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fonts/font6.odttf" ContentType="application/vnd.openxmlformats-officedocument.obfuscatedFont"/>
  <Override PartName="/word/fonts/font7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164F664">
      <w:pPr>
        <w:spacing w:line="480" w:lineRule="auto"/>
        <w:jc w:val="center"/>
        <w:rPr>
          <w:rFonts w:ascii="楷体_GB2312" w:eastAsia="楷体_GB2312"/>
          <w:sz w:val="36"/>
          <w:szCs w:val="36"/>
        </w:rPr>
      </w:pPr>
    </w:p>
    <w:p w14:paraId="7F71133C">
      <w:pPr>
        <w:spacing w:line="480" w:lineRule="auto"/>
        <w:jc w:val="center"/>
        <w:rPr>
          <w:rFonts w:ascii="楷体_GB2312" w:eastAsia="楷体_GB2312"/>
          <w:sz w:val="36"/>
          <w:szCs w:val="36"/>
        </w:rPr>
      </w:pPr>
    </w:p>
    <w:p w14:paraId="2C4470D1">
      <w:pPr>
        <w:spacing w:line="480" w:lineRule="auto"/>
        <w:jc w:val="center"/>
        <w:rPr>
          <w:rFonts w:ascii="楷体_GB2312" w:eastAsia="楷体_GB2312"/>
          <w:sz w:val="36"/>
          <w:szCs w:val="36"/>
        </w:rPr>
      </w:pPr>
    </w:p>
    <w:p w14:paraId="1720C7E7">
      <w:pPr>
        <w:spacing w:line="480" w:lineRule="auto"/>
        <w:jc w:val="center"/>
        <w:rPr>
          <w:rFonts w:ascii="楷体_GB2312" w:eastAsia="楷体_GB2312"/>
          <w:sz w:val="36"/>
          <w:szCs w:val="36"/>
        </w:rPr>
      </w:pPr>
      <w:r>
        <w:drawing>
          <wp:inline distT="0" distB="0" distL="0" distR="0">
            <wp:extent cx="4524375" cy="647700"/>
            <wp:effectExtent l="19050" t="0" r="9525" b="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524375" cy="647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5D79948B">
      <w:pPr>
        <w:spacing w:line="480" w:lineRule="auto"/>
        <w:jc w:val="center"/>
        <w:rPr>
          <w:rFonts w:hint="eastAsia" w:ascii="华光大标宋_CNKI" w:hAnsi="华光大标宋_CNKI" w:eastAsia="华光大标宋_CNKI" w:cs="华光大标宋_CNKI"/>
          <w:sz w:val="56"/>
          <w:szCs w:val="52"/>
        </w:rPr>
      </w:pPr>
      <w:r>
        <w:rPr>
          <w:rFonts w:hint="eastAsia" w:ascii="华光大标宋_CNKI" w:hAnsi="华光大标宋_CNKI" w:eastAsia="华光大标宋_CNKI" w:cs="华光大标宋_CNKI"/>
          <w:sz w:val="56"/>
          <w:szCs w:val="52"/>
        </w:rPr>
        <w:t>“学院教师发展中心建设”</w:t>
      </w:r>
    </w:p>
    <w:p w14:paraId="00517F3F">
      <w:pPr>
        <w:spacing w:line="480" w:lineRule="auto"/>
        <w:jc w:val="center"/>
        <w:rPr>
          <w:rFonts w:ascii="方正小标宋简体" w:eastAsia="方正小标宋简体"/>
          <w:sz w:val="56"/>
          <w:szCs w:val="44"/>
        </w:rPr>
      </w:pPr>
      <w:r>
        <w:rPr>
          <w:rFonts w:hint="eastAsia" w:ascii="华光大标宋_CNKI" w:hAnsi="华光大标宋_CNKI" w:eastAsia="华光大标宋_CNKI" w:cs="华光大标宋_CNKI"/>
          <w:sz w:val="56"/>
          <w:szCs w:val="44"/>
        </w:rPr>
        <w:t>202</w:t>
      </w:r>
      <w:r>
        <w:rPr>
          <w:rFonts w:hint="eastAsia" w:ascii="华光大标宋_CNKI" w:hAnsi="华光大标宋_CNKI" w:eastAsia="华光大标宋_CNKI" w:cs="华光大标宋_CNKI"/>
          <w:sz w:val="56"/>
          <w:szCs w:val="44"/>
          <w:lang w:val="en-US" w:eastAsia="zh-CN"/>
        </w:rPr>
        <w:t>5</w:t>
      </w:r>
      <w:r>
        <w:rPr>
          <w:rFonts w:hint="eastAsia" w:ascii="华光大标宋_CNKI" w:hAnsi="华光大标宋_CNKI" w:eastAsia="华光大标宋_CNKI" w:cs="华光大标宋_CNKI"/>
          <w:sz w:val="56"/>
          <w:szCs w:val="44"/>
        </w:rPr>
        <w:t>年度工作任务书</w:t>
      </w:r>
    </w:p>
    <w:p w14:paraId="5C0FBCA7">
      <w:pPr>
        <w:tabs>
          <w:tab w:val="left" w:pos="1926"/>
        </w:tabs>
        <w:snapToGrid w:val="0"/>
        <w:spacing w:line="243" w:lineRule="atLeast"/>
        <w:jc w:val="left"/>
      </w:pPr>
    </w:p>
    <w:p w14:paraId="11C565BA">
      <w:pPr>
        <w:tabs>
          <w:tab w:val="left" w:pos="1926"/>
        </w:tabs>
        <w:snapToGrid w:val="0"/>
        <w:spacing w:line="243" w:lineRule="atLeast"/>
        <w:jc w:val="left"/>
      </w:pPr>
    </w:p>
    <w:p w14:paraId="2572F0B8">
      <w:pPr>
        <w:spacing w:line="640" w:lineRule="exact"/>
        <w:ind w:firstLine="1440" w:firstLineChars="450"/>
        <w:rPr>
          <w:sz w:val="32"/>
          <w:szCs w:val="32"/>
          <w:u w:val="single"/>
        </w:rPr>
      </w:pPr>
    </w:p>
    <w:tbl>
      <w:tblPr>
        <w:tblStyle w:val="6"/>
        <w:tblW w:w="0" w:type="auto"/>
        <w:tblInd w:w="1053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835"/>
        <w:gridCol w:w="3990"/>
      </w:tblGrid>
      <w:tr w14:paraId="4417949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exact"/>
        </w:trPr>
        <w:tc>
          <w:tcPr>
            <w:tcW w:w="2835" w:type="dxa"/>
            <w:vAlign w:val="center"/>
          </w:tcPr>
          <w:p w14:paraId="1148BE5F">
            <w:pPr>
              <w:jc w:val="distribute"/>
              <w:rPr>
                <w:sz w:val="30"/>
                <w:szCs w:val="30"/>
              </w:rPr>
            </w:pPr>
            <w:r>
              <w:rPr>
                <w:rFonts w:hint="eastAsia"/>
                <w:sz w:val="30"/>
                <w:szCs w:val="30"/>
              </w:rPr>
              <w:t>填</w:t>
            </w:r>
            <w:r>
              <w:rPr>
                <w:sz w:val="30"/>
                <w:szCs w:val="30"/>
              </w:rPr>
              <w:t>报</w:t>
            </w:r>
            <w:r>
              <w:rPr>
                <w:rFonts w:hint="eastAsia"/>
                <w:sz w:val="30"/>
                <w:szCs w:val="30"/>
                <w:lang w:val="en-US" w:eastAsia="zh-CN"/>
              </w:rPr>
              <w:t>单位</w:t>
            </w:r>
            <w:r>
              <w:rPr>
                <w:rFonts w:hint="eastAsia"/>
                <w:sz w:val="30"/>
                <w:szCs w:val="30"/>
              </w:rPr>
              <w:t>：</w:t>
            </w:r>
          </w:p>
        </w:tc>
        <w:tc>
          <w:tcPr>
            <w:tcW w:w="3990" w:type="dxa"/>
            <w:vAlign w:val="center"/>
          </w:tcPr>
          <w:p w14:paraId="411354D0">
            <w:pPr>
              <w:rPr>
                <w:sz w:val="30"/>
                <w:szCs w:val="30"/>
                <w:u w:val="single"/>
              </w:rPr>
            </w:pPr>
            <w:r>
              <w:rPr>
                <w:rFonts w:hint="eastAsia"/>
                <w:sz w:val="30"/>
                <w:szCs w:val="30"/>
                <w:u w:val="single"/>
              </w:rPr>
              <w:t xml:space="preserve">                     </w:t>
            </w:r>
            <w:r>
              <w:rPr>
                <w:sz w:val="30"/>
                <w:szCs w:val="30"/>
                <w:u w:val="single"/>
              </w:rPr>
              <w:t xml:space="preserve"> </w:t>
            </w:r>
          </w:p>
        </w:tc>
      </w:tr>
      <w:tr w14:paraId="53784D6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exact"/>
        </w:trPr>
        <w:tc>
          <w:tcPr>
            <w:tcW w:w="2835" w:type="dxa"/>
            <w:vAlign w:val="center"/>
          </w:tcPr>
          <w:p w14:paraId="633857EF">
            <w:pPr>
              <w:jc w:val="distribute"/>
              <w:rPr>
                <w:sz w:val="30"/>
                <w:szCs w:val="30"/>
              </w:rPr>
            </w:pPr>
            <w:r>
              <w:rPr>
                <w:rFonts w:hint="eastAsia"/>
                <w:sz w:val="30"/>
                <w:szCs w:val="30"/>
              </w:rPr>
              <w:t>负责</w:t>
            </w:r>
            <w:r>
              <w:rPr>
                <w:sz w:val="30"/>
                <w:szCs w:val="30"/>
              </w:rPr>
              <w:t>人姓名</w:t>
            </w:r>
            <w:r>
              <w:rPr>
                <w:rFonts w:hint="eastAsia"/>
                <w:sz w:val="30"/>
                <w:szCs w:val="30"/>
              </w:rPr>
              <w:t>：</w:t>
            </w:r>
          </w:p>
        </w:tc>
        <w:tc>
          <w:tcPr>
            <w:tcW w:w="3990" w:type="dxa"/>
            <w:vAlign w:val="center"/>
          </w:tcPr>
          <w:p w14:paraId="519CA186">
            <w:pPr>
              <w:rPr>
                <w:sz w:val="30"/>
                <w:szCs w:val="30"/>
                <w:u w:val="single"/>
              </w:rPr>
            </w:pPr>
            <w:r>
              <w:rPr>
                <w:rFonts w:hint="eastAsia"/>
                <w:sz w:val="30"/>
                <w:szCs w:val="30"/>
                <w:u w:val="single"/>
              </w:rPr>
              <w:t xml:space="preserve">                     </w:t>
            </w:r>
            <w:r>
              <w:rPr>
                <w:sz w:val="30"/>
                <w:szCs w:val="30"/>
                <w:u w:val="single"/>
              </w:rPr>
              <w:t xml:space="preserve"> </w:t>
            </w:r>
          </w:p>
        </w:tc>
      </w:tr>
      <w:tr w14:paraId="6376C29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exact"/>
        </w:trPr>
        <w:tc>
          <w:tcPr>
            <w:tcW w:w="2835" w:type="dxa"/>
            <w:vAlign w:val="center"/>
          </w:tcPr>
          <w:p w14:paraId="3052427E">
            <w:pPr>
              <w:jc w:val="distribute"/>
              <w:rPr>
                <w:sz w:val="30"/>
                <w:szCs w:val="30"/>
              </w:rPr>
            </w:pPr>
            <w:r>
              <w:rPr>
                <w:rFonts w:hint="eastAsia"/>
                <w:sz w:val="30"/>
                <w:szCs w:val="30"/>
              </w:rPr>
              <w:t>联系电话：</w:t>
            </w:r>
          </w:p>
        </w:tc>
        <w:tc>
          <w:tcPr>
            <w:tcW w:w="3990" w:type="dxa"/>
            <w:vAlign w:val="center"/>
          </w:tcPr>
          <w:p w14:paraId="6F2CC9E3">
            <w:pPr>
              <w:rPr>
                <w:sz w:val="30"/>
                <w:szCs w:val="30"/>
                <w:u w:val="single"/>
              </w:rPr>
            </w:pPr>
            <w:r>
              <w:rPr>
                <w:rFonts w:hint="eastAsia"/>
                <w:sz w:val="30"/>
                <w:szCs w:val="30"/>
                <w:u w:val="single"/>
              </w:rPr>
              <w:t xml:space="preserve">                     </w:t>
            </w:r>
            <w:r>
              <w:rPr>
                <w:sz w:val="30"/>
                <w:szCs w:val="30"/>
                <w:u w:val="single"/>
              </w:rPr>
              <w:t xml:space="preserve"> </w:t>
            </w:r>
          </w:p>
        </w:tc>
      </w:tr>
      <w:tr w14:paraId="6327613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exact"/>
        </w:trPr>
        <w:tc>
          <w:tcPr>
            <w:tcW w:w="2835" w:type="dxa"/>
            <w:vAlign w:val="center"/>
          </w:tcPr>
          <w:p w14:paraId="7C0463C0">
            <w:pPr>
              <w:jc w:val="distribute"/>
              <w:rPr>
                <w:sz w:val="30"/>
                <w:szCs w:val="30"/>
              </w:rPr>
            </w:pPr>
            <w:r>
              <w:rPr>
                <w:rFonts w:hint="eastAsia"/>
                <w:sz w:val="30"/>
                <w:szCs w:val="30"/>
              </w:rPr>
              <w:t>电子邮件：</w:t>
            </w:r>
          </w:p>
        </w:tc>
        <w:tc>
          <w:tcPr>
            <w:tcW w:w="3990" w:type="dxa"/>
            <w:vAlign w:val="center"/>
          </w:tcPr>
          <w:p w14:paraId="0E5E770A">
            <w:pPr>
              <w:rPr>
                <w:sz w:val="30"/>
                <w:szCs w:val="30"/>
                <w:u w:val="single"/>
              </w:rPr>
            </w:pPr>
            <w:r>
              <w:rPr>
                <w:rFonts w:hint="eastAsia"/>
                <w:sz w:val="30"/>
                <w:szCs w:val="30"/>
                <w:u w:val="single"/>
              </w:rPr>
              <w:t xml:space="preserve">                     </w:t>
            </w:r>
            <w:r>
              <w:rPr>
                <w:sz w:val="30"/>
                <w:szCs w:val="30"/>
                <w:u w:val="single"/>
              </w:rPr>
              <w:t xml:space="preserve"> </w:t>
            </w:r>
          </w:p>
        </w:tc>
      </w:tr>
      <w:tr w14:paraId="2BB3E8A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exact"/>
        </w:trPr>
        <w:tc>
          <w:tcPr>
            <w:tcW w:w="2835" w:type="dxa"/>
            <w:vAlign w:val="center"/>
          </w:tcPr>
          <w:p w14:paraId="73BCCDF3">
            <w:pPr>
              <w:jc w:val="distribute"/>
              <w:rPr>
                <w:sz w:val="30"/>
                <w:szCs w:val="30"/>
              </w:rPr>
            </w:pPr>
            <w:r>
              <w:rPr>
                <w:rFonts w:hint="eastAsia"/>
                <w:sz w:val="30"/>
                <w:szCs w:val="30"/>
              </w:rPr>
              <w:t>起</w:t>
            </w:r>
            <w:r>
              <w:rPr>
                <w:sz w:val="30"/>
                <w:szCs w:val="30"/>
              </w:rPr>
              <w:t>止</w:t>
            </w:r>
            <w:r>
              <w:rPr>
                <w:rFonts w:hint="eastAsia"/>
                <w:sz w:val="30"/>
                <w:szCs w:val="30"/>
              </w:rPr>
              <w:t>日期：</w:t>
            </w:r>
          </w:p>
        </w:tc>
        <w:tc>
          <w:tcPr>
            <w:tcW w:w="3990" w:type="dxa"/>
            <w:vAlign w:val="center"/>
          </w:tcPr>
          <w:p w14:paraId="22DBAA38">
            <w:pPr>
              <w:rPr>
                <w:sz w:val="30"/>
                <w:szCs w:val="30"/>
                <w:u w:val="single"/>
              </w:rPr>
            </w:pPr>
            <w:r>
              <w:rPr>
                <w:sz w:val="30"/>
                <w:szCs w:val="30"/>
                <w:u w:val="single"/>
              </w:rPr>
              <w:t>202</w:t>
            </w:r>
            <w:r>
              <w:rPr>
                <w:rFonts w:hint="eastAsia"/>
                <w:sz w:val="30"/>
                <w:szCs w:val="30"/>
                <w:u w:val="single"/>
                <w:lang w:val="en-US" w:eastAsia="zh-CN"/>
              </w:rPr>
              <w:t>5</w:t>
            </w:r>
            <w:r>
              <w:rPr>
                <w:rFonts w:hint="eastAsia"/>
                <w:sz w:val="30"/>
                <w:szCs w:val="30"/>
                <w:u w:val="single"/>
              </w:rPr>
              <w:t>年</w:t>
            </w:r>
            <w:r>
              <w:rPr>
                <w:rFonts w:hint="eastAsia"/>
                <w:sz w:val="30"/>
                <w:szCs w:val="30"/>
                <w:u w:val="single"/>
                <w:lang w:val="en-US" w:eastAsia="zh-CN"/>
              </w:rPr>
              <w:t>6</w:t>
            </w:r>
            <w:r>
              <w:rPr>
                <w:rFonts w:hint="eastAsia"/>
                <w:sz w:val="30"/>
                <w:szCs w:val="30"/>
                <w:u w:val="single"/>
              </w:rPr>
              <w:t>月</w:t>
            </w:r>
            <w:r>
              <w:rPr>
                <w:rFonts w:hint="eastAsia"/>
                <w:sz w:val="30"/>
                <w:szCs w:val="30"/>
                <w:u w:val="single"/>
                <w:lang w:val="en-US" w:eastAsia="zh-CN"/>
              </w:rPr>
              <w:t>-</w:t>
            </w:r>
            <w:r>
              <w:rPr>
                <w:rFonts w:hint="eastAsia"/>
                <w:sz w:val="30"/>
                <w:szCs w:val="30"/>
                <w:u w:val="single"/>
              </w:rPr>
              <w:t>202</w:t>
            </w:r>
            <w:r>
              <w:rPr>
                <w:rFonts w:hint="eastAsia"/>
                <w:sz w:val="30"/>
                <w:szCs w:val="30"/>
                <w:u w:val="single"/>
                <w:lang w:val="en-US" w:eastAsia="zh-CN"/>
              </w:rPr>
              <w:t>6</w:t>
            </w:r>
            <w:r>
              <w:rPr>
                <w:rFonts w:hint="eastAsia"/>
                <w:sz w:val="30"/>
                <w:szCs w:val="30"/>
                <w:u w:val="single"/>
              </w:rPr>
              <w:t>年</w:t>
            </w:r>
            <w:r>
              <w:rPr>
                <w:rFonts w:hint="eastAsia"/>
                <w:sz w:val="30"/>
                <w:szCs w:val="30"/>
                <w:u w:val="single"/>
                <w:lang w:val="en-US" w:eastAsia="zh-CN"/>
              </w:rPr>
              <w:t>5</w:t>
            </w:r>
            <w:r>
              <w:rPr>
                <w:rFonts w:hint="eastAsia"/>
                <w:sz w:val="30"/>
                <w:szCs w:val="30"/>
                <w:u w:val="single"/>
              </w:rPr>
              <w:t>月</w:t>
            </w:r>
          </w:p>
        </w:tc>
      </w:tr>
    </w:tbl>
    <w:p w14:paraId="794C54D2">
      <w:pPr>
        <w:spacing w:line="640" w:lineRule="exact"/>
        <w:ind w:firstLine="1440" w:firstLineChars="450"/>
        <w:rPr>
          <w:sz w:val="32"/>
          <w:szCs w:val="32"/>
        </w:rPr>
      </w:pPr>
    </w:p>
    <w:p w14:paraId="0051FE28">
      <w:pPr>
        <w:rPr>
          <w:b/>
          <w:sz w:val="28"/>
          <w:szCs w:val="28"/>
        </w:rPr>
      </w:pPr>
    </w:p>
    <w:p w14:paraId="07A8D1F5">
      <w:pPr>
        <w:jc w:val="center"/>
        <w:rPr>
          <w:b/>
          <w:spacing w:val="60"/>
          <w:sz w:val="32"/>
          <w:szCs w:val="32"/>
        </w:rPr>
      </w:pPr>
      <w:r>
        <w:rPr>
          <w:rFonts w:hint="eastAsia"/>
          <w:b/>
          <w:spacing w:val="60"/>
          <w:sz w:val="32"/>
          <w:szCs w:val="32"/>
        </w:rPr>
        <w:t>教务处制</w:t>
      </w:r>
    </w:p>
    <w:p w14:paraId="495D14F5">
      <w:pPr>
        <w:jc w:val="center"/>
        <w:rPr>
          <w:rFonts w:ascii="黑体" w:hAnsi="黑体" w:eastAsia="黑体"/>
          <w:kern w:val="0"/>
          <w:sz w:val="32"/>
          <w:szCs w:val="32"/>
        </w:rPr>
      </w:pPr>
      <w:r>
        <w:rPr>
          <w:rFonts w:hint="eastAsia"/>
          <w:b/>
          <w:spacing w:val="60"/>
          <w:sz w:val="32"/>
          <w:szCs w:val="32"/>
        </w:rPr>
        <w:t>二</w:t>
      </w:r>
      <w:r>
        <w:rPr>
          <w:rFonts w:hint="eastAsia" w:ascii="宋体" w:hAnsi="宋体" w:cs="宋体"/>
          <w:b/>
          <w:spacing w:val="60"/>
          <w:sz w:val="32"/>
          <w:szCs w:val="32"/>
        </w:rPr>
        <w:t>〇</w:t>
      </w:r>
      <w:r>
        <w:rPr>
          <w:rFonts w:hint="eastAsia"/>
          <w:b/>
          <w:spacing w:val="60"/>
          <w:sz w:val="32"/>
          <w:szCs w:val="32"/>
        </w:rPr>
        <w:t>二</w:t>
      </w:r>
      <w:r>
        <w:rPr>
          <w:rFonts w:hint="eastAsia"/>
          <w:b/>
          <w:spacing w:val="60"/>
          <w:sz w:val="32"/>
          <w:szCs w:val="32"/>
          <w:lang w:val="en-US" w:eastAsia="zh-CN"/>
        </w:rPr>
        <w:t>五</w:t>
      </w:r>
      <w:bookmarkStart w:id="0" w:name="_GoBack"/>
      <w:bookmarkEnd w:id="0"/>
      <w:r>
        <w:rPr>
          <w:rFonts w:hint="eastAsia"/>
          <w:b/>
          <w:spacing w:val="60"/>
          <w:sz w:val="32"/>
          <w:szCs w:val="32"/>
        </w:rPr>
        <w:t>年</w:t>
      </w:r>
      <w:r>
        <w:rPr>
          <w:rFonts w:ascii="黑体" w:eastAsia="黑体"/>
          <w:b/>
          <w:sz w:val="30"/>
        </w:rPr>
        <w:br w:type="page"/>
      </w:r>
    </w:p>
    <w:p w14:paraId="2B3933C5">
      <w:pPr>
        <w:adjustRightInd w:val="0"/>
        <w:snapToGrid w:val="0"/>
        <w:spacing w:after="100" w:afterAutospacing="1"/>
        <w:jc w:val="left"/>
        <w:rPr>
          <w:rFonts w:hint="eastAsia" w:ascii="仿宋" w:hAnsi="仿宋" w:eastAsia="仿宋" w:cs="仿宋"/>
          <w:b/>
          <w:bCs/>
          <w:kern w:val="0"/>
          <w:sz w:val="28"/>
          <w:szCs w:val="28"/>
        </w:rPr>
      </w:pPr>
      <w:r>
        <w:rPr>
          <w:rFonts w:hint="eastAsia" w:ascii="仿宋" w:hAnsi="仿宋" w:eastAsia="仿宋" w:cs="仿宋"/>
          <w:b/>
          <w:bCs/>
          <w:kern w:val="0"/>
          <w:sz w:val="28"/>
          <w:szCs w:val="28"/>
        </w:rPr>
        <w:t>一、学院教师发展中心基本情况</w:t>
      </w:r>
    </w:p>
    <w:tbl>
      <w:tblPr>
        <w:tblStyle w:val="6"/>
        <w:tblW w:w="8940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16"/>
        <w:gridCol w:w="1314"/>
        <w:gridCol w:w="1418"/>
        <w:gridCol w:w="1559"/>
        <w:gridCol w:w="1418"/>
        <w:gridCol w:w="1715"/>
      </w:tblGrid>
      <w:tr w14:paraId="1C5405E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16" w:type="dxa"/>
            <w:vAlign w:val="center"/>
          </w:tcPr>
          <w:p w14:paraId="3C22CA39">
            <w:pPr>
              <w:jc w:val="center"/>
              <w:rPr>
                <w:rFonts w:hint="eastAsia" w:eastAsia="仿宋"/>
                <w:b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eastAsia="仿宋"/>
                <w:b/>
                <w:kern w:val="0"/>
                <w:sz w:val="24"/>
                <w:szCs w:val="24"/>
                <w:lang w:val="en-US" w:eastAsia="zh-CN"/>
              </w:rPr>
              <w:t>单位</w:t>
            </w:r>
          </w:p>
        </w:tc>
        <w:tc>
          <w:tcPr>
            <w:tcW w:w="4291" w:type="dxa"/>
            <w:gridSpan w:val="3"/>
            <w:vAlign w:val="center"/>
          </w:tcPr>
          <w:p w14:paraId="3E0157DD">
            <w:pPr>
              <w:jc w:val="center"/>
              <w:rPr>
                <w:rFonts w:eastAsia="仿宋"/>
                <w:b/>
                <w:kern w:val="0"/>
                <w:sz w:val="24"/>
                <w:szCs w:val="24"/>
              </w:rPr>
            </w:pPr>
          </w:p>
        </w:tc>
        <w:tc>
          <w:tcPr>
            <w:tcW w:w="1418" w:type="dxa"/>
            <w:vAlign w:val="center"/>
          </w:tcPr>
          <w:p w14:paraId="4732E1DC">
            <w:pPr>
              <w:jc w:val="center"/>
              <w:rPr>
                <w:rFonts w:eastAsia="仿宋"/>
                <w:b/>
                <w:kern w:val="0"/>
                <w:sz w:val="24"/>
                <w:szCs w:val="24"/>
              </w:rPr>
            </w:pPr>
            <w:r>
              <w:rPr>
                <w:rFonts w:eastAsia="仿宋"/>
                <w:b/>
                <w:kern w:val="0"/>
                <w:sz w:val="24"/>
                <w:szCs w:val="24"/>
              </w:rPr>
              <w:t>成立时间</w:t>
            </w:r>
          </w:p>
        </w:tc>
        <w:tc>
          <w:tcPr>
            <w:tcW w:w="1715" w:type="dxa"/>
            <w:vAlign w:val="center"/>
          </w:tcPr>
          <w:p w14:paraId="406D0284">
            <w:pPr>
              <w:jc w:val="center"/>
              <w:rPr>
                <w:rFonts w:eastAsia="仿宋"/>
                <w:b/>
                <w:kern w:val="0"/>
                <w:sz w:val="24"/>
                <w:szCs w:val="24"/>
              </w:rPr>
            </w:pPr>
          </w:p>
        </w:tc>
      </w:tr>
      <w:tr w14:paraId="04A2F1F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16" w:type="dxa"/>
            <w:vAlign w:val="center"/>
          </w:tcPr>
          <w:p w14:paraId="414815C7">
            <w:pPr>
              <w:jc w:val="center"/>
              <w:rPr>
                <w:rFonts w:eastAsia="仿宋"/>
                <w:b/>
                <w:kern w:val="0"/>
                <w:sz w:val="24"/>
                <w:szCs w:val="24"/>
              </w:rPr>
            </w:pPr>
            <w:r>
              <w:rPr>
                <w:rFonts w:hint="eastAsia" w:eastAsia="仿宋"/>
                <w:b/>
                <w:kern w:val="0"/>
                <w:sz w:val="24"/>
                <w:szCs w:val="24"/>
              </w:rPr>
              <w:t>负责人</w:t>
            </w:r>
          </w:p>
        </w:tc>
        <w:tc>
          <w:tcPr>
            <w:tcW w:w="1314" w:type="dxa"/>
            <w:tcBorders>
              <w:right w:val="single" w:color="000000" w:sz="4" w:space="0"/>
            </w:tcBorders>
            <w:vAlign w:val="center"/>
          </w:tcPr>
          <w:p w14:paraId="674FE1C8">
            <w:pPr>
              <w:jc w:val="center"/>
              <w:rPr>
                <w:rFonts w:eastAsia="仿宋"/>
                <w:b/>
                <w:kern w:val="0"/>
                <w:sz w:val="24"/>
                <w:szCs w:val="24"/>
              </w:rPr>
            </w:pPr>
          </w:p>
        </w:tc>
        <w:tc>
          <w:tcPr>
            <w:tcW w:w="1418" w:type="dxa"/>
            <w:tcBorders>
              <w:left w:val="single" w:color="000000" w:sz="4" w:space="0"/>
              <w:right w:val="single" w:color="000000" w:sz="4" w:space="0"/>
            </w:tcBorders>
            <w:vAlign w:val="center"/>
          </w:tcPr>
          <w:p w14:paraId="086C909A">
            <w:pPr>
              <w:jc w:val="center"/>
              <w:rPr>
                <w:rFonts w:eastAsia="仿宋"/>
                <w:b/>
                <w:kern w:val="0"/>
                <w:sz w:val="24"/>
                <w:szCs w:val="24"/>
              </w:rPr>
            </w:pPr>
            <w:r>
              <w:rPr>
                <w:rFonts w:eastAsia="仿宋"/>
                <w:b/>
                <w:kern w:val="0"/>
                <w:sz w:val="24"/>
                <w:szCs w:val="24"/>
              </w:rPr>
              <w:t>职称</w:t>
            </w:r>
          </w:p>
        </w:tc>
        <w:tc>
          <w:tcPr>
            <w:tcW w:w="1559" w:type="dxa"/>
            <w:tcBorders>
              <w:left w:val="single" w:color="000000" w:sz="4" w:space="0"/>
            </w:tcBorders>
            <w:vAlign w:val="center"/>
          </w:tcPr>
          <w:p w14:paraId="7AB109E6">
            <w:pPr>
              <w:jc w:val="center"/>
              <w:rPr>
                <w:rFonts w:eastAsia="仿宋"/>
                <w:b/>
                <w:kern w:val="0"/>
                <w:sz w:val="24"/>
                <w:szCs w:val="24"/>
              </w:rPr>
            </w:pPr>
          </w:p>
        </w:tc>
        <w:tc>
          <w:tcPr>
            <w:tcW w:w="1418" w:type="dxa"/>
            <w:vAlign w:val="center"/>
          </w:tcPr>
          <w:p w14:paraId="35B6285E">
            <w:pPr>
              <w:jc w:val="center"/>
              <w:rPr>
                <w:rFonts w:eastAsia="仿宋"/>
                <w:b/>
                <w:kern w:val="0"/>
                <w:sz w:val="24"/>
                <w:szCs w:val="24"/>
              </w:rPr>
            </w:pPr>
            <w:r>
              <w:rPr>
                <w:rFonts w:hint="eastAsia" w:eastAsia="仿宋"/>
                <w:b/>
                <w:kern w:val="0"/>
                <w:sz w:val="24"/>
                <w:szCs w:val="24"/>
              </w:rPr>
              <w:t>职务</w:t>
            </w:r>
          </w:p>
        </w:tc>
        <w:tc>
          <w:tcPr>
            <w:tcW w:w="1715" w:type="dxa"/>
            <w:vAlign w:val="center"/>
          </w:tcPr>
          <w:p w14:paraId="45C4A2B2">
            <w:pPr>
              <w:jc w:val="center"/>
              <w:rPr>
                <w:rFonts w:eastAsia="仿宋"/>
                <w:b/>
                <w:kern w:val="0"/>
                <w:sz w:val="24"/>
                <w:szCs w:val="24"/>
              </w:rPr>
            </w:pPr>
          </w:p>
        </w:tc>
      </w:tr>
      <w:tr w14:paraId="6A8CAE8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16" w:type="dxa"/>
            <w:vAlign w:val="center"/>
          </w:tcPr>
          <w:p w14:paraId="01B2E9F0">
            <w:pPr>
              <w:jc w:val="center"/>
              <w:rPr>
                <w:rFonts w:eastAsia="仿宋"/>
                <w:b/>
                <w:kern w:val="0"/>
                <w:sz w:val="24"/>
                <w:szCs w:val="24"/>
              </w:rPr>
            </w:pPr>
            <w:r>
              <w:rPr>
                <w:rFonts w:eastAsia="仿宋"/>
                <w:b/>
                <w:kern w:val="0"/>
                <w:sz w:val="24"/>
                <w:szCs w:val="24"/>
              </w:rPr>
              <w:t>联系人</w:t>
            </w:r>
          </w:p>
        </w:tc>
        <w:tc>
          <w:tcPr>
            <w:tcW w:w="1314" w:type="dxa"/>
            <w:tcBorders>
              <w:right w:val="single" w:color="000000" w:sz="4" w:space="0"/>
            </w:tcBorders>
            <w:vAlign w:val="center"/>
          </w:tcPr>
          <w:p w14:paraId="115C093E">
            <w:pPr>
              <w:jc w:val="center"/>
              <w:rPr>
                <w:rFonts w:eastAsia="仿宋"/>
                <w:b/>
                <w:kern w:val="0"/>
                <w:sz w:val="24"/>
                <w:szCs w:val="24"/>
              </w:rPr>
            </w:pPr>
          </w:p>
        </w:tc>
        <w:tc>
          <w:tcPr>
            <w:tcW w:w="1418" w:type="dxa"/>
            <w:tcBorders>
              <w:left w:val="single" w:color="000000" w:sz="4" w:space="0"/>
              <w:right w:val="single" w:color="000000" w:sz="4" w:space="0"/>
            </w:tcBorders>
            <w:vAlign w:val="center"/>
          </w:tcPr>
          <w:p w14:paraId="56728AD6">
            <w:pPr>
              <w:jc w:val="center"/>
              <w:rPr>
                <w:rFonts w:eastAsia="仿宋"/>
                <w:b/>
                <w:kern w:val="0"/>
                <w:sz w:val="24"/>
                <w:szCs w:val="24"/>
              </w:rPr>
            </w:pPr>
            <w:r>
              <w:rPr>
                <w:rFonts w:eastAsia="仿宋"/>
                <w:b/>
                <w:kern w:val="0"/>
                <w:sz w:val="24"/>
                <w:szCs w:val="24"/>
              </w:rPr>
              <w:t>联系方式</w:t>
            </w:r>
          </w:p>
        </w:tc>
        <w:tc>
          <w:tcPr>
            <w:tcW w:w="1559" w:type="dxa"/>
            <w:tcBorders>
              <w:left w:val="single" w:color="000000" w:sz="4" w:space="0"/>
            </w:tcBorders>
            <w:vAlign w:val="center"/>
          </w:tcPr>
          <w:p w14:paraId="456E2018">
            <w:pPr>
              <w:jc w:val="center"/>
              <w:rPr>
                <w:rFonts w:eastAsia="仿宋"/>
                <w:b/>
                <w:kern w:val="0"/>
                <w:sz w:val="24"/>
                <w:szCs w:val="24"/>
              </w:rPr>
            </w:pPr>
          </w:p>
        </w:tc>
        <w:tc>
          <w:tcPr>
            <w:tcW w:w="1418" w:type="dxa"/>
            <w:vAlign w:val="center"/>
          </w:tcPr>
          <w:p w14:paraId="6BE5791F">
            <w:pPr>
              <w:jc w:val="center"/>
              <w:rPr>
                <w:rFonts w:eastAsia="仿宋"/>
                <w:b/>
                <w:kern w:val="0"/>
                <w:sz w:val="24"/>
                <w:szCs w:val="24"/>
              </w:rPr>
            </w:pPr>
            <w:r>
              <w:rPr>
                <w:rFonts w:hint="eastAsia" w:eastAsia="仿宋"/>
                <w:b/>
                <w:kern w:val="0"/>
                <w:sz w:val="24"/>
                <w:szCs w:val="24"/>
              </w:rPr>
              <w:t>电子</w:t>
            </w:r>
            <w:r>
              <w:rPr>
                <w:rFonts w:eastAsia="仿宋"/>
                <w:b/>
                <w:kern w:val="0"/>
                <w:sz w:val="24"/>
                <w:szCs w:val="24"/>
              </w:rPr>
              <w:t>邮箱</w:t>
            </w:r>
          </w:p>
        </w:tc>
        <w:tc>
          <w:tcPr>
            <w:tcW w:w="1715" w:type="dxa"/>
            <w:vAlign w:val="center"/>
          </w:tcPr>
          <w:p w14:paraId="0CAF758B">
            <w:pPr>
              <w:jc w:val="center"/>
              <w:rPr>
                <w:rFonts w:eastAsia="仿宋"/>
                <w:b/>
                <w:kern w:val="0"/>
                <w:sz w:val="24"/>
                <w:szCs w:val="24"/>
              </w:rPr>
            </w:pPr>
          </w:p>
        </w:tc>
      </w:tr>
      <w:tr w14:paraId="7ED44C5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16" w:type="dxa"/>
            <w:vMerge w:val="restart"/>
            <w:vAlign w:val="center"/>
          </w:tcPr>
          <w:p w14:paraId="45F00B71">
            <w:pPr>
              <w:jc w:val="center"/>
              <w:rPr>
                <w:rFonts w:eastAsia="仿宋"/>
                <w:b/>
                <w:kern w:val="0"/>
                <w:sz w:val="24"/>
                <w:szCs w:val="24"/>
              </w:rPr>
            </w:pPr>
            <w:r>
              <w:rPr>
                <w:rFonts w:eastAsia="仿宋"/>
                <w:b/>
                <w:kern w:val="0"/>
                <w:sz w:val="24"/>
                <w:szCs w:val="24"/>
              </w:rPr>
              <w:t>中心其他成员情况</w:t>
            </w:r>
          </w:p>
        </w:tc>
        <w:tc>
          <w:tcPr>
            <w:tcW w:w="1314" w:type="dxa"/>
            <w:tcBorders>
              <w:bottom w:val="single" w:color="000000" w:sz="4" w:space="0"/>
              <w:right w:val="single" w:color="000000" w:sz="4" w:space="0"/>
            </w:tcBorders>
            <w:vAlign w:val="center"/>
          </w:tcPr>
          <w:p w14:paraId="72FE9A6E">
            <w:pPr>
              <w:jc w:val="center"/>
              <w:rPr>
                <w:rFonts w:eastAsia="仿宋"/>
                <w:b/>
                <w:kern w:val="0"/>
                <w:sz w:val="24"/>
                <w:szCs w:val="24"/>
              </w:rPr>
            </w:pPr>
            <w:r>
              <w:rPr>
                <w:rFonts w:eastAsia="仿宋"/>
                <w:b/>
                <w:kern w:val="0"/>
                <w:sz w:val="24"/>
                <w:szCs w:val="24"/>
              </w:rPr>
              <w:t>姓名</w:t>
            </w:r>
          </w:p>
        </w:tc>
        <w:tc>
          <w:tcPr>
            <w:tcW w:w="1418" w:type="dxa"/>
            <w:tcBorders>
              <w:bottom w:val="single" w:color="000000" w:sz="4" w:space="0"/>
              <w:right w:val="single" w:color="000000" w:sz="4" w:space="0"/>
            </w:tcBorders>
            <w:vAlign w:val="center"/>
          </w:tcPr>
          <w:p w14:paraId="3D00BABF">
            <w:pPr>
              <w:jc w:val="center"/>
              <w:rPr>
                <w:rFonts w:eastAsia="仿宋"/>
                <w:b/>
                <w:kern w:val="0"/>
                <w:sz w:val="24"/>
                <w:szCs w:val="24"/>
              </w:rPr>
            </w:pPr>
            <w:r>
              <w:rPr>
                <w:rFonts w:eastAsia="仿宋"/>
                <w:b/>
                <w:kern w:val="0"/>
                <w:sz w:val="24"/>
                <w:szCs w:val="24"/>
              </w:rPr>
              <w:t>年龄</w:t>
            </w:r>
          </w:p>
        </w:tc>
        <w:tc>
          <w:tcPr>
            <w:tcW w:w="1559" w:type="dxa"/>
            <w:tcBorders>
              <w:left w:val="single" w:color="000000" w:sz="4" w:space="0"/>
              <w:bottom w:val="single" w:color="000000" w:sz="4" w:space="0"/>
            </w:tcBorders>
            <w:vAlign w:val="center"/>
          </w:tcPr>
          <w:p w14:paraId="226EDC94">
            <w:pPr>
              <w:jc w:val="center"/>
              <w:rPr>
                <w:rFonts w:eastAsia="仿宋"/>
                <w:b/>
                <w:kern w:val="0"/>
                <w:sz w:val="24"/>
                <w:szCs w:val="24"/>
              </w:rPr>
            </w:pPr>
            <w:r>
              <w:rPr>
                <w:rFonts w:eastAsia="仿宋"/>
                <w:b/>
                <w:kern w:val="0"/>
                <w:sz w:val="24"/>
                <w:szCs w:val="24"/>
              </w:rPr>
              <w:t>职称</w:t>
            </w:r>
          </w:p>
        </w:tc>
        <w:tc>
          <w:tcPr>
            <w:tcW w:w="1418" w:type="dxa"/>
            <w:tcBorders>
              <w:bottom w:val="single" w:color="000000" w:sz="4" w:space="0"/>
            </w:tcBorders>
            <w:vAlign w:val="center"/>
          </w:tcPr>
          <w:p w14:paraId="045DD301">
            <w:pPr>
              <w:jc w:val="center"/>
              <w:rPr>
                <w:rFonts w:eastAsia="仿宋"/>
                <w:b/>
                <w:kern w:val="0"/>
                <w:sz w:val="24"/>
                <w:szCs w:val="24"/>
              </w:rPr>
            </w:pPr>
            <w:r>
              <w:rPr>
                <w:rFonts w:eastAsia="仿宋"/>
                <w:b/>
                <w:kern w:val="0"/>
                <w:sz w:val="24"/>
                <w:szCs w:val="24"/>
              </w:rPr>
              <w:t>职务</w:t>
            </w:r>
          </w:p>
        </w:tc>
        <w:tc>
          <w:tcPr>
            <w:tcW w:w="1715" w:type="dxa"/>
            <w:tcBorders>
              <w:bottom w:val="single" w:color="000000" w:sz="4" w:space="0"/>
            </w:tcBorders>
            <w:vAlign w:val="center"/>
          </w:tcPr>
          <w:p w14:paraId="7FDB9D0D">
            <w:pPr>
              <w:jc w:val="center"/>
              <w:rPr>
                <w:rFonts w:eastAsia="仿宋"/>
                <w:b/>
                <w:kern w:val="0"/>
                <w:sz w:val="24"/>
                <w:szCs w:val="24"/>
              </w:rPr>
            </w:pPr>
            <w:r>
              <w:rPr>
                <w:rFonts w:hint="eastAsia" w:eastAsia="仿宋"/>
                <w:b/>
                <w:kern w:val="0"/>
                <w:sz w:val="24"/>
                <w:szCs w:val="24"/>
              </w:rPr>
              <w:t>负责</w:t>
            </w:r>
            <w:r>
              <w:rPr>
                <w:rFonts w:eastAsia="仿宋"/>
                <w:b/>
                <w:kern w:val="0"/>
                <w:sz w:val="24"/>
                <w:szCs w:val="24"/>
              </w:rPr>
              <w:t>工作</w:t>
            </w:r>
          </w:p>
        </w:tc>
      </w:tr>
      <w:tr w14:paraId="6B570F8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16" w:type="dxa"/>
            <w:vMerge w:val="continue"/>
            <w:vAlign w:val="center"/>
          </w:tcPr>
          <w:p w14:paraId="23810938">
            <w:pPr>
              <w:jc w:val="center"/>
              <w:rPr>
                <w:rFonts w:eastAsia="仿宋_GB2312"/>
                <w:b/>
                <w:sz w:val="28"/>
                <w:szCs w:val="28"/>
              </w:rPr>
            </w:pPr>
          </w:p>
        </w:tc>
        <w:tc>
          <w:tcPr>
            <w:tcW w:w="1314" w:type="dxa"/>
            <w:tcBorders>
              <w:top w:val="single" w:color="000000" w:sz="4" w:space="0"/>
              <w:right w:val="single" w:color="000000" w:sz="4" w:space="0"/>
            </w:tcBorders>
            <w:vAlign w:val="center"/>
          </w:tcPr>
          <w:p w14:paraId="76DDB67B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418" w:type="dxa"/>
            <w:tcBorders>
              <w:top w:val="single" w:color="000000" w:sz="4" w:space="0"/>
              <w:right w:val="single" w:color="000000" w:sz="4" w:space="0"/>
            </w:tcBorders>
            <w:vAlign w:val="center"/>
          </w:tcPr>
          <w:p w14:paraId="5ACEB4F5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color="000000" w:sz="4" w:space="0"/>
              <w:left w:val="single" w:color="000000" w:sz="4" w:space="0"/>
            </w:tcBorders>
            <w:vAlign w:val="center"/>
          </w:tcPr>
          <w:p w14:paraId="13B6AA00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418" w:type="dxa"/>
            <w:tcBorders>
              <w:top w:val="single" w:color="000000" w:sz="4" w:space="0"/>
            </w:tcBorders>
            <w:vAlign w:val="center"/>
          </w:tcPr>
          <w:p w14:paraId="28BAFC80">
            <w:pPr>
              <w:jc w:val="center"/>
              <w:rPr>
                <w:rFonts w:eastAsia="仿宋_GB2312"/>
                <w:b/>
                <w:sz w:val="28"/>
                <w:szCs w:val="28"/>
              </w:rPr>
            </w:pPr>
          </w:p>
        </w:tc>
        <w:tc>
          <w:tcPr>
            <w:tcW w:w="1715" w:type="dxa"/>
            <w:tcBorders>
              <w:top w:val="single" w:color="000000" w:sz="4" w:space="0"/>
            </w:tcBorders>
            <w:vAlign w:val="center"/>
          </w:tcPr>
          <w:p w14:paraId="40DF28E3">
            <w:pPr>
              <w:jc w:val="center"/>
              <w:rPr>
                <w:rFonts w:eastAsia="仿宋_GB2312"/>
                <w:sz w:val="28"/>
                <w:szCs w:val="28"/>
              </w:rPr>
            </w:pPr>
          </w:p>
        </w:tc>
      </w:tr>
      <w:tr w14:paraId="42EDC02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16" w:type="dxa"/>
            <w:vMerge w:val="continue"/>
            <w:vAlign w:val="center"/>
          </w:tcPr>
          <w:p w14:paraId="2B6D1E72">
            <w:pPr>
              <w:jc w:val="center"/>
              <w:rPr>
                <w:rFonts w:eastAsia="仿宋_GB2312"/>
                <w:b/>
                <w:sz w:val="28"/>
                <w:szCs w:val="28"/>
              </w:rPr>
            </w:pPr>
          </w:p>
        </w:tc>
        <w:tc>
          <w:tcPr>
            <w:tcW w:w="1314" w:type="dxa"/>
            <w:tcBorders>
              <w:top w:val="single" w:color="000000" w:sz="4" w:space="0"/>
              <w:right w:val="single" w:color="000000" w:sz="4" w:space="0"/>
            </w:tcBorders>
            <w:vAlign w:val="center"/>
          </w:tcPr>
          <w:p w14:paraId="71233A2C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418" w:type="dxa"/>
            <w:tcBorders>
              <w:top w:val="single" w:color="000000" w:sz="4" w:space="0"/>
              <w:right w:val="single" w:color="000000" w:sz="4" w:space="0"/>
            </w:tcBorders>
            <w:vAlign w:val="center"/>
          </w:tcPr>
          <w:p w14:paraId="7CD04756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color="000000" w:sz="4" w:space="0"/>
              <w:left w:val="single" w:color="000000" w:sz="4" w:space="0"/>
            </w:tcBorders>
            <w:vAlign w:val="center"/>
          </w:tcPr>
          <w:p w14:paraId="0F04B98C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418" w:type="dxa"/>
            <w:tcBorders>
              <w:top w:val="single" w:color="000000" w:sz="4" w:space="0"/>
            </w:tcBorders>
            <w:vAlign w:val="center"/>
          </w:tcPr>
          <w:p w14:paraId="1B17A3B4">
            <w:pPr>
              <w:jc w:val="center"/>
              <w:rPr>
                <w:rFonts w:eastAsia="仿宋_GB2312"/>
                <w:b/>
                <w:sz w:val="28"/>
                <w:szCs w:val="28"/>
              </w:rPr>
            </w:pPr>
          </w:p>
        </w:tc>
        <w:tc>
          <w:tcPr>
            <w:tcW w:w="1715" w:type="dxa"/>
            <w:tcBorders>
              <w:top w:val="single" w:color="000000" w:sz="4" w:space="0"/>
            </w:tcBorders>
            <w:vAlign w:val="center"/>
          </w:tcPr>
          <w:p w14:paraId="7AB80FC7">
            <w:pPr>
              <w:jc w:val="center"/>
              <w:rPr>
                <w:rFonts w:eastAsia="仿宋_GB2312"/>
                <w:sz w:val="28"/>
                <w:szCs w:val="28"/>
              </w:rPr>
            </w:pPr>
          </w:p>
        </w:tc>
      </w:tr>
      <w:tr w14:paraId="29FD2A7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16" w:type="dxa"/>
            <w:vMerge w:val="continue"/>
            <w:vAlign w:val="center"/>
          </w:tcPr>
          <w:p w14:paraId="27A86A46">
            <w:pPr>
              <w:jc w:val="center"/>
              <w:rPr>
                <w:rFonts w:eastAsia="仿宋_GB2312"/>
                <w:b/>
                <w:sz w:val="28"/>
                <w:szCs w:val="28"/>
              </w:rPr>
            </w:pPr>
          </w:p>
        </w:tc>
        <w:tc>
          <w:tcPr>
            <w:tcW w:w="1314" w:type="dxa"/>
            <w:tcBorders>
              <w:top w:val="single" w:color="000000" w:sz="4" w:space="0"/>
              <w:right w:val="single" w:color="000000" w:sz="4" w:space="0"/>
            </w:tcBorders>
            <w:vAlign w:val="center"/>
          </w:tcPr>
          <w:p w14:paraId="4A5868BA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418" w:type="dxa"/>
            <w:tcBorders>
              <w:top w:val="single" w:color="000000" w:sz="4" w:space="0"/>
              <w:right w:val="single" w:color="000000" w:sz="4" w:space="0"/>
            </w:tcBorders>
            <w:vAlign w:val="center"/>
          </w:tcPr>
          <w:p w14:paraId="3730EF1B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/>
                <w:sz w:val="28"/>
                <w:szCs w:val="28"/>
              </w:rPr>
              <w:t xml:space="preserve"> </w:t>
            </w:r>
          </w:p>
        </w:tc>
        <w:tc>
          <w:tcPr>
            <w:tcW w:w="1559" w:type="dxa"/>
            <w:tcBorders>
              <w:top w:val="single" w:color="000000" w:sz="4" w:space="0"/>
              <w:left w:val="single" w:color="000000" w:sz="4" w:space="0"/>
            </w:tcBorders>
            <w:vAlign w:val="center"/>
          </w:tcPr>
          <w:p w14:paraId="4A4F54C2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418" w:type="dxa"/>
            <w:tcBorders>
              <w:top w:val="single" w:color="000000" w:sz="4" w:space="0"/>
            </w:tcBorders>
            <w:vAlign w:val="center"/>
          </w:tcPr>
          <w:p w14:paraId="2751F676">
            <w:pPr>
              <w:jc w:val="center"/>
              <w:rPr>
                <w:rFonts w:eastAsia="仿宋_GB2312"/>
                <w:b/>
                <w:sz w:val="28"/>
                <w:szCs w:val="28"/>
              </w:rPr>
            </w:pPr>
          </w:p>
        </w:tc>
        <w:tc>
          <w:tcPr>
            <w:tcW w:w="1715" w:type="dxa"/>
            <w:tcBorders>
              <w:top w:val="single" w:color="000000" w:sz="4" w:space="0"/>
            </w:tcBorders>
            <w:vAlign w:val="center"/>
          </w:tcPr>
          <w:p w14:paraId="6DAF4928">
            <w:pPr>
              <w:jc w:val="center"/>
              <w:rPr>
                <w:rFonts w:eastAsia="仿宋_GB2312"/>
                <w:sz w:val="28"/>
                <w:szCs w:val="28"/>
              </w:rPr>
            </w:pPr>
          </w:p>
        </w:tc>
      </w:tr>
      <w:tr w14:paraId="69F00B8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16" w:type="dxa"/>
            <w:vMerge w:val="continue"/>
            <w:vAlign w:val="center"/>
          </w:tcPr>
          <w:p w14:paraId="123964BF">
            <w:pPr>
              <w:jc w:val="center"/>
              <w:rPr>
                <w:rFonts w:eastAsia="仿宋_GB2312"/>
                <w:b/>
                <w:sz w:val="28"/>
                <w:szCs w:val="28"/>
              </w:rPr>
            </w:pPr>
          </w:p>
        </w:tc>
        <w:tc>
          <w:tcPr>
            <w:tcW w:w="1314" w:type="dxa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F3ABF56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418" w:type="dxa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71F8CD1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vAlign w:val="center"/>
          </w:tcPr>
          <w:p w14:paraId="4227F6A4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418" w:type="dxa"/>
            <w:tcBorders>
              <w:top w:val="single" w:color="000000" w:sz="4" w:space="0"/>
              <w:bottom w:val="single" w:color="000000" w:sz="4" w:space="0"/>
            </w:tcBorders>
            <w:vAlign w:val="center"/>
          </w:tcPr>
          <w:p w14:paraId="50F9751B">
            <w:pPr>
              <w:jc w:val="center"/>
              <w:rPr>
                <w:rFonts w:eastAsia="仿宋_GB2312"/>
                <w:b/>
                <w:sz w:val="28"/>
                <w:szCs w:val="28"/>
              </w:rPr>
            </w:pPr>
          </w:p>
        </w:tc>
        <w:tc>
          <w:tcPr>
            <w:tcW w:w="1715" w:type="dxa"/>
            <w:tcBorders>
              <w:top w:val="single" w:color="000000" w:sz="4" w:space="0"/>
              <w:bottom w:val="single" w:color="000000" w:sz="4" w:space="0"/>
            </w:tcBorders>
            <w:vAlign w:val="center"/>
          </w:tcPr>
          <w:p w14:paraId="7532C6F3">
            <w:pPr>
              <w:jc w:val="center"/>
              <w:rPr>
                <w:rFonts w:eastAsia="仿宋_GB2312"/>
                <w:sz w:val="28"/>
                <w:szCs w:val="28"/>
              </w:rPr>
            </w:pPr>
          </w:p>
        </w:tc>
      </w:tr>
      <w:tr w14:paraId="0386B58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16" w:type="dxa"/>
            <w:vMerge w:val="continue"/>
            <w:vAlign w:val="center"/>
          </w:tcPr>
          <w:p w14:paraId="16E7DF0C">
            <w:pPr>
              <w:jc w:val="center"/>
              <w:rPr>
                <w:rFonts w:eastAsia="仿宋_GB2312"/>
                <w:b/>
                <w:sz w:val="28"/>
                <w:szCs w:val="28"/>
              </w:rPr>
            </w:pPr>
          </w:p>
        </w:tc>
        <w:tc>
          <w:tcPr>
            <w:tcW w:w="1314" w:type="dxa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321A9E2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418" w:type="dxa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DC6D471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vAlign w:val="center"/>
          </w:tcPr>
          <w:p w14:paraId="0FF82A25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418" w:type="dxa"/>
            <w:tcBorders>
              <w:top w:val="single" w:color="000000" w:sz="4" w:space="0"/>
              <w:bottom w:val="single" w:color="000000" w:sz="4" w:space="0"/>
            </w:tcBorders>
            <w:vAlign w:val="center"/>
          </w:tcPr>
          <w:p w14:paraId="21F97690">
            <w:pPr>
              <w:jc w:val="center"/>
              <w:rPr>
                <w:rFonts w:eastAsia="仿宋_GB2312"/>
                <w:b/>
                <w:sz w:val="28"/>
                <w:szCs w:val="28"/>
              </w:rPr>
            </w:pPr>
          </w:p>
        </w:tc>
        <w:tc>
          <w:tcPr>
            <w:tcW w:w="1715" w:type="dxa"/>
            <w:tcBorders>
              <w:top w:val="single" w:color="000000" w:sz="4" w:space="0"/>
              <w:bottom w:val="single" w:color="000000" w:sz="4" w:space="0"/>
            </w:tcBorders>
            <w:vAlign w:val="center"/>
          </w:tcPr>
          <w:p w14:paraId="0A80E6EE">
            <w:pPr>
              <w:jc w:val="center"/>
              <w:rPr>
                <w:rFonts w:eastAsia="仿宋_GB2312"/>
                <w:sz w:val="28"/>
                <w:szCs w:val="28"/>
              </w:rPr>
            </w:pPr>
          </w:p>
        </w:tc>
      </w:tr>
      <w:tr w14:paraId="4891BFC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98" w:hRule="atLeast"/>
          <w:jc w:val="center"/>
        </w:trPr>
        <w:tc>
          <w:tcPr>
            <w:tcW w:w="1516" w:type="dxa"/>
            <w:textDirection w:val="tbLrV"/>
            <w:vAlign w:val="center"/>
          </w:tcPr>
          <w:p w14:paraId="6C0F7C06">
            <w:pPr>
              <w:ind w:left="113" w:right="113"/>
              <w:jc w:val="center"/>
              <w:rPr>
                <w:rFonts w:eastAsia="仿宋_GB2312"/>
                <w:b/>
                <w:sz w:val="28"/>
                <w:szCs w:val="28"/>
              </w:rPr>
            </w:pPr>
            <w:r>
              <w:rPr>
                <w:rFonts w:hint="eastAsia" w:eastAsia="仿宋"/>
                <w:b/>
                <w:bCs/>
                <w:kern w:val="0"/>
                <w:sz w:val="24"/>
                <w:szCs w:val="24"/>
              </w:rPr>
              <w:t>中心建设</w:t>
            </w:r>
            <w:r>
              <w:rPr>
                <w:rFonts w:eastAsia="仿宋"/>
                <w:b/>
                <w:bCs/>
                <w:kern w:val="0"/>
                <w:sz w:val="24"/>
                <w:szCs w:val="24"/>
              </w:rPr>
              <w:t>现状</w:t>
            </w:r>
          </w:p>
        </w:tc>
        <w:tc>
          <w:tcPr>
            <w:tcW w:w="7424" w:type="dxa"/>
            <w:gridSpan w:val="5"/>
            <w:tcBorders>
              <w:top w:val="single" w:color="000000" w:sz="4" w:space="0"/>
            </w:tcBorders>
            <w:vAlign w:val="center"/>
          </w:tcPr>
          <w:p w14:paraId="740371FC">
            <w:pPr>
              <w:jc w:val="center"/>
              <w:rPr>
                <w:rFonts w:eastAsia="仿宋_GB2312"/>
                <w:sz w:val="28"/>
                <w:szCs w:val="28"/>
              </w:rPr>
            </w:pPr>
          </w:p>
          <w:p w14:paraId="4A6F3117">
            <w:pPr>
              <w:jc w:val="center"/>
              <w:rPr>
                <w:rFonts w:eastAsia="仿宋_GB2312"/>
                <w:sz w:val="28"/>
                <w:szCs w:val="28"/>
              </w:rPr>
            </w:pPr>
          </w:p>
        </w:tc>
      </w:tr>
    </w:tbl>
    <w:p w14:paraId="36C3DEAA">
      <w:pPr>
        <w:adjustRightInd w:val="0"/>
        <w:snapToGrid w:val="0"/>
        <w:spacing w:before="0" w:beforeAutospacing="0" w:after="100" w:afterAutospacing="1"/>
        <w:jc w:val="left"/>
        <w:rPr>
          <w:rFonts w:hint="eastAsia" w:ascii="仿宋" w:hAnsi="仿宋" w:eastAsia="仿宋" w:cs="仿宋"/>
          <w:b/>
          <w:bCs/>
          <w:kern w:val="0"/>
          <w:sz w:val="28"/>
          <w:szCs w:val="28"/>
        </w:rPr>
      </w:pPr>
      <w:r>
        <w:rPr>
          <w:rFonts w:hint="eastAsia" w:ascii="仿宋" w:hAnsi="仿宋" w:eastAsia="仿宋" w:cs="仿宋"/>
          <w:b/>
          <w:bCs/>
          <w:kern w:val="0"/>
          <w:sz w:val="28"/>
          <w:szCs w:val="28"/>
        </w:rPr>
        <w:t>二、实施方案</w:t>
      </w:r>
    </w:p>
    <w:tbl>
      <w:tblPr>
        <w:tblStyle w:val="6"/>
        <w:tblW w:w="8940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47"/>
        <w:gridCol w:w="8193"/>
      </w:tblGrid>
      <w:tr w14:paraId="44D86CA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22" w:hRule="atLeast"/>
          <w:jc w:val="center"/>
        </w:trPr>
        <w:tc>
          <w:tcPr>
            <w:tcW w:w="747" w:type="dxa"/>
            <w:textDirection w:val="tbLrV"/>
            <w:vAlign w:val="center"/>
          </w:tcPr>
          <w:p w14:paraId="08234A0C">
            <w:pPr>
              <w:ind w:left="113" w:right="113"/>
              <w:jc w:val="center"/>
              <w:rPr>
                <w:rFonts w:eastAsia="仿宋_GB2312"/>
                <w:b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/>
                <w:kern w:val="0"/>
                <w:sz w:val="24"/>
                <w:szCs w:val="24"/>
              </w:rPr>
              <w:t>实施方案</w:t>
            </w:r>
          </w:p>
        </w:tc>
        <w:tc>
          <w:tcPr>
            <w:tcW w:w="8193" w:type="dxa"/>
          </w:tcPr>
          <w:p w14:paraId="103BA78A">
            <w:pPr>
              <w:rPr>
                <w:rFonts w:hint="eastAsia" w:ascii="仿宋" w:hAnsi="仿宋" w:eastAsia="仿宋" w:cs="仿宋"/>
                <w:b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/>
                <w:kern w:val="0"/>
                <w:sz w:val="24"/>
                <w:szCs w:val="24"/>
              </w:rPr>
              <w:t xml:space="preserve">1. </w:t>
            </w:r>
            <w:r>
              <w:rPr>
                <w:rFonts w:hint="eastAsia" w:ascii="仿宋" w:hAnsi="仿宋" w:eastAsia="仿宋" w:cs="仿宋"/>
                <w:b/>
                <w:kern w:val="0"/>
                <w:sz w:val="24"/>
                <w:szCs w:val="24"/>
                <w:lang w:val="en-US" w:eastAsia="zh-CN"/>
              </w:rPr>
              <w:t>年度</w:t>
            </w:r>
            <w:r>
              <w:rPr>
                <w:rFonts w:hint="eastAsia" w:ascii="仿宋" w:hAnsi="仿宋" w:eastAsia="仿宋" w:cs="仿宋"/>
                <w:b/>
                <w:kern w:val="0"/>
                <w:sz w:val="24"/>
                <w:szCs w:val="24"/>
              </w:rPr>
              <w:t>总体目标与思路</w:t>
            </w:r>
          </w:p>
          <w:p w14:paraId="40C6F423">
            <w:pPr>
              <w:rPr>
                <w:rFonts w:hint="eastAsia" w:ascii="仿宋" w:hAnsi="仿宋" w:eastAsia="仿宋" w:cs="仿宋"/>
                <w:b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/>
                <w:kern w:val="0"/>
                <w:sz w:val="24"/>
                <w:szCs w:val="24"/>
              </w:rPr>
              <w:t>2. 拟进行的教学改革、教学研究和实践探索</w:t>
            </w:r>
          </w:p>
          <w:p w14:paraId="6CDD5100">
            <w:pPr>
              <w:rPr>
                <w:rFonts w:hint="eastAsia" w:ascii="仿宋" w:hAnsi="仿宋" w:eastAsia="仿宋" w:cs="仿宋"/>
                <w:b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kern w:val="0"/>
                <w:sz w:val="24"/>
                <w:szCs w:val="24"/>
                <w:lang w:val="en-US" w:eastAsia="zh-CN"/>
              </w:rPr>
              <w:t>3. 年度重点工作计划</w:t>
            </w:r>
          </w:p>
          <w:p w14:paraId="61B0A8CC">
            <w:pPr>
              <w:rPr>
                <w:rFonts w:hint="eastAsia" w:ascii="仿宋" w:hAnsi="仿宋" w:eastAsia="仿宋" w:cs="仿宋"/>
                <w:b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/>
                <w:kern w:val="0"/>
                <w:sz w:val="24"/>
                <w:szCs w:val="24"/>
                <w:lang w:val="en-US" w:eastAsia="zh-CN"/>
              </w:rPr>
              <w:t>4</w:t>
            </w:r>
            <w:r>
              <w:rPr>
                <w:rFonts w:hint="eastAsia" w:ascii="仿宋" w:hAnsi="仿宋" w:eastAsia="仿宋" w:cs="仿宋"/>
                <w:b/>
                <w:kern w:val="0"/>
                <w:sz w:val="24"/>
                <w:szCs w:val="24"/>
              </w:rPr>
              <w:t>. 预期完成的标志性成果</w:t>
            </w:r>
          </w:p>
          <w:p w14:paraId="4206D8E2">
            <w:pPr>
              <w:rPr>
                <w:rFonts w:eastAsia="仿宋_GB2312"/>
                <w:b/>
                <w:sz w:val="28"/>
                <w:szCs w:val="28"/>
              </w:rPr>
            </w:pPr>
          </w:p>
        </w:tc>
      </w:tr>
      <w:tr w14:paraId="5EA25E5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19" w:hRule="atLeast"/>
          <w:jc w:val="center"/>
        </w:trPr>
        <w:tc>
          <w:tcPr>
            <w:tcW w:w="747" w:type="dxa"/>
            <w:textDirection w:val="tbLrV"/>
            <w:vAlign w:val="center"/>
          </w:tcPr>
          <w:p w14:paraId="0D0E86BD">
            <w:pPr>
              <w:ind w:left="113" w:right="113"/>
              <w:jc w:val="center"/>
              <w:rPr>
                <w:rFonts w:eastAsia="仿宋_GB2312"/>
                <w:b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特色与创新</w:t>
            </w:r>
          </w:p>
        </w:tc>
        <w:tc>
          <w:tcPr>
            <w:tcW w:w="8193" w:type="dxa"/>
          </w:tcPr>
          <w:p w14:paraId="6C9A9E7A">
            <w:pPr>
              <w:rPr>
                <w:rFonts w:eastAsia="仿宋_GB2312"/>
                <w:b/>
                <w:sz w:val="28"/>
                <w:szCs w:val="28"/>
              </w:rPr>
            </w:pPr>
          </w:p>
        </w:tc>
      </w:tr>
    </w:tbl>
    <w:p w14:paraId="5EE09107">
      <w:pPr>
        <w:adjustRightInd w:val="0"/>
        <w:snapToGrid w:val="0"/>
        <w:spacing w:before="0" w:beforeAutospacing="0" w:after="100" w:afterAutospacing="1"/>
        <w:jc w:val="left"/>
        <w:rPr>
          <w:rFonts w:hint="eastAsia" w:ascii="仿宋" w:hAnsi="仿宋" w:eastAsia="仿宋" w:cs="仿宋"/>
          <w:b/>
          <w:bCs/>
          <w:kern w:val="0"/>
          <w:sz w:val="28"/>
          <w:szCs w:val="28"/>
        </w:rPr>
      </w:pPr>
      <w:r>
        <w:rPr>
          <w:rFonts w:hint="eastAsia" w:ascii="仿宋" w:hAnsi="仿宋" w:eastAsia="仿宋" w:cs="仿宋"/>
          <w:b/>
          <w:bCs/>
          <w:kern w:val="0"/>
          <w:sz w:val="28"/>
          <w:szCs w:val="28"/>
        </w:rPr>
        <w:t>三、经费预算</w:t>
      </w:r>
    </w:p>
    <w:tbl>
      <w:tblPr>
        <w:tblStyle w:val="6"/>
        <w:tblW w:w="8926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114"/>
        <w:gridCol w:w="2551"/>
        <w:gridCol w:w="3261"/>
      </w:tblGrid>
      <w:tr w14:paraId="5C87BE2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3114" w:type="dxa"/>
            <w:vAlign w:val="center"/>
          </w:tcPr>
          <w:p w14:paraId="265B0C1D">
            <w:pPr>
              <w:jc w:val="center"/>
              <w:rPr>
                <w:rFonts w:hint="eastAsia" w:ascii="仿宋_GB2312" w:hAnsi="仿宋_GB2312" w:eastAsia="仿宋_GB2312" w:cs="仿宋_GB2312"/>
                <w:b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kern w:val="0"/>
                <w:sz w:val="24"/>
                <w:szCs w:val="24"/>
              </w:rPr>
              <w:t>预算科目</w:t>
            </w:r>
          </w:p>
        </w:tc>
        <w:tc>
          <w:tcPr>
            <w:tcW w:w="2551" w:type="dxa"/>
            <w:vAlign w:val="center"/>
          </w:tcPr>
          <w:p w14:paraId="3D9DED7C">
            <w:pPr>
              <w:jc w:val="center"/>
              <w:rPr>
                <w:rFonts w:hint="eastAsia" w:ascii="仿宋_GB2312" w:hAnsi="仿宋_GB2312" w:eastAsia="仿宋_GB2312" w:cs="仿宋_GB2312"/>
                <w:b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kern w:val="0"/>
                <w:sz w:val="24"/>
                <w:szCs w:val="24"/>
              </w:rPr>
              <w:t>预算额度（万元）</w:t>
            </w:r>
          </w:p>
        </w:tc>
        <w:tc>
          <w:tcPr>
            <w:tcW w:w="3261" w:type="dxa"/>
            <w:vAlign w:val="center"/>
          </w:tcPr>
          <w:p w14:paraId="6AACB2EA">
            <w:pPr>
              <w:jc w:val="center"/>
              <w:rPr>
                <w:rFonts w:hint="eastAsia" w:ascii="仿宋_GB2312" w:hAnsi="仿宋_GB2312" w:eastAsia="仿宋_GB2312" w:cs="仿宋_GB2312"/>
                <w:b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kern w:val="0"/>
                <w:sz w:val="24"/>
                <w:szCs w:val="24"/>
              </w:rPr>
              <w:t>详细预算依据</w:t>
            </w:r>
          </w:p>
        </w:tc>
      </w:tr>
      <w:tr w14:paraId="699BAA7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3114" w:type="dxa"/>
            <w:vAlign w:val="center"/>
          </w:tcPr>
          <w:p w14:paraId="70CA4C66">
            <w:pPr>
              <w:jc w:val="center"/>
              <w:rPr>
                <w:rFonts w:hint="eastAsia" w:ascii="仿宋_GB2312" w:hAnsi="仿宋_GB2312" w:eastAsia="仿宋_GB2312" w:cs="仿宋_GB2312"/>
                <w:b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kern w:val="0"/>
                <w:sz w:val="24"/>
                <w:szCs w:val="24"/>
                <w:lang w:val="en-US" w:eastAsia="zh-CN"/>
              </w:rPr>
              <w:t>文献资料费</w:t>
            </w:r>
          </w:p>
        </w:tc>
        <w:tc>
          <w:tcPr>
            <w:tcW w:w="2551" w:type="dxa"/>
            <w:vAlign w:val="center"/>
          </w:tcPr>
          <w:p w14:paraId="5AA57FB5">
            <w:pPr>
              <w:jc w:val="center"/>
              <w:rPr>
                <w:rFonts w:hint="eastAsia" w:ascii="仿宋_GB2312" w:hAnsi="仿宋_GB2312" w:eastAsia="仿宋_GB2312" w:cs="仿宋_GB2312"/>
                <w:b/>
                <w:kern w:val="0"/>
                <w:sz w:val="24"/>
                <w:szCs w:val="24"/>
              </w:rPr>
            </w:pPr>
          </w:p>
        </w:tc>
        <w:tc>
          <w:tcPr>
            <w:tcW w:w="3261" w:type="dxa"/>
            <w:vAlign w:val="center"/>
          </w:tcPr>
          <w:p w14:paraId="49431973">
            <w:pPr>
              <w:jc w:val="center"/>
              <w:rPr>
                <w:rFonts w:hint="eastAsia" w:ascii="仿宋_GB2312" w:hAnsi="仿宋_GB2312" w:eastAsia="仿宋_GB2312" w:cs="仿宋_GB2312"/>
                <w:b/>
                <w:kern w:val="0"/>
                <w:sz w:val="24"/>
                <w:szCs w:val="24"/>
              </w:rPr>
            </w:pPr>
          </w:p>
        </w:tc>
      </w:tr>
      <w:tr w14:paraId="2738B6A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3114" w:type="dxa"/>
            <w:vAlign w:val="center"/>
          </w:tcPr>
          <w:p w14:paraId="1F355439">
            <w:pPr>
              <w:jc w:val="center"/>
              <w:rPr>
                <w:rFonts w:hint="eastAsia" w:ascii="仿宋_GB2312" w:hAnsi="仿宋_GB2312" w:eastAsia="仿宋_GB2312" w:cs="仿宋_GB2312"/>
                <w:b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kern w:val="0"/>
                <w:sz w:val="24"/>
                <w:szCs w:val="24"/>
                <w:lang w:val="en-US" w:eastAsia="zh-CN"/>
              </w:rPr>
              <w:t>会议培训费</w:t>
            </w:r>
          </w:p>
        </w:tc>
        <w:tc>
          <w:tcPr>
            <w:tcW w:w="2551" w:type="dxa"/>
            <w:vAlign w:val="center"/>
          </w:tcPr>
          <w:p w14:paraId="243D5FB9">
            <w:pPr>
              <w:jc w:val="center"/>
              <w:rPr>
                <w:rFonts w:hint="eastAsia" w:ascii="仿宋_GB2312" w:hAnsi="仿宋_GB2312" w:eastAsia="仿宋_GB2312" w:cs="仿宋_GB2312"/>
                <w:b/>
                <w:kern w:val="0"/>
                <w:sz w:val="24"/>
                <w:szCs w:val="24"/>
              </w:rPr>
            </w:pPr>
          </w:p>
        </w:tc>
        <w:tc>
          <w:tcPr>
            <w:tcW w:w="3261" w:type="dxa"/>
            <w:vAlign w:val="center"/>
          </w:tcPr>
          <w:p w14:paraId="24BD61F7">
            <w:pPr>
              <w:jc w:val="center"/>
              <w:rPr>
                <w:rFonts w:hint="eastAsia" w:ascii="仿宋_GB2312" w:hAnsi="仿宋_GB2312" w:eastAsia="仿宋_GB2312" w:cs="仿宋_GB2312"/>
                <w:b/>
                <w:kern w:val="0"/>
                <w:sz w:val="24"/>
                <w:szCs w:val="24"/>
              </w:rPr>
            </w:pPr>
          </w:p>
        </w:tc>
      </w:tr>
      <w:tr w14:paraId="4F91706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3114" w:type="dxa"/>
            <w:vAlign w:val="center"/>
          </w:tcPr>
          <w:p w14:paraId="7A1CF711">
            <w:pPr>
              <w:wordWrap w:val="0"/>
              <w:jc w:val="center"/>
              <w:rPr>
                <w:rFonts w:hint="eastAsia" w:ascii="仿宋_GB2312" w:hAnsi="仿宋_GB2312" w:eastAsia="仿宋_GB2312" w:cs="仿宋_GB2312"/>
                <w:b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kern w:val="0"/>
                <w:sz w:val="24"/>
                <w:szCs w:val="24"/>
              </w:rPr>
              <w:t>劳务</w:t>
            </w:r>
            <w:r>
              <w:rPr>
                <w:rFonts w:hint="eastAsia" w:ascii="仿宋_GB2312" w:hAnsi="仿宋_GB2312" w:eastAsia="仿宋_GB2312" w:cs="仿宋_GB2312"/>
                <w:b/>
                <w:kern w:val="0"/>
                <w:sz w:val="24"/>
                <w:szCs w:val="24"/>
                <w:lang w:val="en-US" w:eastAsia="zh-CN"/>
              </w:rPr>
              <w:t>酬金</w:t>
            </w:r>
            <w:r>
              <w:rPr>
                <w:rFonts w:hint="eastAsia" w:ascii="仿宋_GB2312" w:hAnsi="仿宋_GB2312" w:eastAsia="仿宋_GB2312" w:cs="仿宋_GB2312"/>
                <w:b/>
                <w:kern w:val="0"/>
                <w:sz w:val="24"/>
                <w:szCs w:val="24"/>
              </w:rPr>
              <w:t>（不高于30%）</w:t>
            </w:r>
          </w:p>
        </w:tc>
        <w:tc>
          <w:tcPr>
            <w:tcW w:w="2551" w:type="dxa"/>
            <w:vAlign w:val="center"/>
          </w:tcPr>
          <w:p w14:paraId="3323CD63">
            <w:pPr>
              <w:wordWrap w:val="0"/>
              <w:jc w:val="center"/>
              <w:rPr>
                <w:rFonts w:hint="eastAsia" w:ascii="仿宋_GB2312" w:hAnsi="仿宋_GB2312" w:eastAsia="仿宋_GB2312" w:cs="仿宋_GB2312"/>
                <w:b/>
                <w:kern w:val="0"/>
                <w:sz w:val="24"/>
                <w:szCs w:val="24"/>
              </w:rPr>
            </w:pPr>
          </w:p>
        </w:tc>
        <w:tc>
          <w:tcPr>
            <w:tcW w:w="3261" w:type="dxa"/>
            <w:vAlign w:val="center"/>
          </w:tcPr>
          <w:p w14:paraId="02ADA017">
            <w:pPr>
              <w:wordWrap w:val="0"/>
              <w:jc w:val="center"/>
              <w:rPr>
                <w:rFonts w:hint="eastAsia" w:ascii="仿宋_GB2312" w:hAnsi="仿宋_GB2312" w:eastAsia="仿宋_GB2312" w:cs="仿宋_GB2312"/>
                <w:b/>
                <w:kern w:val="0"/>
                <w:sz w:val="24"/>
                <w:szCs w:val="24"/>
              </w:rPr>
            </w:pPr>
          </w:p>
        </w:tc>
      </w:tr>
      <w:tr w14:paraId="4A8660A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3114" w:type="dxa"/>
            <w:vAlign w:val="center"/>
          </w:tcPr>
          <w:p w14:paraId="084D2212">
            <w:pPr>
              <w:jc w:val="center"/>
              <w:rPr>
                <w:rFonts w:hint="eastAsia" w:ascii="仿宋_GB2312" w:hAnsi="仿宋_GB2312" w:eastAsia="仿宋_GB2312" w:cs="仿宋_GB2312"/>
                <w:b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kern w:val="0"/>
                <w:sz w:val="24"/>
                <w:szCs w:val="24"/>
              </w:rPr>
              <w:t>合计</w:t>
            </w:r>
          </w:p>
        </w:tc>
        <w:tc>
          <w:tcPr>
            <w:tcW w:w="2551" w:type="dxa"/>
            <w:vAlign w:val="center"/>
          </w:tcPr>
          <w:p w14:paraId="2AD012D1">
            <w:pPr>
              <w:wordWrap w:val="0"/>
              <w:jc w:val="center"/>
              <w:rPr>
                <w:rFonts w:hint="eastAsia" w:ascii="仿宋_GB2312" w:hAnsi="仿宋_GB2312" w:eastAsia="仿宋_GB2312" w:cs="仿宋_GB2312"/>
                <w:b/>
                <w:kern w:val="0"/>
                <w:sz w:val="24"/>
                <w:szCs w:val="24"/>
              </w:rPr>
            </w:pPr>
          </w:p>
        </w:tc>
        <w:tc>
          <w:tcPr>
            <w:tcW w:w="3261" w:type="dxa"/>
            <w:vAlign w:val="center"/>
          </w:tcPr>
          <w:p w14:paraId="4FD095AD">
            <w:pPr>
              <w:wordWrap w:val="0"/>
              <w:jc w:val="center"/>
              <w:rPr>
                <w:rFonts w:hint="eastAsia" w:ascii="仿宋_GB2312" w:hAnsi="仿宋_GB2312" w:eastAsia="仿宋_GB2312" w:cs="仿宋_GB2312"/>
                <w:b/>
                <w:kern w:val="0"/>
                <w:sz w:val="24"/>
                <w:szCs w:val="24"/>
              </w:rPr>
            </w:pPr>
          </w:p>
        </w:tc>
      </w:tr>
      <w:tr w14:paraId="29BE83A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94" w:hRule="atLeast"/>
          <w:jc w:val="center"/>
        </w:trPr>
        <w:tc>
          <w:tcPr>
            <w:tcW w:w="8926" w:type="dxa"/>
            <w:gridSpan w:val="3"/>
            <w:vAlign w:val="center"/>
          </w:tcPr>
          <w:p w14:paraId="3A19A4A5">
            <w:pPr>
              <w:wordWrap w:val="0"/>
              <w:jc w:val="both"/>
              <w:rPr>
                <w:rFonts w:hint="eastAsia" w:ascii="仿宋_GB2312" w:hAnsi="仿宋_GB2312" w:eastAsia="仿宋_GB2312" w:cs="仿宋_GB2312"/>
                <w:b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kern w:val="0"/>
                <w:sz w:val="22"/>
                <w:szCs w:val="22"/>
                <w:lang w:val="en-US" w:eastAsia="zh-CN"/>
              </w:rPr>
              <w:t>说明：文献资料费包括：办公费、资料费、版面费以及印刷费等；会议培训费包括：差旅费、会议费、培训费以及其他交通费用；劳务酬金包括：聘请专家以及学生劳务补助</w:t>
            </w:r>
            <w:r>
              <w:rPr>
                <w:rFonts w:hint="eastAsia" w:ascii="仿宋_GB2312" w:hAnsi="仿宋_GB2312" w:eastAsia="仿宋_GB2312" w:cs="仿宋_GB2312"/>
                <w:b w:val="0"/>
                <w:bCs/>
                <w:kern w:val="0"/>
                <w:sz w:val="22"/>
                <w:szCs w:val="22"/>
                <w:lang w:eastAsia="zh-CN"/>
              </w:rPr>
              <w:t>。</w:t>
            </w:r>
          </w:p>
        </w:tc>
      </w:tr>
    </w:tbl>
    <w:p w14:paraId="4194C3B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313" w:beforeLines="100" w:beforeAutospacing="0" w:after="100" w:afterAutospacing="1"/>
        <w:jc w:val="left"/>
        <w:textAlignment w:val="auto"/>
        <w:rPr>
          <w:rFonts w:hint="eastAsia" w:ascii="仿宋" w:hAnsi="仿宋" w:eastAsia="仿宋" w:cs="仿宋"/>
          <w:b/>
          <w:bCs/>
          <w:kern w:val="0"/>
          <w:sz w:val="28"/>
          <w:szCs w:val="28"/>
        </w:rPr>
      </w:pPr>
      <w:r>
        <w:rPr>
          <w:rFonts w:hint="eastAsia" w:ascii="仿宋" w:hAnsi="仿宋" w:eastAsia="仿宋" w:cs="仿宋"/>
          <w:b/>
          <w:bCs/>
          <w:kern w:val="0"/>
          <w:sz w:val="28"/>
          <w:szCs w:val="28"/>
        </w:rPr>
        <w:t>四、审批意见</w:t>
      </w:r>
    </w:p>
    <w:tbl>
      <w:tblPr>
        <w:tblStyle w:val="6"/>
        <w:tblW w:w="8926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21"/>
        <w:gridCol w:w="7405"/>
      </w:tblGrid>
      <w:tr w14:paraId="64882DF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67" w:hRule="atLeast"/>
          <w:jc w:val="center"/>
        </w:trPr>
        <w:tc>
          <w:tcPr>
            <w:tcW w:w="1521" w:type="dxa"/>
            <w:vAlign w:val="center"/>
          </w:tcPr>
          <w:p w14:paraId="2C486ECA">
            <w:pPr>
              <w:jc w:val="center"/>
              <w:rPr>
                <w:rFonts w:eastAsia="仿宋"/>
                <w:b/>
                <w:kern w:val="0"/>
                <w:sz w:val="28"/>
                <w:szCs w:val="28"/>
              </w:rPr>
            </w:pPr>
            <w:r>
              <w:rPr>
                <w:rFonts w:hint="eastAsia" w:eastAsia="仿宋"/>
                <w:b/>
                <w:kern w:val="0"/>
                <w:sz w:val="28"/>
                <w:szCs w:val="28"/>
              </w:rPr>
              <w:t>负责人</w:t>
            </w:r>
          </w:p>
        </w:tc>
        <w:tc>
          <w:tcPr>
            <w:tcW w:w="7405" w:type="dxa"/>
          </w:tcPr>
          <w:p w14:paraId="68A9619E">
            <w:pPr>
              <w:spacing w:before="120"/>
              <w:rPr>
                <w:rFonts w:eastAsia="仿宋"/>
                <w:b/>
                <w:kern w:val="0"/>
                <w:sz w:val="28"/>
                <w:szCs w:val="28"/>
              </w:rPr>
            </w:pPr>
          </w:p>
          <w:p w14:paraId="19F68916">
            <w:pPr>
              <w:spacing w:before="120"/>
              <w:ind w:firstLine="562" w:firstLineChars="200"/>
              <w:rPr>
                <w:rFonts w:eastAsia="仿宋"/>
                <w:b/>
                <w:kern w:val="0"/>
                <w:sz w:val="28"/>
                <w:szCs w:val="28"/>
              </w:rPr>
            </w:pPr>
            <w:r>
              <w:rPr>
                <w:rFonts w:hint="eastAsia" w:eastAsia="仿宋"/>
                <w:b/>
                <w:kern w:val="0"/>
                <w:sz w:val="28"/>
                <w:szCs w:val="28"/>
              </w:rPr>
              <w:t>按照承诺如期完成，并达到相应效果。</w:t>
            </w:r>
          </w:p>
          <w:p w14:paraId="15CDF20F">
            <w:pPr>
              <w:wordWrap w:val="0"/>
              <w:spacing w:before="120"/>
              <w:rPr>
                <w:rFonts w:eastAsia="仿宋"/>
                <w:b/>
                <w:kern w:val="0"/>
                <w:sz w:val="24"/>
                <w:szCs w:val="24"/>
              </w:rPr>
            </w:pPr>
            <w:r>
              <w:rPr>
                <w:rFonts w:eastAsia="仿宋"/>
                <w:b/>
                <w:kern w:val="0"/>
                <w:sz w:val="24"/>
                <w:szCs w:val="24"/>
              </w:rPr>
              <w:t xml:space="preserve">                    </w:t>
            </w:r>
          </w:p>
          <w:p w14:paraId="26D474D9">
            <w:pPr>
              <w:wordWrap w:val="0"/>
              <w:spacing w:before="120"/>
              <w:rPr>
                <w:rFonts w:eastAsia="仿宋"/>
                <w:b/>
                <w:kern w:val="0"/>
                <w:sz w:val="24"/>
                <w:szCs w:val="24"/>
              </w:rPr>
            </w:pPr>
            <w:r>
              <w:rPr>
                <w:rFonts w:hint="eastAsia" w:eastAsia="仿宋"/>
                <w:b/>
                <w:kern w:val="0"/>
                <w:sz w:val="24"/>
                <w:szCs w:val="24"/>
              </w:rPr>
              <w:t xml:space="preserve">          </w:t>
            </w:r>
            <w:r>
              <w:rPr>
                <w:rFonts w:eastAsia="仿宋"/>
                <w:b/>
                <w:kern w:val="0"/>
                <w:sz w:val="24"/>
                <w:szCs w:val="24"/>
              </w:rPr>
              <w:t xml:space="preserve">                  </w:t>
            </w:r>
            <w:r>
              <w:rPr>
                <w:rFonts w:hint="eastAsia" w:eastAsia="仿宋"/>
                <w:b/>
                <w:kern w:val="0"/>
                <w:sz w:val="24"/>
                <w:szCs w:val="24"/>
              </w:rPr>
              <w:t xml:space="preserve">负责人签字： </w:t>
            </w:r>
            <w:r>
              <w:rPr>
                <w:rFonts w:eastAsia="仿宋"/>
                <w:b/>
                <w:kern w:val="0"/>
                <w:sz w:val="24"/>
                <w:szCs w:val="24"/>
              </w:rPr>
              <w:t xml:space="preserve">           </w:t>
            </w:r>
          </w:p>
          <w:p w14:paraId="0E74BCDD">
            <w:pPr>
              <w:spacing w:before="120"/>
              <w:jc w:val="center"/>
              <w:rPr>
                <w:rFonts w:eastAsia="仿宋"/>
                <w:b/>
                <w:kern w:val="0"/>
                <w:sz w:val="28"/>
                <w:szCs w:val="28"/>
              </w:rPr>
            </w:pPr>
            <w:r>
              <w:rPr>
                <w:rFonts w:hint="eastAsia" w:eastAsia="仿宋"/>
                <w:b/>
                <w:kern w:val="0"/>
                <w:sz w:val="24"/>
                <w:szCs w:val="24"/>
                <w:lang w:val="en-US" w:eastAsia="zh-CN"/>
              </w:rPr>
              <w:t xml:space="preserve">                                          </w:t>
            </w:r>
            <w:r>
              <w:rPr>
                <w:rFonts w:hint="eastAsia" w:eastAsia="仿宋"/>
                <w:b/>
                <w:kern w:val="0"/>
                <w:sz w:val="24"/>
                <w:szCs w:val="24"/>
              </w:rPr>
              <w:t>年</w:t>
            </w:r>
            <w:r>
              <w:rPr>
                <w:rFonts w:eastAsia="仿宋"/>
                <w:b/>
                <w:kern w:val="0"/>
                <w:sz w:val="24"/>
                <w:szCs w:val="24"/>
              </w:rPr>
              <w:t xml:space="preserve">    </w:t>
            </w:r>
            <w:r>
              <w:rPr>
                <w:rFonts w:hint="eastAsia" w:eastAsia="仿宋"/>
                <w:b/>
                <w:kern w:val="0"/>
                <w:sz w:val="24"/>
                <w:szCs w:val="24"/>
              </w:rPr>
              <w:t>月</w:t>
            </w:r>
            <w:r>
              <w:rPr>
                <w:rFonts w:eastAsia="仿宋"/>
                <w:b/>
                <w:kern w:val="0"/>
                <w:sz w:val="24"/>
                <w:szCs w:val="24"/>
              </w:rPr>
              <w:t xml:space="preserve">    </w:t>
            </w:r>
            <w:r>
              <w:rPr>
                <w:rFonts w:hint="eastAsia" w:eastAsia="仿宋"/>
                <w:b/>
                <w:kern w:val="0"/>
                <w:sz w:val="24"/>
                <w:szCs w:val="24"/>
              </w:rPr>
              <w:t>日</w:t>
            </w:r>
            <w:r>
              <w:rPr>
                <w:rFonts w:eastAsia="仿宋"/>
                <w:b/>
                <w:kern w:val="0"/>
                <w:sz w:val="28"/>
                <w:szCs w:val="28"/>
              </w:rPr>
              <w:t xml:space="preserve"> </w:t>
            </w:r>
          </w:p>
        </w:tc>
      </w:tr>
      <w:tr w14:paraId="0F29C5D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54" w:hRule="atLeast"/>
          <w:jc w:val="center"/>
        </w:trPr>
        <w:tc>
          <w:tcPr>
            <w:tcW w:w="1521" w:type="dxa"/>
            <w:vAlign w:val="center"/>
          </w:tcPr>
          <w:p w14:paraId="24B9086E">
            <w:pPr>
              <w:jc w:val="center"/>
              <w:rPr>
                <w:rFonts w:eastAsia="仿宋"/>
                <w:b/>
                <w:kern w:val="0"/>
                <w:sz w:val="28"/>
                <w:szCs w:val="28"/>
              </w:rPr>
            </w:pPr>
            <w:r>
              <w:rPr>
                <w:rFonts w:hint="eastAsia" w:eastAsia="仿宋"/>
                <w:b/>
                <w:kern w:val="0"/>
                <w:sz w:val="28"/>
                <w:szCs w:val="28"/>
                <w:lang w:val="en-US" w:eastAsia="zh-CN"/>
              </w:rPr>
              <w:t>单位</w:t>
            </w:r>
            <w:r>
              <w:rPr>
                <w:rFonts w:hint="eastAsia" w:eastAsia="仿宋"/>
                <w:b/>
                <w:kern w:val="0"/>
                <w:sz w:val="28"/>
                <w:szCs w:val="28"/>
              </w:rPr>
              <w:t>意见</w:t>
            </w:r>
          </w:p>
        </w:tc>
        <w:tc>
          <w:tcPr>
            <w:tcW w:w="7405" w:type="dxa"/>
            <w:vAlign w:val="bottom"/>
          </w:tcPr>
          <w:p w14:paraId="19D89B87">
            <w:pPr>
              <w:spacing w:before="120"/>
              <w:ind w:firstLine="2650" w:firstLineChars="1100"/>
              <w:jc w:val="both"/>
              <w:rPr>
                <w:rFonts w:eastAsia="仿宋"/>
                <w:b/>
                <w:kern w:val="0"/>
                <w:sz w:val="24"/>
                <w:szCs w:val="24"/>
              </w:rPr>
            </w:pPr>
            <w:r>
              <w:rPr>
                <w:rFonts w:hint="eastAsia" w:eastAsia="仿宋"/>
                <w:b/>
                <w:kern w:val="0"/>
                <w:sz w:val="24"/>
                <w:szCs w:val="24"/>
                <w:lang w:val="en-US" w:eastAsia="zh-CN"/>
              </w:rPr>
              <w:t>单位</w:t>
            </w:r>
            <w:r>
              <w:rPr>
                <w:rFonts w:hint="eastAsia" w:eastAsia="仿宋"/>
                <w:b/>
                <w:kern w:val="0"/>
                <w:sz w:val="24"/>
                <w:szCs w:val="24"/>
              </w:rPr>
              <w:t>公章：</w:t>
            </w:r>
            <w:r>
              <w:rPr>
                <w:rFonts w:eastAsia="仿宋"/>
                <w:b/>
                <w:kern w:val="0"/>
                <w:sz w:val="24"/>
                <w:szCs w:val="24"/>
              </w:rPr>
              <w:t xml:space="preserve">           </w:t>
            </w:r>
            <w:r>
              <w:rPr>
                <w:rFonts w:hint="eastAsia" w:eastAsia="仿宋"/>
                <w:b/>
                <w:kern w:val="0"/>
                <w:sz w:val="24"/>
                <w:szCs w:val="24"/>
              </w:rPr>
              <w:t>院长签章：</w:t>
            </w:r>
            <w:r>
              <w:rPr>
                <w:rFonts w:eastAsia="仿宋"/>
                <w:b/>
                <w:kern w:val="0"/>
                <w:sz w:val="24"/>
                <w:szCs w:val="24"/>
              </w:rPr>
              <w:t xml:space="preserve">              </w:t>
            </w:r>
          </w:p>
          <w:p w14:paraId="253624C4">
            <w:pPr>
              <w:spacing w:before="120"/>
              <w:jc w:val="center"/>
              <w:rPr>
                <w:rFonts w:eastAsia="仿宋"/>
                <w:b/>
                <w:kern w:val="0"/>
                <w:sz w:val="28"/>
                <w:szCs w:val="28"/>
              </w:rPr>
            </w:pPr>
            <w:r>
              <w:rPr>
                <w:rFonts w:hint="eastAsia" w:eastAsia="仿宋"/>
                <w:b/>
                <w:kern w:val="0"/>
                <w:sz w:val="24"/>
                <w:szCs w:val="24"/>
                <w:lang w:val="en-US" w:eastAsia="zh-CN"/>
              </w:rPr>
              <w:t xml:space="preserve">                                         </w:t>
            </w:r>
            <w:r>
              <w:rPr>
                <w:rFonts w:hint="eastAsia" w:eastAsia="仿宋"/>
                <w:b/>
                <w:kern w:val="0"/>
                <w:sz w:val="24"/>
                <w:szCs w:val="24"/>
              </w:rPr>
              <w:t>年</w:t>
            </w:r>
            <w:r>
              <w:rPr>
                <w:rFonts w:eastAsia="仿宋"/>
                <w:b/>
                <w:kern w:val="0"/>
                <w:sz w:val="24"/>
                <w:szCs w:val="24"/>
              </w:rPr>
              <w:t xml:space="preserve">    </w:t>
            </w:r>
            <w:r>
              <w:rPr>
                <w:rFonts w:hint="eastAsia" w:eastAsia="仿宋"/>
                <w:b/>
                <w:kern w:val="0"/>
                <w:sz w:val="24"/>
                <w:szCs w:val="24"/>
              </w:rPr>
              <w:t>月</w:t>
            </w:r>
            <w:r>
              <w:rPr>
                <w:rFonts w:eastAsia="仿宋"/>
                <w:b/>
                <w:kern w:val="0"/>
                <w:sz w:val="24"/>
                <w:szCs w:val="24"/>
              </w:rPr>
              <w:t xml:space="preserve">    </w:t>
            </w:r>
            <w:r>
              <w:rPr>
                <w:rFonts w:hint="eastAsia" w:eastAsia="仿宋"/>
                <w:b/>
                <w:kern w:val="0"/>
                <w:sz w:val="24"/>
                <w:szCs w:val="24"/>
              </w:rPr>
              <w:t>日</w:t>
            </w:r>
          </w:p>
        </w:tc>
      </w:tr>
      <w:tr w14:paraId="47991A6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15" w:hRule="atLeast"/>
          <w:jc w:val="center"/>
        </w:trPr>
        <w:tc>
          <w:tcPr>
            <w:tcW w:w="1521" w:type="dxa"/>
            <w:vAlign w:val="center"/>
          </w:tcPr>
          <w:p w14:paraId="17755F4B">
            <w:pPr>
              <w:jc w:val="center"/>
              <w:rPr>
                <w:rFonts w:eastAsia="仿宋"/>
                <w:b/>
                <w:kern w:val="0"/>
                <w:sz w:val="28"/>
                <w:szCs w:val="28"/>
              </w:rPr>
            </w:pPr>
            <w:r>
              <w:rPr>
                <w:rFonts w:eastAsia="仿宋"/>
                <w:b/>
                <w:kern w:val="0"/>
                <w:sz w:val="28"/>
                <w:szCs w:val="28"/>
              </w:rPr>
              <w:t>教务处</w:t>
            </w:r>
          </w:p>
          <w:p w14:paraId="2C23BA9F">
            <w:pPr>
              <w:jc w:val="center"/>
              <w:rPr>
                <w:rFonts w:eastAsia="仿宋"/>
                <w:b/>
                <w:kern w:val="0"/>
                <w:sz w:val="28"/>
                <w:szCs w:val="28"/>
              </w:rPr>
            </w:pPr>
            <w:r>
              <w:rPr>
                <w:rFonts w:eastAsia="仿宋"/>
                <w:b/>
                <w:kern w:val="0"/>
                <w:sz w:val="28"/>
                <w:szCs w:val="28"/>
              </w:rPr>
              <w:t>审核意见</w:t>
            </w:r>
          </w:p>
        </w:tc>
        <w:tc>
          <w:tcPr>
            <w:tcW w:w="7405" w:type="dxa"/>
            <w:vAlign w:val="bottom"/>
          </w:tcPr>
          <w:p w14:paraId="2A615AC8">
            <w:pPr>
              <w:spacing w:before="120"/>
              <w:jc w:val="center"/>
              <w:rPr>
                <w:rFonts w:eastAsia="仿宋"/>
                <w:b/>
                <w:kern w:val="0"/>
                <w:sz w:val="24"/>
                <w:szCs w:val="24"/>
              </w:rPr>
            </w:pPr>
            <w:r>
              <w:rPr>
                <w:rFonts w:eastAsia="仿宋"/>
                <w:b/>
                <w:kern w:val="0"/>
                <w:sz w:val="28"/>
                <w:szCs w:val="28"/>
              </w:rPr>
              <w:t xml:space="preserve">                                       </w:t>
            </w:r>
            <w:r>
              <w:rPr>
                <w:rFonts w:eastAsia="仿宋"/>
                <w:b/>
                <w:kern w:val="0"/>
                <w:sz w:val="24"/>
                <w:szCs w:val="24"/>
              </w:rPr>
              <w:t xml:space="preserve">    </w:t>
            </w:r>
            <w:r>
              <w:rPr>
                <w:rFonts w:hint="eastAsia" w:eastAsia="仿宋"/>
                <w:b/>
                <w:kern w:val="0"/>
                <w:sz w:val="24"/>
                <w:szCs w:val="24"/>
              </w:rPr>
              <w:t>（盖章）</w:t>
            </w:r>
          </w:p>
          <w:p w14:paraId="6B85E81E">
            <w:pPr>
              <w:spacing w:before="120"/>
              <w:jc w:val="center"/>
              <w:rPr>
                <w:rFonts w:eastAsia="仿宋"/>
                <w:b/>
                <w:kern w:val="0"/>
                <w:sz w:val="28"/>
                <w:szCs w:val="28"/>
              </w:rPr>
            </w:pPr>
            <w:r>
              <w:rPr>
                <w:rFonts w:hint="eastAsia" w:eastAsia="仿宋"/>
                <w:b/>
                <w:kern w:val="0"/>
                <w:sz w:val="24"/>
                <w:szCs w:val="24"/>
                <w:lang w:val="en-US" w:eastAsia="zh-CN"/>
              </w:rPr>
              <w:t xml:space="preserve">                                         </w:t>
            </w:r>
            <w:r>
              <w:rPr>
                <w:rFonts w:hint="eastAsia" w:eastAsia="仿宋"/>
                <w:b/>
                <w:kern w:val="0"/>
                <w:sz w:val="24"/>
                <w:szCs w:val="24"/>
              </w:rPr>
              <w:t>年</w:t>
            </w:r>
            <w:r>
              <w:rPr>
                <w:rFonts w:eastAsia="仿宋"/>
                <w:b/>
                <w:kern w:val="0"/>
                <w:sz w:val="24"/>
                <w:szCs w:val="24"/>
              </w:rPr>
              <w:t xml:space="preserve">    </w:t>
            </w:r>
            <w:r>
              <w:rPr>
                <w:rFonts w:hint="eastAsia" w:eastAsia="仿宋"/>
                <w:b/>
                <w:kern w:val="0"/>
                <w:sz w:val="24"/>
                <w:szCs w:val="24"/>
              </w:rPr>
              <w:t>月</w:t>
            </w:r>
            <w:r>
              <w:rPr>
                <w:rFonts w:eastAsia="仿宋"/>
                <w:b/>
                <w:kern w:val="0"/>
                <w:sz w:val="24"/>
                <w:szCs w:val="24"/>
              </w:rPr>
              <w:t xml:space="preserve">    </w:t>
            </w:r>
            <w:r>
              <w:rPr>
                <w:rFonts w:hint="eastAsia" w:eastAsia="仿宋"/>
                <w:b/>
                <w:kern w:val="0"/>
                <w:sz w:val="24"/>
                <w:szCs w:val="24"/>
              </w:rPr>
              <w:t>日</w:t>
            </w:r>
          </w:p>
        </w:tc>
      </w:tr>
    </w:tbl>
    <w:p w14:paraId="0BBA2E2C">
      <w:pPr>
        <w:rPr>
          <w:rFonts w:ascii="仿宋_GB2312" w:eastAsia="仿宋_GB2312" w:hAnsiTheme="minorEastAsia"/>
          <w:b/>
          <w:sz w:val="24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76F382B6-B821-4AF3-8BDB-081DD99E1BA0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  <w:embedRegular r:id="rId2" w:fontKey="{CA9C4D2D-432E-4F9E-BB0A-E29F3439D586}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  <w:embedRegular r:id="rId3" w:fontKey="{B826B9A2-38A1-462A-8EA7-BDB6E761081D}"/>
  </w:font>
  <w:font w:name="华光大标宋_CNKI">
    <w:panose1 w:val="02000500000000000000"/>
    <w:charset w:val="86"/>
    <w:family w:val="auto"/>
    <w:pitch w:val="default"/>
    <w:sig w:usb0="A00002BF" w:usb1="38CF7CFA" w:usb2="00000016" w:usb3="00000000" w:csb0="0004000F" w:csb1="00000000"/>
    <w:embedRegular r:id="rId4" w:fontKey="{47D4DDA7-2BF5-46BD-BCD0-17E5C4CF1AAB}"/>
  </w:font>
  <w:font w:name="方正小标宋简体">
    <w:panose1 w:val="02000000000000000000"/>
    <w:charset w:val="86"/>
    <w:family w:val="script"/>
    <w:pitch w:val="default"/>
    <w:sig w:usb0="00000001" w:usb1="08000000" w:usb2="00000000" w:usb3="00000000" w:csb0="00040000" w:csb1="00000000"/>
    <w:embedRegular r:id="rId5" w:fontKey="{96D89529-15D5-4429-A920-B4BB87ADCA30}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6" w:fontKey="{7A8211ED-ABAF-4810-841F-111F153EBA77}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  <w:embedRegular r:id="rId7" w:fontKey="{2D4350E7-CB1D-459A-8999-09698742C9DF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3"/>
  <w:embedTrueTypeFonts/>
  <w:saveSubset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ZTU3YmMwMDU0N2U4MzY3ZjUyOTA5ZTdjZDMyNGQ4YjkifQ=="/>
  </w:docVars>
  <w:rsids>
    <w:rsidRoot w:val="000667C1"/>
    <w:rsid w:val="00000A8F"/>
    <w:rsid w:val="0002049C"/>
    <w:rsid w:val="00026475"/>
    <w:rsid w:val="00036A0C"/>
    <w:rsid w:val="00044FB4"/>
    <w:rsid w:val="00051F44"/>
    <w:rsid w:val="00061BE3"/>
    <w:rsid w:val="000667C1"/>
    <w:rsid w:val="00071B71"/>
    <w:rsid w:val="000759BF"/>
    <w:rsid w:val="000760E3"/>
    <w:rsid w:val="00093A41"/>
    <w:rsid w:val="000B0354"/>
    <w:rsid w:val="000B4F32"/>
    <w:rsid w:val="000C0AB2"/>
    <w:rsid w:val="000C1193"/>
    <w:rsid w:val="000C6985"/>
    <w:rsid w:val="000E72DD"/>
    <w:rsid w:val="000E7645"/>
    <w:rsid w:val="000F11FD"/>
    <w:rsid w:val="00100DD7"/>
    <w:rsid w:val="00110771"/>
    <w:rsid w:val="00117BC2"/>
    <w:rsid w:val="00141E92"/>
    <w:rsid w:val="001438C4"/>
    <w:rsid w:val="00164014"/>
    <w:rsid w:val="00181FB1"/>
    <w:rsid w:val="00183FFB"/>
    <w:rsid w:val="001954B2"/>
    <w:rsid w:val="001A322C"/>
    <w:rsid w:val="001A529C"/>
    <w:rsid w:val="001C3695"/>
    <w:rsid w:val="001E6DDB"/>
    <w:rsid w:val="00210005"/>
    <w:rsid w:val="00212E44"/>
    <w:rsid w:val="00215D05"/>
    <w:rsid w:val="00222A86"/>
    <w:rsid w:val="00227653"/>
    <w:rsid w:val="00231B4F"/>
    <w:rsid w:val="00257A07"/>
    <w:rsid w:val="00271515"/>
    <w:rsid w:val="00297835"/>
    <w:rsid w:val="002A016C"/>
    <w:rsid w:val="002A33F6"/>
    <w:rsid w:val="002A3BCE"/>
    <w:rsid w:val="002A6876"/>
    <w:rsid w:val="002A68FC"/>
    <w:rsid w:val="002B4DB8"/>
    <w:rsid w:val="002C7232"/>
    <w:rsid w:val="002E11F6"/>
    <w:rsid w:val="002E2480"/>
    <w:rsid w:val="002E26C9"/>
    <w:rsid w:val="00300D6C"/>
    <w:rsid w:val="00316BA8"/>
    <w:rsid w:val="00316CEF"/>
    <w:rsid w:val="003215C8"/>
    <w:rsid w:val="003323C2"/>
    <w:rsid w:val="00343FCA"/>
    <w:rsid w:val="00362EAF"/>
    <w:rsid w:val="003A0A2C"/>
    <w:rsid w:val="003A123B"/>
    <w:rsid w:val="003B2835"/>
    <w:rsid w:val="003B5E90"/>
    <w:rsid w:val="003C369A"/>
    <w:rsid w:val="003C5E14"/>
    <w:rsid w:val="003C7ADC"/>
    <w:rsid w:val="003D16A4"/>
    <w:rsid w:val="003D30EC"/>
    <w:rsid w:val="003D6BE7"/>
    <w:rsid w:val="003E6372"/>
    <w:rsid w:val="003F2C1D"/>
    <w:rsid w:val="00400186"/>
    <w:rsid w:val="00401F24"/>
    <w:rsid w:val="004041C2"/>
    <w:rsid w:val="00415093"/>
    <w:rsid w:val="004206A3"/>
    <w:rsid w:val="00421DC8"/>
    <w:rsid w:val="004340D9"/>
    <w:rsid w:val="00441D7D"/>
    <w:rsid w:val="00466FE4"/>
    <w:rsid w:val="00475D38"/>
    <w:rsid w:val="00476726"/>
    <w:rsid w:val="00482115"/>
    <w:rsid w:val="00482B8F"/>
    <w:rsid w:val="00483281"/>
    <w:rsid w:val="004C178E"/>
    <w:rsid w:val="004C3042"/>
    <w:rsid w:val="004D0055"/>
    <w:rsid w:val="004D36E3"/>
    <w:rsid w:val="004D70D1"/>
    <w:rsid w:val="004F079E"/>
    <w:rsid w:val="004F0CCF"/>
    <w:rsid w:val="004F61D5"/>
    <w:rsid w:val="00502570"/>
    <w:rsid w:val="00504A4C"/>
    <w:rsid w:val="0050595D"/>
    <w:rsid w:val="00521B43"/>
    <w:rsid w:val="00527DB7"/>
    <w:rsid w:val="005306ED"/>
    <w:rsid w:val="00554A2A"/>
    <w:rsid w:val="00557E37"/>
    <w:rsid w:val="005661BF"/>
    <w:rsid w:val="0056696F"/>
    <w:rsid w:val="00593679"/>
    <w:rsid w:val="005A3412"/>
    <w:rsid w:val="005A467C"/>
    <w:rsid w:val="005B61A7"/>
    <w:rsid w:val="005D7B3D"/>
    <w:rsid w:val="005E31B8"/>
    <w:rsid w:val="005F1FA4"/>
    <w:rsid w:val="006043F2"/>
    <w:rsid w:val="0062367D"/>
    <w:rsid w:val="006502A5"/>
    <w:rsid w:val="00655BE8"/>
    <w:rsid w:val="00660C9C"/>
    <w:rsid w:val="00677247"/>
    <w:rsid w:val="006775FB"/>
    <w:rsid w:val="00691566"/>
    <w:rsid w:val="006A4E70"/>
    <w:rsid w:val="006A5508"/>
    <w:rsid w:val="006C0576"/>
    <w:rsid w:val="006C43A4"/>
    <w:rsid w:val="006F237C"/>
    <w:rsid w:val="00707EC1"/>
    <w:rsid w:val="00717B7C"/>
    <w:rsid w:val="0072402B"/>
    <w:rsid w:val="007265FD"/>
    <w:rsid w:val="00741CCE"/>
    <w:rsid w:val="00741D41"/>
    <w:rsid w:val="00744387"/>
    <w:rsid w:val="00751D44"/>
    <w:rsid w:val="007558D1"/>
    <w:rsid w:val="007643F8"/>
    <w:rsid w:val="00777055"/>
    <w:rsid w:val="00783402"/>
    <w:rsid w:val="00785B42"/>
    <w:rsid w:val="00794C43"/>
    <w:rsid w:val="0079792D"/>
    <w:rsid w:val="007D733B"/>
    <w:rsid w:val="007E409A"/>
    <w:rsid w:val="007E612B"/>
    <w:rsid w:val="00802308"/>
    <w:rsid w:val="008062C7"/>
    <w:rsid w:val="00807E1D"/>
    <w:rsid w:val="0082212E"/>
    <w:rsid w:val="008234AC"/>
    <w:rsid w:val="00826A22"/>
    <w:rsid w:val="0083555F"/>
    <w:rsid w:val="00852FBD"/>
    <w:rsid w:val="00853ADF"/>
    <w:rsid w:val="00854677"/>
    <w:rsid w:val="0086784F"/>
    <w:rsid w:val="008775BF"/>
    <w:rsid w:val="008B2EE6"/>
    <w:rsid w:val="008C1F27"/>
    <w:rsid w:val="008C333C"/>
    <w:rsid w:val="008C4638"/>
    <w:rsid w:val="008C5680"/>
    <w:rsid w:val="008D22C3"/>
    <w:rsid w:val="008F6977"/>
    <w:rsid w:val="00905A18"/>
    <w:rsid w:val="009540AA"/>
    <w:rsid w:val="00964678"/>
    <w:rsid w:val="0096656B"/>
    <w:rsid w:val="009706BF"/>
    <w:rsid w:val="00970714"/>
    <w:rsid w:val="00975750"/>
    <w:rsid w:val="00976E9B"/>
    <w:rsid w:val="00996D0C"/>
    <w:rsid w:val="009A14E5"/>
    <w:rsid w:val="009C4909"/>
    <w:rsid w:val="009C4EB4"/>
    <w:rsid w:val="009C6729"/>
    <w:rsid w:val="009D36D4"/>
    <w:rsid w:val="009E755C"/>
    <w:rsid w:val="00A01D05"/>
    <w:rsid w:val="00A10292"/>
    <w:rsid w:val="00A21E22"/>
    <w:rsid w:val="00A2232E"/>
    <w:rsid w:val="00A34F4F"/>
    <w:rsid w:val="00A526CE"/>
    <w:rsid w:val="00A52748"/>
    <w:rsid w:val="00A72E9E"/>
    <w:rsid w:val="00A81A94"/>
    <w:rsid w:val="00A86068"/>
    <w:rsid w:val="00A92F60"/>
    <w:rsid w:val="00A94561"/>
    <w:rsid w:val="00AA5DC2"/>
    <w:rsid w:val="00AA7342"/>
    <w:rsid w:val="00AB1C76"/>
    <w:rsid w:val="00AE0A86"/>
    <w:rsid w:val="00AE0C82"/>
    <w:rsid w:val="00AE34AF"/>
    <w:rsid w:val="00AF52F3"/>
    <w:rsid w:val="00B03314"/>
    <w:rsid w:val="00B11FF1"/>
    <w:rsid w:val="00B13742"/>
    <w:rsid w:val="00B21A69"/>
    <w:rsid w:val="00B35041"/>
    <w:rsid w:val="00B465CE"/>
    <w:rsid w:val="00B46DFC"/>
    <w:rsid w:val="00B554CC"/>
    <w:rsid w:val="00B71EA2"/>
    <w:rsid w:val="00B725D0"/>
    <w:rsid w:val="00B728E2"/>
    <w:rsid w:val="00BC2B2A"/>
    <w:rsid w:val="00BD054C"/>
    <w:rsid w:val="00BE087E"/>
    <w:rsid w:val="00C06517"/>
    <w:rsid w:val="00C22C94"/>
    <w:rsid w:val="00C23279"/>
    <w:rsid w:val="00C26850"/>
    <w:rsid w:val="00C354CC"/>
    <w:rsid w:val="00C5355B"/>
    <w:rsid w:val="00C656CB"/>
    <w:rsid w:val="00C6615E"/>
    <w:rsid w:val="00C70B85"/>
    <w:rsid w:val="00C720BA"/>
    <w:rsid w:val="00C83EF3"/>
    <w:rsid w:val="00CA1AFD"/>
    <w:rsid w:val="00CB151D"/>
    <w:rsid w:val="00CC0B24"/>
    <w:rsid w:val="00CC23EA"/>
    <w:rsid w:val="00CE604D"/>
    <w:rsid w:val="00CE6F28"/>
    <w:rsid w:val="00CF0F2E"/>
    <w:rsid w:val="00CF6CF3"/>
    <w:rsid w:val="00D04DC0"/>
    <w:rsid w:val="00D166EB"/>
    <w:rsid w:val="00D32D23"/>
    <w:rsid w:val="00D333B1"/>
    <w:rsid w:val="00D46AFE"/>
    <w:rsid w:val="00D571F2"/>
    <w:rsid w:val="00D6017F"/>
    <w:rsid w:val="00D61FFA"/>
    <w:rsid w:val="00D67FEB"/>
    <w:rsid w:val="00D70835"/>
    <w:rsid w:val="00D75AE1"/>
    <w:rsid w:val="00D75D41"/>
    <w:rsid w:val="00D92A1F"/>
    <w:rsid w:val="00D951ED"/>
    <w:rsid w:val="00DA0202"/>
    <w:rsid w:val="00DA0A97"/>
    <w:rsid w:val="00DB10F8"/>
    <w:rsid w:val="00DB12B7"/>
    <w:rsid w:val="00DB2020"/>
    <w:rsid w:val="00DC6E35"/>
    <w:rsid w:val="00DD299B"/>
    <w:rsid w:val="00DE0743"/>
    <w:rsid w:val="00DE156E"/>
    <w:rsid w:val="00DE54CE"/>
    <w:rsid w:val="00DF3A20"/>
    <w:rsid w:val="00E10BAA"/>
    <w:rsid w:val="00E15D53"/>
    <w:rsid w:val="00E16698"/>
    <w:rsid w:val="00E3103A"/>
    <w:rsid w:val="00E31867"/>
    <w:rsid w:val="00E423FC"/>
    <w:rsid w:val="00E76739"/>
    <w:rsid w:val="00E83A79"/>
    <w:rsid w:val="00E90E22"/>
    <w:rsid w:val="00E94652"/>
    <w:rsid w:val="00E94C22"/>
    <w:rsid w:val="00EA70CE"/>
    <w:rsid w:val="00EB5557"/>
    <w:rsid w:val="00EB6DC9"/>
    <w:rsid w:val="00ED0E88"/>
    <w:rsid w:val="00ED3704"/>
    <w:rsid w:val="00ED4531"/>
    <w:rsid w:val="00EE4772"/>
    <w:rsid w:val="00F11CF6"/>
    <w:rsid w:val="00F210DE"/>
    <w:rsid w:val="00F2563A"/>
    <w:rsid w:val="00F274EF"/>
    <w:rsid w:val="00F41836"/>
    <w:rsid w:val="00F470A3"/>
    <w:rsid w:val="00F546EE"/>
    <w:rsid w:val="00F54EEC"/>
    <w:rsid w:val="00F55A50"/>
    <w:rsid w:val="00F55AC4"/>
    <w:rsid w:val="00F60CE8"/>
    <w:rsid w:val="00F63FA8"/>
    <w:rsid w:val="00F920CC"/>
    <w:rsid w:val="00F9327A"/>
    <w:rsid w:val="00FA25C8"/>
    <w:rsid w:val="00FA654D"/>
    <w:rsid w:val="00FB07C3"/>
    <w:rsid w:val="00FB18E8"/>
    <w:rsid w:val="00FB4466"/>
    <w:rsid w:val="00FC11BE"/>
    <w:rsid w:val="00FC12B9"/>
    <w:rsid w:val="00FC5EF4"/>
    <w:rsid w:val="00FD4691"/>
    <w:rsid w:val="00FE2095"/>
    <w:rsid w:val="00FF5546"/>
    <w:rsid w:val="00FF581E"/>
    <w:rsid w:val="03066EE8"/>
    <w:rsid w:val="0A4B3622"/>
    <w:rsid w:val="1C1D3064"/>
    <w:rsid w:val="1C9A4FBC"/>
    <w:rsid w:val="23517B9F"/>
    <w:rsid w:val="23A37CD4"/>
    <w:rsid w:val="28AA53E5"/>
    <w:rsid w:val="2BA5672A"/>
    <w:rsid w:val="3F5C11CA"/>
    <w:rsid w:val="40C1728C"/>
    <w:rsid w:val="4ADB1911"/>
    <w:rsid w:val="629074C9"/>
    <w:rsid w:val="64E63C1B"/>
    <w:rsid w:val="67572304"/>
    <w:rsid w:val="6BE24E05"/>
    <w:rsid w:val="6C15270F"/>
    <w:rsid w:val="722D7D5A"/>
    <w:rsid w:val="724231B2"/>
    <w:rsid w:val="73885F7A"/>
    <w:rsid w:val="7887065B"/>
    <w:rsid w:val="7C207EB2"/>
    <w:rsid w:val="7CAA3FD9"/>
    <w:rsid w:val="7E1718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qFormat="1" w:unhideWhenUsed="0" w:uiPriority="99" w:semiHidden="0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59" w:semiHidden="0" w:name="Table Grid"/>
    <w:lsdException w:uiPriority="99" w:name="Table Theme"/>
    <w:lsdException w:qFormat="1" w:unhideWhenUsed="0" w:uiPriority="99" w:name="Placeholder Text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7">
    <w:name w:val="Default Paragraph Font"/>
    <w:semiHidden/>
    <w:unhideWhenUsed/>
    <w:qFormat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Plain Text"/>
    <w:basedOn w:val="1"/>
    <w:link w:val="13"/>
    <w:qFormat/>
    <w:uiPriority w:val="99"/>
    <w:rPr>
      <w:rFonts w:ascii="宋体" w:hAnsi="Courier New"/>
      <w:szCs w:val="20"/>
    </w:rPr>
  </w:style>
  <w:style w:type="paragraph" w:styleId="3">
    <w:name w:val="Balloon Text"/>
    <w:basedOn w:val="1"/>
    <w:link w:val="12"/>
    <w:semiHidden/>
    <w:unhideWhenUsed/>
    <w:qFormat/>
    <w:uiPriority w:val="99"/>
    <w:rPr>
      <w:sz w:val="18"/>
      <w:szCs w:val="18"/>
    </w:rPr>
  </w:style>
  <w:style w:type="paragraph" w:styleId="4">
    <w:name w:val="footer"/>
    <w:basedOn w:val="1"/>
    <w:link w:val="11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10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8">
    <w:name w:val="Hyperlink"/>
    <w:basedOn w:val="7"/>
    <w:unhideWhenUsed/>
    <w:qFormat/>
    <w:uiPriority w:val="99"/>
    <w:rPr>
      <w:color w:val="555555"/>
      <w:u w:val="none"/>
    </w:rPr>
  </w:style>
  <w:style w:type="paragraph" w:styleId="9">
    <w:name w:val="List Paragraph"/>
    <w:basedOn w:val="1"/>
    <w:qFormat/>
    <w:uiPriority w:val="34"/>
    <w:pPr>
      <w:ind w:firstLine="420" w:firstLineChars="200"/>
    </w:pPr>
  </w:style>
  <w:style w:type="character" w:customStyle="1" w:styleId="10">
    <w:name w:val="页眉字符"/>
    <w:basedOn w:val="7"/>
    <w:link w:val="5"/>
    <w:qFormat/>
    <w:uiPriority w:val="99"/>
    <w:rPr>
      <w:rFonts w:ascii="Times New Roman" w:hAnsi="Times New Roman" w:eastAsia="宋体" w:cs="Times New Roman"/>
      <w:sz w:val="18"/>
      <w:szCs w:val="18"/>
    </w:rPr>
  </w:style>
  <w:style w:type="character" w:customStyle="1" w:styleId="11">
    <w:name w:val="页脚字符"/>
    <w:basedOn w:val="7"/>
    <w:link w:val="4"/>
    <w:qFormat/>
    <w:uiPriority w:val="99"/>
    <w:rPr>
      <w:rFonts w:ascii="Times New Roman" w:hAnsi="Times New Roman" w:eastAsia="宋体" w:cs="Times New Roman"/>
      <w:sz w:val="18"/>
      <w:szCs w:val="18"/>
    </w:rPr>
  </w:style>
  <w:style w:type="character" w:customStyle="1" w:styleId="12">
    <w:name w:val="批注框文本字符"/>
    <w:basedOn w:val="7"/>
    <w:link w:val="3"/>
    <w:semiHidden/>
    <w:qFormat/>
    <w:uiPriority w:val="99"/>
    <w:rPr>
      <w:rFonts w:ascii="Times New Roman" w:hAnsi="Times New Roman" w:eastAsia="宋体" w:cs="Times New Roman"/>
      <w:sz w:val="18"/>
      <w:szCs w:val="18"/>
    </w:rPr>
  </w:style>
  <w:style w:type="character" w:customStyle="1" w:styleId="13">
    <w:name w:val="纯文本字符"/>
    <w:basedOn w:val="7"/>
    <w:link w:val="2"/>
    <w:qFormat/>
    <w:uiPriority w:val="99"/>
    <w:rPr>
      <w:rFonts w:ascii="宋体" w:hAnsi="Courier New" w:eastAsia="宋体" w:cs="Times New Roman"/>
      <w:szCs w:val="20"/>
    </w:rPr>
  </w:style>
  <w:style w:type="character" w:styleId="14">
    <w:name w:val="Placeholder Text"/>
    <w:basedOn w:val="7"/>
    <w:semiHidden/>
    <w:qFormat/>
    <w:uiPriority w:val="99"/>
    <w:rPr>
      <w:color w:val="808080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7" Type="http://schemas.openxmlformats.org/officeDocument/2006/relationships/font" Target="fonts/font7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40F7215-E037-044C-A343-6C22D0A5DD4D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4</Pages>
  <Words>380</Words>
  <Characters>396</Characters>
  <Lines>5</Lines>
  <Paragraphs>1</Paragraphs>
  <TotalTime>7</TotalTime>
  <ScaleCrop>false</ScaleCrop>
  <LinksUpToDate>false</LinksUpToDate>
  <CharactersWithSpaces>766</CharactersWithSpaces>
  <Application>WPS Office_12.1.0.21171_F1E327BC-269C-435d-A152-05C5408002CA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2020-04-29T01:03:00Z</dcterms:created>
  <dc:creator>耿华</dc:creator>
  <cp:lastModifiedBy>王晓晓</cp:lastModifiedBy>
  <cp:lastPrinted>2022-04-07T05:35:00Z</cp:lastPrinted>
  <dcterms:modified xsi:type="dcterms:W3CDTF">2025-05-19T03:16:31Z</dcterms:modified>
  <cp:revision>10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2052-12.1.0.21171</vt:lpwstr>
  </property>
  <property fmtid="{D5CDD505-2E9C-101B-9397-08002B2CF9AE}" pid="3" name="ICV">
    <vt:lpwstr>EA6FE9A1949D496D80CC2849EB82845A_13</vt:lpwstr>
  </property>
  <property fmtid="{D5CDD505-2E9C-101B-9397-08002B2CF9AE}" pid="4" name="KSOTemplateDocerSaveRecord">
    <vt:lpwstr>eyJoZGlkIjoiZGQzNDJkOThjYzhjYTY5NzlhMjc5NmE4OTIzODVhYTQiLCJ1c2VySWQiOiI5OTExNjY4OTkifQ==</vt:lpwstr>
  </property>
</Properties>
</file>