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E792E" w14:textId="77777777" w:rsidR="005A2325" w:rsidRDefault="00E31964">
      <w:r>
        <w:rPr>
          <w:rFonts w:hint="eastAsia"/>
          <w:noProof/>
        </w:rPr>
        <w:drawing>
          <wp:anchor distT="0" distB="0" distL="114300" distR="114300" simplePos="0" relativeHeight="251659264" behindDoc="1" locked="0" layoutInCell="1" allowOverlap="1" wp14:anchorId="1FE188A3" wp14:editId="2A438818">
            <wp:simplePos x="0" y="0"/>
            <wp:positionH relativeFrom="column">
              <wp:posOffset>-1136015</wp:posOffset>
            </wp:positionH>
            <wp:positionV relativeFrom="paragraph">
              <wp:posOffset>-900430</wp:posOffset>
            </wp:positionV>
            <wp:extent cx="7543165" cy="7096760"/>
            <wp:effectExtent l="0" t="0" r="127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b="33459"/>
                    <a:stretch>
                      <a:fillRect/>
                    </a:stretch>
                  </pic:blipFill>
                  <pic:spPr>
                    <a:xfrm>
                      <a:off x="0" y="0"/>
                      <a:ext cx="7555689" cy="7108731"/>
                    </a:xfrm>
                    <a:prstGeom prst="rect">
                      <a:avLst/>
                    </a:prstGeom>
                    <a:noFill/>
                    <a:ln>
                      <a:noFill/>
                    </a:ln>
                  </pic:spPr>
                </pic:pic>
              </a:graphicData>
            </a:graphic>
          </wp:anchor>
        </w:drawing>
      </w:r>
    </w:p>
    <w:p w14:paraId="3CCBB679" w14:textId="77777777" w:rsidR="005A2325" w:rsidRDefault="005A2325"/>
    <w:p w14:paraId="6E2414D9" w14:textId="77777777" w:rsidR="005A2325" w:rsidRDefault="005A2325"/>
    <w:p w14:paraId="7940C150" w14:textId="77777777" w:rsidR="005A2325" w:rsidRDefault="005A2325"/>
    <w:p w14:paraId="44451D43" w14:textId="77777777" w:rsidR="005A2325" w:rsidRDefault="005A2325"/>
    <w:p w14:paraId="2A806F47" w14:textId="77777777" w:rsidR="005A2325" w:rsidRDefault="005A2325"/>
    <w:p w14:paraId="1C39CBC4" w14:textId="77777777" w:rsidR="005A2325" w:rsidRDefault="005A2325"/>
    <w:p w14:paraId="704AD0ED" w14:textId="77777777" w:rsidR="005A2325" w:rsidRDefault="005A2325"/>
    <w:p w14:paraId="013E132E" w14:textId="77777777" w:rsidR="005A2325" w:rsidRDefault="005A2325"/>
    <w:p w14:paraId="45728196" w14:textId="77777777" w:rsidR="005A2325" w:rsidRDefault="005A2325"/>
    <w:p w14:paraId="54E221F9" w14:textId="77777777" w:rsidR="005A2325" w:rsidRDefault="005A2325"/>
    <w:p w14:paraId="023E2188" w14:textId="77777777" w:rsidR="005A2325" w:rsidRDefault="005A2325"/>
    <w:p w14:paraId="24990A3E" w14:textId="77777777" w:rsidR="005A2325" w:rsidRDefault="005A2325"/>
    <w:p w14:paraId="1E2AA9F8" w14:textId="77777777" w:rsidR="005A2325" w:rsidRDefault="005A2325"/>
    <w:p w14:paraId="65C75779" w14:textId="77777777" w:rsidR="005A2325" w:rsidRDefault="005A2325"/>
    <w:p w14:paraId="2B73A8A1" w14:textId="77777777" w:rsidR="005A2325" w:rsidRDefault="005A2325"/>
    <w:p w14:paraId="0F190301" w14:textId="77777777" w:rsidR="005A2325" w:rsidRDefault="005A2325"/>
    <w:p w14:paraId="4D950106" w14:textId="77777777" w:rsidR="005A2325" w:rsidRDefault="005A2325"/>
    <w:p w14:paraId="68551DD7" w14:textId="77777777" w:rsidR="005A2325" w:rsidRDefault="005A2325"/>
    <w:p w14:paraId="2466B911" w14:textId="77777777" w:rsidR="005A2325" w:rsidRDefault="005A2325"/>
    <w:p w14:paraId="13D6939A" w14:textId="77777777" w:rsidR="005A2325" w:rsidRDefault="005A2325"/>
    <w:p w14:paraId="29E926EE" w14:textId="77777777" w:rsidR="005A2325" w:rsidRDefault="005A2325"/>
    <w:p w14:paraId="708743D6" w14:textId="77777777" w:rsidR="005A2325" w:rsidRDefault="005A2325"/>
    <w:p w14:paraId="10425E9C" w14:textId="77777777" w:rsidR="005A2325" w:rsidRDefault="005A2325"/>
    <w:p w14:paraId="5D342F82" w14:textId="77777777" w:rsidR="005A2325" w:rsidRDefault="005A2325"/>
    <w:p w14:paraId="360F67D7" w14:textId="77777777" w:rsidR="005A2325" w:rsidRDefault="005A2325"/>
    <w:p w14:paraId="080F863D" w14:textId="77777777" w:rsidR="005A2325" w:rsidRDefault="005A2325"/>
    <w:p w14:paraId="569D918C" w14:textId="77777777" w:rsidR="005A2325" w:rsidRDefault="005A2325"/>
    <w:p w14:paraId="75E59B52" w14:textId="77777777" w:rsidR="005A2325" w:rsidRDefault="005A2325"/>
    <w:p w14:paraId="04849579" w14:textId="77777777" w:rsidR="005A2325" w:rsidRDefault="005A2325"/>
    <w:p w14:paraId="6D670005" w14:textId="77777777" w:rsidR="005A2325" w:rsidRDefault="005A2325"/>
    <w:p w14:paraId="2378C172" w14:textId="77777777" w:rsidR="005A2325" w:rsidRDefault="00E31964">
      <w:pPr>
        <w:snapToGrid w:val="0"/>
        <w:spacing w:beforeLines="50" w:before="156" w:afterLines="50" w:after="156"/>
        <w:rPr>
          <w:rFonts w:ascii="微软雅黑" w:eastAsia="微软雅黑" w:hAnsi="微软雅黑" w:cs="Times New Roman"/>
          <w:b/>
          <w:color w:val="184DAA"/>
          <w:sz w:val="32"/>
          <w:szCs w:val="28"/>
        </w:rPr>
      </w:pPr>
      <w:r>
        <w:rPr>
          <w:rFonts w:ascii="微软雅黑" w:eastAsia="微软雅黑" w:hAnsi="微软雅黑" w:cs="Times New Roman" w:hint="eastAsia"/>
          <w:b/>
          <w:color w:val="184DAA"/>
          <w:sz w:val="32"/>
          <w:szCs w:val="28"/>
        </w:rPr>
        <w:t>一、培养目标</w:t>
      </w:r>
    </w:p>
    <w:p w14:paraId="6AA1EF2E" w14:textId="77777777"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hint="eastAsia"/>
          <w:sz w:val="24"/>
          <w:szCs w:val="24"/>
        </w:rPr>
        <w:t>培养具有中国情怀与国际视野，精通英语、熟练使用德语/日语</w:t>
      </w:r>
      <w:r>
        <w:rPr>
          <w:rFonts w:ascii="微软雅黑" w:eastAsia="微软雅黑" w:hAnsi="微软雅黑" w:cs="Microsoft YaHei UI"/>
          <w:color w:val="333333"/>
          <w:kern w:val="0"/>
          <w:sz w:val="24"/>
          <w:szCs w:val="24"/>
          <w:lang w:bidi="ar"/>
        </w:rPr>
        <w:t>/法语</w:t>
      </w:r>
      <w:r>
        <w:rPr>
          <w:rFonts w:ascii="微软雅黑" w:eastAsia="微软雅黑" w:hAnsi="微软雅黑" w:cs="Times New Roman" w:hint="eastAsia"/>
          <w:sz w:val="24"/>
          <w:szCs w:val="24"/>
        </w:rPr>
        <w:t>，具有出色的跨文化沟通和全球治理参与能力，掌握丰富的国际组织与矿业、钢铁、材料等工科专业知识，在全球化竞争中善于把握机遇和富有创新、合作精神，能胜任国际组织工作需要的工科</w:t>
      </w:r>
      <w:proofErr w:type="gramStart"/>
      <w:r>
        <w:rPr>
          <w:rFonts w:ascii="微软雅黑" w:eastAsia="微软雅黑" w:hAnsi="微软雅黑" w:cs="Times New Roman" w:hint="eastAsia"/>
          <w:sz w:val="24"/>
          <w:szCs w:val="24"/>
        </w:rPr>
        <w:t>类复语</w:t>
      </w:r>
      <w:proofErr w:type="gramEnd"/>
      <w:r>
        <w:rPr>
          <w:rFonts w:ascii="微软雅黑" w:eastAsia="微软雅黑" w:hAnsi="微软雅黑" w:cs="Times New Roman" w:hint="eastAsia"/>
          <w:sz w:val="24"/>
          <w:szCs w:val="24"/>
        </w:rPr>
        <w:t>复合型国际组织人才。核心素养包括：</w:t>
      </w:r>
    </w:p>
    <w:p w14:paraId="61619D76" w14:textId="352A88E2"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t xml:space="preserve">1) </w:t>
      </w:r>
      <w:proofErr w:type="gramStart"/>
      <w:r>
        <w:rPr>
          <w:rFonts w:ascii="微软雅黑" w:eastAsia="微软雅黑" w:hAnsi="微软雅黑" w:cs="Microsoft YaHei UI" w:hint="eastAsia"/>
          <w:color w:val="333333"/>
          <w:kern w:val="0"/>
          <w:sz w:val="24"/>
          <w:szCs w:val="24"/>
          <w:lang w:bidi="ar"/>
        </w:rPr>
        <w:t>复语能力</w:t>
      </w:r>
      <w:proofErr w:type="gramEnd"/>
      <w:r>
        <w:rPr>
          <w:rFonts w:ascii="微软雅黑" w:eastAsia="微软雅黑" w:hAnsi="微软雅黑" w:cs="Microsoft YaHei UI" w:hint="eastAsia"/>
          <w:color w:val="333333"/>
          <w:kern w:val="0"/>
          <w:sz w:val="24"/>
          <w:szCs w:val="24"/>
          <w:lang w:bidi="ar"/>
        </w:rPr>
        <w:t>：中文</w:t>
      </w:r>
      <w:r>
        <w:rPr>
          <w:rFonts w:ascii="微软雅黑" w:eastAsia="微软雅黑" w:hAnsi="微软雅黑" w:cs="Tahoma"/>
          <w:color w:val="333333"/>
          <w:kern w:val="0"/>
          <w:sz w:val="24"/>
          <w:szCs w:val="24"/>
          <w:lang w:bidi="ar"/>
        </w:rPr>
        <w:t>+</w:t>
      </w:r>
      <w:r>
        <w:rPr>
          <w:rFonts w:ascii="微软雅黑" w:eastAsia="微软雅黑" w:hAnsi="微软雅黑" w:cs="Microsoft YaHei UI" w:hint="eastAsia"/>
          <w:color w:val="333333"/>
          <w:kern w:val="0"/>
          <w:sz w:val="24"/>
          <w:szCs w:val="24"/>
          <w:lang w:bidi="ar"/>
        </w:rPr>
        <w:t>英（</w:t>
      </w:r>
      <w:r>
        <w:rPr>
          <w:rFonts w:ascii="微软雅黑" w:eastAsia="微软雅黑" w:hAnsi="微软雅黑" w:cs="Tahoma"/>
          <w:color w:val="333333"/>
          <w:kern w:val="0"/>
          <w:sz w:val="24"/>
          <w:szCs w:val="24"/>
          <w:lang w:bidi="ar"/>
        </w:rPr>
        <w:t>+</w:t>
      </w:r>
      <w:r>
        <w:rPr>
          <w:rFonts w:ascii="微软雅黑" w:eastAsia="微软雅黑" w:hAnsi="微软雅黑" w:cs="Microsoft YaHei UI" w:hint="eastAsia"/>
          <w:color w:val="333333"/>
          <w:kern w:val="0"/>
          <w:sz w:val="24"/>
          <w:szCs w:val="24"/>
          <w:lang w:bidi="ar"/>
        </w:rPr>
        <w:t>德语</w:t>
      </w:r>
      <w:r>
        <w:rPr>
          <w:rFonts w:ascii="微软雅黑" w:eastAsia="微软雅黑" w:hAnsi="微软雅黑" w:cs="Microsoft YaHei UI"/>
          <w:color w:val="333333"/>
          <w:kern w:val="0"/>
          <w:sz w:val="24"/>
          <w:szCs w:val="24"/>
          <w:lang w:bidi="ar"/>
        </w:rPr>
        <w:t>/日语</w:t>
      </w:r>
      <w:r>
        <w:rPr>
          <w:rFonts w:ascii="微软雅黑" w:eastAsia="微软雅黑" w:hAnsi="微软雅黑" w:cs="Microsoft YaHei UI" w:hint="eastAsia"/>
          <w:color w:val="333333"/>
          <w:kern w:val="0"/>
          <w:sz w:val="24"/>
          <w:szCs w:val="24"/>
          <w:lang w:bidi="ar"/>
        </w:rPr>
        <w:t>）</w:t>
      </w:r>
    </w:p>
    <w:p w14:paraId="78E2AB54" w14:textId="77777777"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t xml:space="preserve">2) </w:t>
      </w:r>
      <w:r>
        <w:rPr>
          <w:rFonts w:ascii="微软雅黑" w:eastAsia="微软雅黑" w:hAnsi="微软雅黑" w:cs="Microsoft YaHei UI" w:hint="eastAsia"/>
          <w:color w:val="333333"/>
          <w:kern w:val="0"/>
          <w:sz w:val="24"/>
          <w:szCs w:val="24"/>
          <w:lang w:bidi="ar"/>
        </w:rPr>
        <w:t>跨文化沟通及国际合作能力</w:t>
      </w:r>
    </w:p>
    <w:p w14:paraId="2AD3B233" w14:textId="77777777"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t xml:space="preserve">3) </w:t>
      </w:r>
      <w:r>
        <w:rPr>
          <w:rFonts w:ascii="微软雅黑" w:eastAsia="微软雅黑" w:hAnsi="微软雅黑" w:cs="Microsoft YaHei UI" w:hint="eastAsia"/>
          <w:color w:val="333333"/>
          <w:kern w:val="0"/>
          <w:sz w:val="24"/>
          <w:szCs w:val="24"/>
          <w:lang w:bidi="ar"/>
        </w:rPr>
        <w:t>国情</w:t>
      </w:r>
      <w:proofErr w:type="gramStart"/>
      <w:r>
        <w:rPr>
          <w:rFonts w:ascii="微软雅黑" w:eastAsia="微软雅黑" w:hAnsi="微软雅黑" w:cs="Microsoft YaHei UI" w:hint="eastAsia"/>
          <w:color w:val="333333"/>
          <w:kern w:val="0"/>
          <w:sz w:val="24"/>
          <w:szCs w:val="24"/>
          <w:lang w:bidi="ar"/>
        </w:rPr>
        <w:t>研</w:t>
      </w:r>
      <w:proofErr w:type="gramEnd"/>
      <w:r>
        <w:rPr>
          <w:rFonts w:ascii="微软雅黑" w:eastAsia="微软雅黑" w:hAnsi="微软雅黑" w:cs="Microsoft YaHei UI" w:hint="eastAsia"/>
          <w:color w:val="333333"/>
          <w:kern w:val="0"/>
          <w:sz w:val="24"/>
          <w:szCs w:val="24"/>
          <w:lang w:bidi="ar"/>
        </w:rPr>
        <w:t>判能力和国际规则掌握</w:t>
      </w:r>
    </w:p>
    <w:p w14:paraId="16680B99" w14:textId="77777777"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t>4</w:t>
      </w:r>
      <w:r>
        <w:rPr>
          <w:rFonts w:ascii="微软雅黑" w:eastAsia="微软雅黑" w:hAnsi="微软雅黑" w:cs="Microsoft YaHei UI" w:hint="eastAsia"/>
          <w:color w:val="333333"/>
          <w:kern w:val="0"/>
          <w:sz w:val="24"/>
          <w:szCs w:val="24"/>
          <w:lang w:bidi="ar"/>
        </w:rPr>
        <w:t xml:space="preserve">）国际组织、国际发展、国际事务和国际法相关知识 </w:t>
      </w:r>
    </w:p>
    <w:p w14:paraId="3091A17C" w14:textId="77777777"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lastRenderedPageBreak/>
        <w:t>5</w:t>
      </w:r>
      <w:r>
        <w:rPr>
          <w:rFonts w:ascii="微软雅黑" w:eastAsia="微软雅黑" w:hAnsi="微软雅黑" w:cs="Microsoft YaHei UI" w:hint="eastAsia"/>
          <w:color w:val="333333"/>
          <w:kern w:val="0"/>
          <w:sz w:val="24"/>
          <w:szCs w:val="24"/>
          <w:lang w:bidi="ar"/>
        </w:rPr>
        <w:t>）某一专门领域的专业知识：能源、环境、材料、冶金、矿业、科技史、涉外法律等</w:t>
      </w:r>
    </w:p>
    <w:p w14:paraId="5DECCEAA" w14:textId="77777777"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t>6</w:t>
      </w:r>
      <w:r>
        <w:rPr>
          <w:rFonts w:ascii="微软雅黑" w:eastAsia="微软雅黑" w:hAnsi="微软雅黑" w:cs="Microsoft YaHei UI" w:hint="eastAsia"/>
          <w:color w:val="333333"/>
          <w:kern w:val="0"/>
          <w:sz w:val="24"/>
          <w:szCs w:val="24"/>
          <w:lang w:bidi="ar"/>
        </w:rPr>
        <w:t>）熟悉国际组织招募程序和应聘技巧</w:t>
      </w:r>
    </w:p>
    <w:p w14:paraId="60C12792" w14:textId="77777777" w:rsidR="005A2325" w:rsidRDefault="00E31964">
      <w:pPr>
        <w:widowControl/>
        <w:snapToGrid w:val="0"/>
        <w:ind w:firstLineChars="177" w:firstLine="425"/>
        <w:jc w:val="left"/>
        <w:rPr>
          <w:rFonts w:ascii="微软雅黑" w:eastAsia="微软雅黑" w:hAnsi="微软雅黑" w:cs="Tahoma"/>
          <w:color w:val="333333"/>
          <w:sz w:val="24"/>
          <w:szCs w:val="24"/>
        </w:rPr>
      </w:pPr>
      <w:r>
        <w:rPr>
          <w:rFonts w:ascii="微软雅黑" w:eastAsia="微软雅黑" w:hAnsi="微软雅黑" w:cs="Tahoma"/>
          <w:color w:val="333333"/>
          <w:kern w:val="0"/>
          <w:sz w:val="24"/>
          <w:szCs w:val="24"/>
          <w:lang w:bidi="ar"/>
        </w:rPr>
        <w:t>7</w:t>
      </w:r>
      <w:r>
        <w:rPr>
          <w:rFonts w:ascii="微软雅黑" w:eastAsia="微软雅黑" w:hAnsi="微软雅黑" w:cs="Microsoft YaHei UI" w:hint="eastAsia"/>
          <w:color w:val="333333"/>
          <w:kern w:val="0"/>
          <w:sz w:val="24"/>
          <w:szCs w:val="24"/>
          <w:lang w:bidi="ar"/>
        </w:rPr>
        <w:t>）综合软能力：</w:t>
      </w:r>
      <w:r>
        <w:rPr>
          <w:rFonts w:ascii="微软雅黑" w:eastAsia="微软雅黑" w:hAnsi="微软雅黑" w:cs="Calibri"/>
          <w:color w:val="333333"/>
          <w:kern w:val="0"/>
          <w:sz w:val="24"/>
          <w:szCs w:val="24"/>
          <w:lang w:bidi="ar"/>
        </w:rPr>
        <w:t> </w:t>
      </w:r>
      <w:r>
        <w:rPr>
          <w:rFonts w:ascii="微软雅黑" w:eastAsia="微软雅黑" w:hAnsi="微软雅黑" w:cs="Calibri" w:hint="eastAsia"/>
          <w:color w:val="333333"/>
          <w:kern w:val="0"/>
          <w:sz w:val="24"/>
          <w:szCs w:val="24"/>
          <w:lang w:bidi="ar"/>
        </w:rPr>
        <w:t>礼仪与举止、表达与谈判、组织与协调、管理与沟通、分析与决策等。</w:t>
      </w:r>
    </w:p>
    <w:p w14:paraId="6D1807BE" w14:textId="77777777" w:rsidR="005A2325" w:rsidRDefault="00E31964">
      <w:pPr>
        <w:snapToGrid w:val="0"/>
        <w:spacing w:beforeLines="50" w:before="156" w:afterLines="50" w:after="156"/>
        <w:rPr>
          <w:rFonts w:ascii="微软雅黑" w:eastAsia="微软雅黑" w:hAnsi="微软雅黑" w:cs="Times New Roman"/>
          <w:b/>
          <w:color w:val="184DAA"/>
          <w:sz w:val="32"/>
          <w:szCs w:val="28"/>
        </w:rPr>
      </w:pPr>
      <w:r>
        <w:rPr>
          <w:rFonts w:ascii="微软雅黑" w:eastAsia="微软雅黑" w:hAnsi="微软雅黑" w:cs="Times New Roman" w:hint="eastAsia"/>
          <w:b/>
          <w:color w:val="184DAA"/>
          <w:sz w:val="32"/>
          <w:szCs w:val="28"/>
        </w:rPr>
        <w:t>二、培养对象、学制及证书</w:t>
      </w:r>
    </w:p>
    <w:p w14:paraId="4DEDFFF4" w14:textId="77777777"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hint="eastAsia"/>
          <w:sz w:val="24"/>
          <w:szCs w:val="24"/>
        </w:rPr>
        <w:t>（1）学员招募符合下列情况者均在招生范围内：</w:t>
      </w:r>
    </w:p>
    <w:p w14:paraId="3E811E44" w14:textId="6189834A"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hint="eastAsia"/>
          <w:sz w:val="24"/>
          <w:szCs w:val="24"/>
        </w:rPr>
        <w:t>有志于从事国际组织工作且有意愿获得英语、日语</w:t>
      </w:r>
      <w:r w:rsidR="00566F9A">
        <w:rPr>
          <w:rFonts w:ascii="微软雅黑" w:eastAsia="微软雅黑" w:hAnsi="微软雅黑" w:cs="Times New Roman" w:hint="eastAsia"/>
          <w:sz w:val="24"/>
          <w:szCs w:val="24"/>
        </w:rPr>
        <w:t>或者</w:t>
      </w:r>
      <w:r>
        <w:rPr>
          <w:rFonts w:ascii="微软雅黑" w:eastAsia="微软雅黑" w:hAnsi="微软雅黑" w:cs="Times New Roman" w:hint="eastAsia"/>
          <w:sz w:val="24"/>
          <w:szCs w:val="24"/>
        </w:rPr>
        <w:t>德语专业辅</w:t>
      </w:r>
      <w:proofErr w:type="gramStart"/>
      <w:r>
        <w:rPr>
          <w:rFonts w:ascii="微软雅黑" w:eastAsia="微软雅黑" w:hAnsi="微软雅黑" w:cs="Times New Roman" w:hint="eastAsia"/>
          <w:sz w:val="24"/>
          <w:szCs w:val="24"/>
        </w:rPr>
        <w:t>修学位</w:t>
      </w:r>
      <w:proofErr w:type="gramEnd"/>
      <w:r>
        <w:rPr>
          <w:rFonts w:ascii="微软雅黑" w:eastAsia="微软雅黑" w:hAnsi="微软雅黑" w:cs="Times New Roman" w:hint="eastAsia"/>
          <w:sz w:val="24"/>
          <w:szCs w:val="24"/>
        </w:rPr>
        <w:t>的大</w:t>
      </w:r>
      <w:proofErr w:type="gramStart"/>
      <w:r>
        <w:rPr>
          <w:rFonts w:ascii="微软雅黑" w:eastAsia="微软雅黑" w:hAnsi="微软雅黑" w:cs="Times New Roman" w:hint="eastAsia"/>
          <w:sz w:val="24"/>
          <w:szCs w:val="24"/>
        </w:rPr>
        <w:t>一</w:t>
      </w:r>
      <w:proofErr w:type="gramEnd"/>
      <w:r>
        <w:rPr>
          <w:rFonts w:ascii="微软雅黑" w:eastAsia="微软雅黑" w:hAnsi="微软雅黑" w:cs="Times New Roman" w:hint="eastAsia"/>
          <w:sz w:val="24"/>
          <w:szCs w:val="24"/>
        </w:rPr>
        <w:t>学生。</w:t>
      </w:r>
    </w:p>
    <w:p w14:paraId="7A72DC62" w14:textId="79575191" w:rsidR="005A2325" w:rsidRDefault="00E31964">
      <w:pPr>
        <w:adjustRightInd w:val="0"/>
        <w:snapToGrid w:val="0"/>
        <w:ind w:firstLineChars="200" w:firstLine="480"/>
        <w:rPr>
          <w:rFonts w:ascii="微软雅黑" w:eastAsia="微软雅黑" w:hAnsi="微软雅黑" w:cs="Times New Roman"/>
          <w:sz w:val="24"/>
          <w:szCs w:val="24"/>
        </w:rPr>
      </w:pPr>
      <w:r>
        <w:rPr>
          <w:rFonts w:ascii="微软雅黑" w:eastAsia="微软雅黑" w:hAnsi="微软雅黑" w:cs="Times New Roman" w:hint="eastAsia"/>
          <w:sz w:val="24"/>
          <w:szCs w:val="24"/>
        </w:rPr>
        <w:t>（2）招生人数为40人，学制三年。从大一</w:t>
      </w:r>
      <w:r w:rsidR="006373A1">
        <w:rPr>
          <w:rFonts w:ascii="微软雅黑" w:eastAsia="微软雅黑" w:hAnsi="微软雅黑" w:cs="Times New Roman" w:hint="eastAsia"/>
          <w:sz w:val="24"/>
          <w:szCs w:val="24"/>
        </w:rPr>
        <w:t>上</w:t>
      </w:r>
      <w:r>
        <w:rPr>
          <w:rFonts w:ascii="微软雅黑" w:eastAsia="微软雅黑" w:hAnsi="微软雅黑" w:cs="Times New Roman" w:hint="eastAsia"/>
          <w:sz w:val="24"/>
          <w:szCs w:val="24"/>
        </w:rPr>
        <w:t>学期开始，到大四上学期结束。学员招募时间为大</w:t>
      </w:r>
      <w:proofErr w:type="gramStart"/>
      <w:r>
        <w:rPr>
          <w:rFonts w:ascii="微软雅黑" w:eastAsia="微软雅黑" w:hAnsi="微软雅黑" w:cs="Times New Roman" w:hint="eastAsia"/>
          <w:sz w:val="24"/>
          <w:szCs w:val="24"/>
        </w:rPr>
        <w:t>一</w:t>
      </w:r>
      <w:proofErr w:type="gramEnd"/>
      <w:r>
        <w:rPr>
          <w:rFonts w:ascii="微软雅黑" w:eastAsia="微软雅黑" w:hAnsi="微软雅黑" w:cs="Times New Roman" w:hint="eastAsia"/>
          <w:sz w:val="24"/>
          <w:szCs w:val="24"/>
        </w:rPr>
        <w:t>秋季学期。</w:t>
      </w:r>
    </w:p>
    <w:p w14:paraId="237D98F5" w14:textId="49311B01" w:rsidR="005A2325" w:rsidRDefault="00E31964">
      <w:pPr>
        <w:snapToGrid w:val="0"/>
        <w:ind w:firstLineChars="200" w:firstLine="480"/>
        <w:rPr>
          <w:rFonts w:ascii="微软雅黑" w:eastAsia="微软雅黑" w:hAnsi="微软雅黑" w:cs="Times New Roman"/>
          <w:szCs w:val="21"/>
        </w:rPr>
      </w:pPr>
      <w:r>
        <w:rPr>
          <w:rFonts w:ascii="微软雅黑" w:eastAsia="微软雅黑" w:hAnsi="微软雅黑" w:cs="Times New Roman" w:hint="eastAsia"/>
          <w:sz w:val="24"/>
          <w:szCs w:val="24"/>
        </w:rPr>
        <w:t>（3）修完全部36学分的学生，可申请英语、日语</w:t>
      </w:r>
      <w:r w:rsidR="000A7157">
        <w:rPr>
          <w:rFonts w:ascii="微软雅黑" w:eastAsia="微软雅黑" w:hAnsi="微软雅黑" w:cs="Times New Roman" w:hint="eastAsia"/>
          <w:sz w:val="24"/>
          <w:szCs w:val="24"/>
        </w:rPr>
        <w:t>或</w:t>
      </w:r>
      <w:r>
        <w:rPr>
          <w:rFonts w:ascii="微软雅黑" w:eastAsia="微软雅黑" w:hAnsi="微软雅黑" w:cs="Times New Roman" w:hint="eastAsia"/>
          <w:sz w:val="24"/>
          <w:szCs w:val="24"/>
        </w:rPr>
        <w:t>德语外语专业辅修证书（如想获得双学位证书，需完成毕业论文环节），并附所修全部课程清单，同时国际处颁发“高层次国际化人才培养创新实践”证书。每修完《新青年全球胜任力人才培养项目》某模块中1门且合格的学生，可获</w:t>
      </w:r>
      <w:r w:rsidR="00015BDD">
        <w:rPr>
          <w:rFonts w:ascii="微软雅黑" w:eastAsia="微软雅黑" w:hAnsi="微软雅黑" w:cs="Times New Roman" w:hint="eastAsia"/>
          <w:sz w:val="24"/>
          <w:szCs w:val="24"/>
        </w:rPr>
        <w:t>得</w:t>
      </w:r>
      <w:r w:rsidR="00D96945">
        <w:rPr>
          <w:rFonts w:ascii="微软雅黑" w:eastAsia="微软雅黑" w:hAnsi="微软雅黑" w:cs="Times New Roman" w:hint="eastAsia"/>
          <w:sz w:val="24"/>
          <w:szCs w:val="24"/>
        </w:rPr>
        <w:t>该</w:t>
      </w:r>
      <w:r>
        <w:rPr>
          <w:rFonts w:ascii="微软雅黑" w:eastAsia="微软雅黑" w:hAnsi="微软雅黑" w:cs="Times New Roman" w:hint="eastAsia"/>
          <w:sz w:val="24"/>
          <w:szCs w:val="24"/>
        </w:rPr>
        <w:t>课程项目结业证书（注明所修课程）。参加实践活动的学生另可获得与有关活动国内外合作机构联合颁发的相关证书。</w:t>
      </w:r>
    </w:p>
    <w:p w14:paraId="2461C480" w14:textId="23A5C3E1" w:rsidR="005A2325" w:rsidRDefault="00E31964">
      <w:pPr>
        <w:snapToGrid w:val="0"/>
        <w:spacing w:beforeLines="50" w:before="156" w:afterLines="50" w:after="156"/>
        <w:rPr>
          <w:rFonts w:ascii="微软雅黑" w:eastAsia="微软雅黑" w:hAnsi="微软雅黑" w:cs="Times New Roman"/>
          <w:b/>
          <w:color w:val="184DAA"/>
          <w:sz w:val="32"/>
          <w:szCs w:val="28"/>
        </w:rPr>
      </w:pPr>
      <w:r>
        <w:rPr>
          <w:rFonts w:ascii="微软雅黑" w:eastAsia="微软雅黑" w:hAnsi="微软雅黑" w:cs="Times New Roman" w:hint="eastAsia"/>
          <w:b/>
          <w:color w:val="184DAA"/>
          <w:sz w:val="32"/>
          <w:szCs w:val="28"/>
        </w:rPr>
        <w:t>三、主要课程</w:t>
      </w:r>
    </w:p>
    <w:tbl>
      <w:tblPr>
        <w:tblStyle w:val="20"/>
        <w:tblW w:w="8647" w:type="dxa"/>
        <w:jc w:val="center"/>
        <w:tblInd w:w="0" w:type="dxa"/>
        <w:tblBorders>
          <w:top w:val="none" w:sz="0" w:space="0" w:color="auto"/>
          <w:left w:val="none" w:sz="0" w:space="0" w:color="auto"/>
          <w:bottom w:val="none" w:sz="0" w:space="0" w:color="auto"/>
          <w:right w:val="none" w:sz="0" w:space="0" w:color="auto"/>
          <w:insideH w:val="single" w:sz="4" w:space="0" w:color="184DAA"/>
          <w:insideV w:val="single" w:sz="4" w:space="0" w:color="184DAA"/>
        </w:tblBorders>
        <w:tblLayout w:type="fixed"/>
        <w:tblCellMar>
          <w:left w:w="108" w:type="dxa"/>
          <w:right w:w="108" w:type="dxa"/>
        </w:tblCellMar>
        <w:tblLook w:val="04A0" w:firstRow="1" w:lastRow="0" w:firstColumn="1" w:lastColumn="0" w:noHBand="0" w:noVBand="1"/>
      </w:tblPr>
      <w:tblGrid>
        <w:gridCol w:w="2269"/>
        <w:gridCol w:w="850"/>
        <w:gridCol w:w="3827"/>
        <w:gridCol w:w="606"/>
        <w:gridCol w:w="1095"/>
      </w:tblGrid>
      <w:tr w:rsidR="006256DF" w14:paraId="470C43FE" w14:textId="77777777" w:rsidTr="006256DF">
        <w:trPr>
          <w:jc w:val="center"/>
        </w:trPr>
        <w:tc>
          <w:tcPr>
            <w:tcW w:w="2269" w:type="dxa"/>
            <w:tcBorders>
              <w:top w:val="nil"/>
              <w:bottom w:val="single" w:sz="4" w:space="0" w:color="184DAA"/>
              <w:right w:val="single" w:sz="4" w:space="0" w:color="FFFFFF" w:themeColor="background1"/>
            </w:tcBorders>
            <w:shd w:val="clear" w:color="auto" w:fill="184DAA"/>
            <w:vAlign w:val="center"/>
          </w:tcPr>
          <w:p w14:paraId="55BC1FA4" w14:textId="77777777" w:rsidR="006256DF" w:rsidRDefault="006256DF">
            <w:pPr>
              <w:snapToGrid w:val="0"/>
              <w:ind w:leftChars="-30" w:left="-63" w:rightChars="-30" w:right="-63"/>
              <w:jc w:val="center"/>
              <w:rPr>
                <w:rFonts w:ascii="微软雅黑" w:eastAsia="微软雅黑" w:hAnsi="微软雅黑" w:cs="Times New Roman"/>
                <w:color w:val="FFFFFF" w:themeColor="background1"/>
                <w:kern w:val="0"/>
                <w:sz w:val="24"/>
                <w:szCs w:val="24"/>
              </w:rPr>
            </w:pPr>
            <w:r>
              <w:rPr>
                <w:rFonts w:ascii="微软雅黑" w:eastAsia="微软雅黑" w:hAnsi="微软雅黑" w:cs="Times New Roman" w:hint="eastAsia"/>
                <w:color w:val="FFFFFF" w:themeColor="background1"/>
                <w:kern w:val="0"/>
                <w:sz w:val="24"/>
                <w:szCs w:val="24"/>
              </w:rPr>
              <w:t>板块</w:t>
            </w:r>
          </w:p>
        </w:tc>
        <w:tc>
          <w:tcPr>
            <w:tcW w:w="850" w:type="dxa"/>
            <w:tcBorders>
              <w:top w:val="nil"/>
              <w:left w:val="single" w:sz="4" w:space="0" w:color="FFFFFF" w:themeColor="background1"/>
              <w:bottom w:val="single" w:sz="4" w:space="0" w:color="184DAA"/>
              <w:right w:val="single" w:sz="4" w:space="0" w:color="FFFFFF" w:themeColor="background1"/>
            </w:tcBorders>
            <w:shd w:val="clear" w:color="auto" w:fill="184DAA"/>
            <w:vAlign w:val="center"/>
          </w:tcPr>
          <w:p w14:paraId="2D16B8D0" w14:textId="77777777" w:rsidR="006256DF" w:rsidRDefault="006256DF">
            <w:pPr>
              <w:snapToGrid w:val="0"/>
              <w:ind w:leftChars="-30" w:left="-63" w:rightChars="-30" w:right="-63"/>
              <w:jc w:val="center"/>
              <w:rPr>
                <w:rFonts w:ascii="微软雅黑" w:eastAsia="微软雅黑" w:hAnsi="微软雅黑" w:cs="Times New Roman"/>
                <w:color w:val="FFFFFF" w:themeColor="background1"/>
                <w:kern w:val="0"/>
                <w:sz w:val="24"/>
                <w:szCs w:val="24"/>
              </w:rPr>
            </w:pPr>
            <w:r>
              <w:rPr>
                <w:rFonts w:ascii="微软雅黑" w:eastAsia="微软雅黑" w:hAnsi="微软雅黑" w:cs="Times New Roman" w:hint="eastAsia"/>
                <w:color w:val="FFFFFF" w:themeColor="background1"/>
                <w:kern w:val="0"/>
                <w:sz w:val="24"/>
                <w:szCs w:val="24"/>
              </w:rPr>
              <w:t>课程</w:t>
            </w:r>
          </w:p>
          <w:p w14:paraId="5BBCBC0F" w14:textId="77777777" w:rsidR="006256DF" w:rsidRDefault="006256DF">
            <w:pPr>
              <w:snapToGrid w:val="0"/>
              <w:ind w:leftChars="-30" w:left="-63" w:rightChars="-30" w:right="-63"/>
              <w:jc w:val="center"/>
              <w:rPr>
                <w:rFonts w:ascii="微软雅黑" w:eastAsia="微软雅黑" w:hAnsi="微软雅黑" w:cs="Times New Roman"/>
                <w:color w:val="FFFFFF" w:themeColor="background1"/>
                <w:kern w:val="0"/>
                <w:sz w:val="24"/>
                <w:szCs w:val="24"/>
              </w:rPr>
            </w:pPr>
            <w:r>
              <w:rPr>
                <w:rFonts w:ascii="微软雅黑" w:eastAsia="微软雅黑" w:hAnsi="微软雅黑" w:cs="Times New Roman" w:hint="eastAsia"/>
                <w:color w:val="FFFFFF" w:themeColor="background1"/>
                <w:kern w:val="0"/>
                <w:sz w:val="24"/>
                <w:szCs w:val="24"/>
              </w:rPr>
              <w:t>性质</w:t>
            </w:r>
          </w:p>
        </w:tc>
        <w:tc>
          <w:tcPr>
            <w:tcW w:w="3827" w:type="dxa"/>
            <w:tcBorders>
              <w:top w:val="nil"/>
              <w:left w:val="single" w:sz="4" w:space="0" w:color="FFFFFF" w:themeColor="background1"/>
              <w:bottom w:val="single" w:sz="4" w:space="0" w:color="184DAA"/>
              <w:right w:val="single" w:sz="4" w:space="0" w:color="FFFFFF" w:themeColor="background1"/>
            </w:tcBorders>
            <w:shd w:val="clear" w:color="auto" w:fill="184DAA"/>
            <w:vAlign w:val="center"/>
          </w:tcPr>
          <w:p w14:paraId="728763A3" w14:textId="77777777" w:rsidR="006256DF" w:rsidRDefault="006256DF">
            <w:pPr>
              <w:snapToGrid w:val="0"/>
              <w:ind w:leftChars="-30" w:left="-63" w:rightChars="-30" w:right="-63"/>
              <w:jc w:val="center"/>
              <w:rPr>
                <w:rFonts w:ascii="微软雅黑" w:eastAsia="微软雅黑" w:hAnsi="微软雅黑" w:cs="Times New Roman"/>
                <w:color w:val="FFFFFF" w:themeColor="background1"/>
                <w:kern w:val="0"/>
                <w:sz w:val="24"/>
                <w:szCs w:val="24"/>
              </w:rPr>
            </w:pPr>
            <w:r>
              <w:rPr>
                <w:rFonts w:ascii="微软雅黑" w:eastAsia="微软雅黑" w:hAnsi="微软雅黑" w:cs="Times New Roman" w:hint="eastAsia"/>
                <w:color w:val="FFFFFF" w:themeColor="background1"/>
                <w:kern w:val="0"/>
                <w:sz w:val="24"/>
                <w:szCs w:val="24"/>
              </w:rPr>
              <w:t>课程名称</w:t>
            </w:r>
          </w:p>
        </w:tc>
        <w:tc>
          <w:tcPr>
            <w:tcW w:w="606" w:type="dxa"/>
            <w:tcBorders>
              <w:top w:val="nil"/>
              <w:left w:val="single" w:sz="4" w:space="0" w:color="FFFFFF" w:themeColor="background1"/>
              <w:bottom w:val="single" w:sz="4" w:space="0" w:color="184DAA"/>
              <w:right w:val="single" w:sz="4" w:space="0" w:color="FFFFFF" w:themeColor="background1"/>
            </w:tcBorders>
            <w:shd w:val="clear" w:color="auto" w:fill="184DAA"/>
            <w:vAlign w:val="center"/>
          </w:tcPr>
          <w:p w14:paraId="4F065C66" w14:textId="77777777" w:rsidR="006256DF" w:rsidRDefault="006256DF">
            <w:pPr>
              <w:snapToGrid w:val="0"/>
              <w:ind w:leftChars="-30" w:left="-63" w:rightChars="-30" w:right="-63"/>
              <w:jc w:val="center"/>
              <w:rPr>
                <w:rFonts w:ascii="微软雅黑" w:eastAsia="微软雅黑" w:hAnsi="微软雅黑" w:cs="Times New Roman"/>
                <w:color w:val="FFFFFF" w:themeColor="background1"/>
                <w:kern w:val="0"/>
                <w:sz w:val="24"/>
                <w:szCs w:val="24"/>
              </w:rPr>
            </w:pPr>
            <w:r>
              <w:rPr>
                <w:rFonts w:ascii="微软雅黑" w:eastAsia="微软雅黑" w:hAnsi="微软雅黑" w:cs="Times New Roman" w:hint="eastAsia"/>
                <w:color w:val="FFFFFF" w:themeColor="background1"/>
                <w:kern w:val="0"/>
                <w:sz w:val="24"/>
                <w:szCs w:val="24"/>
              </w:rPr>
              <w:t>学分</w:t>
            </w:r>
          </w:p>
        </w:tc>
        <w:tc>
          <w:tcPr>
            <w:tcW w:w="1095" w:type="dxa"/>
            <w:tcBorders>
              <w:top w:val="nil"/>
              <w:left w:val="single" w:sz="4" w:space="0" w:color="FFFFFF" w:themeColor="background1"/>
              <w:bottom w:val="single" w:sz="4" w:space="0" w:color="184DAA"/>
              <w:right w:val="single" w:sz="4" w:space="0" w:color="FFFFFF" w:themeColor="background1"/>
            </w:tcBorders>
            <w:shd w:val="clear" w:color="auto" w:fill="184DAA"/>
            <w:vAlign w:val="center"/>
          </w:tcPr>
          <w:p w14:paraId="42139C62" w14:textId="77777777" w:rsidR="006256DF" w:rsidRDefault="006256DF">
            <w:pPr>
              <w:snapToGrid w:val="0"/>
              <w:ind w:leftChars="-30" w:left="-63" w:rightChars="-30" w:right="-63"/>
              <w:jc w:val="center"/>
              <w:rPr>
                <w:rFonts w:ascii="微软雅黑" w:eastAsia="微软雅黑" w:hAnsi="微软雅黑" w:cs="Times New Roman"/>
                <w:color w:val="FFFFFF" w:themeColor="background1"/>
                <w:kern w:val="0"/>
                <w:sz w:val="24"/>
                <w:szCs w:val="24"/>
              </w:rPr>
            </w:pPr>
            <w:r>
              <w:rPr>
                <w:rFonts w:ascii="微软雅黑" w:eastAsia="微软雅黑" w:hAnsi="微软雅黑" w:cs="Times New Roman" w:hint="eastAsia"/>
                <w:color w:val="FFFFFF" w:themeColor="background1"/>
                <w:kern w:val="0"/>
                <w:sz w:val="24"/>
                <w:szCs w:val="24"/>
              </w:rPr>
              <w:t>总学时</w:t>
            </w:r>
          </w:p>
        </w:tc>
      </w:tr>
      <w:tr w:rsidR="006256DF" w14:paraId="225EDADF" w14:textId="77777777" w:rsidTr="006256DF">
        <w:trPr>
          <w:trHeight w:val="433"/>
          <w:jc w:val="center"/>
        </w:trPr>
        <w:tc>
          <w:tcPr>
            <w:tcW w:w="2269" w:type="dxa"/>
            <w:vMerge w:val="restart"/>
            <w:tcBorders>
              <w:top w:val="single" w:sz="4" w:space="0" w:color="184DAA"/>
            </w:tcBorders>
            <w:vAlign w:val="center"/>
          </w:tcPr>
          <w:p w14:paraId="3C995292" w14:textId="77777777" w:rsidR="006256DF" w:rsidRDefault="006256DF">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基础能力板块</w:t>
            </w:r>
          </w:p>
          <w:p w14:paraId="61018913" w14:textId="77777777" w:rsidR="006256DF" w:rsidRDefault="006256DF">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（共15学分）</w:t>
            </w:r>
          </w:p>
        </w:tc>
        <w:tc>
          <w:tcPr>
            <w:tcW w:w="850" w:type="dxa"/>
            <w:tcBorders>
              <w:top w:val="single" w:sz="4" w:space="0" w:color="184DAA"/>
            </w:tcBorders>
            <w:vAlign w:val="center"/>
          </w:tcPr>
          <w:p w14:paraId="12F4762C" w14:textId="77777777" w:rsidR="006256DF" w:rsidRDefault="006256DF">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tcBorders>
              <w:top w:val="single" w:sz="4" w:space="0" w:color="184DAA"/>
            </w:tcBorders>
            <w:vAlign w:val="center"/>
          </w:tcPr>
          <w:p w14:paraId="47662869" w14:textId="77777777" w:rsidR="006256DF" w:rsidRDefault="006256DF">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人文与科技的跨学科思维</w:t>
            </w:r>
          </w:p>
        </w:tc>
        <w:tc>
          <w:tcPr>
            <w:tcW w:w="606" w:type="dxa"/>
            <w:tcBorders>
              <w:top w:val="single" w:sz="4" w:space="0" w:color="184DAA"/>
            </w:tcBorders>
            <w:vAlign w:val="center"/>
          </w:tcPr>
          <w:p w14:paraId="3529275A" w14:textId="77777777" w:rsidR="006256DF" w:rsidRDefault="006256DF">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w:t>
            </w:r>
          </w:p>
        </w:tc>
        <w:tc>
          <w:tcPr>
            <w:tcW w:w="1095" w:type="dxa"/>
            <w:tcBorders>
              <w:top w:val="single" w:sz="4" w:space="0" w:color="184DAA"/>
            </w:tcBorders>
            <w:vAlign w:val="center"/>
          </w:tcPr>
          <w:p w14:paraId="06D76E0F" w14:textId="77777777" w:rsidR="006256DF" w:rsidRDefault="006256DF">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16</w:t>
            </w:r>
          </w:p>
        </w:tc>
      </w:tr>
      <w:tr w:rsidR="00641A7C" w14:paraId="4E0BCAAD" w14:textId="77777777" w:rsidTr="006256DF">
        <w:trPr>
          <w:trHeight w:val="433"/>
          <w:jc w:val="center"/>
        </w:trPr>
        <w:tc>
          <w:tcPr>
            <w:tcW w:w="2269" w:type="dxa"/>
            <w:vMerge/>
            <w:vAlign w:val="center"/>
          </w:tcPr>
          <w:p w14:paraId="455EBD0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5E86C973" w14:textId="75AF2B23"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73EB300B" w14:textId="7443DDB3"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英语演讲与辩论I</w:t>
            </w:r>
          </w:p>
        </w:tc>
        <w:tc>
          <w:tcPr>
            <w:tcW w:w="606" w:type="dxa"/>
            <w:shd w:val="clear" w:color="auto" w:fill="E8EFFC"/>
            <w:vAlign w:val="center"/>
          </w:tcPr>
          <w:p w14:paraId="209F0C16" w14:textId="1D56A87E"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w:t>
            </w:r>
          </w:p>
        </w:tc>
        <w:tc>
          <w:tcPr>
            <w:tcW w:w="1095" w:type="dxa"/>
            <w:shd w:val="clear" w:color="auto" w:fill="E8EFFC"/>
            <w:vAlign w:val="center"/>
          </w:tcPr>
          <w:p w14:paraId="109F65A9" w14:textId="6847DB4B"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16</w:t>
            </w:r>
          </w:p>
        </w:tc>
      </w:tr>
      <w:tr w:rsidR="00641A7C" w14:paraId="4E41E15E" w14:textId="77777777" w:rsidTr="006256DF">
        <w:trPr>
          <w:trHeight w:val="433"/>
          <w:jc w:val="center"/>
        </w:trPr>
        <w:tc>
          <w:tcPr>
            <w:tcW w:w="2269" w:type="dxa"/>
            <w:vMerge/>
            <w:vAlign w:val="center"/>
          </w:tcPr>
          <w:p w14:paraId="2BFF568F"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7DA8729A"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4241892A" w14:textId="6A9CFF28"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英语演讲与辩论II</w:t>
            </w:r>
          </w:p>
        </w:tc>
        <w:tc>
          <w:tcPr>
            <w:tcW w:w="606" w:type="dxa"/>
            <w:shd w:val="clear" w:color="auto" w:fill="E8EFFC"/>
            <w:vAlign w:val="center"/>
          </w:tcPr>
          <w:p w14:paraId="6737D69D" w14:textId="5C5C5D3C"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w:t>
            </w:r>
          </w:p>
        </w:tc>
        <w:tc>
          <w:tcPr>
            <w:tcW w:w="1095" w:type="dxa"/>
            <w:shd w:val="clear" w:color="auto" w:fill="E8EFFC"/>
            <w:vAlign w:val="center"/>
          </w:tcPr>
          <w:p w14:paraId="64313460" w14:textId="62F0C620"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16</w:t>
            </w:r>
          </w:p>
        </w:tc>
      </w:tr>
      <w:tr w:rsidR="00641A7C" w14:paraId="5379A47E" w14:textId="77777777" w:rsidTr="006256DF">
        <w:trPr>
          <w:trHeight w:val="433"/>
          <w:jc w:val="center"/>
        </w:trPr>
        <w:tc>
          <w:tcPr>
            <w:tcW w:w="2269" w:type="dxa"/>
            <w:vMerge/>
            <w:vAlign w:val="center"/>
          </w:tcPr>
          <w:p w14:paraId="506FC02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6A2C167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vAlign w:val="center"/>
          </w:tcPr>
          <w:p w14:paraId="38670C87" w14:textId="1F7CD9CF"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英语/德语/日语</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（听说读写</w:t>
            </w:r>
            <w:proofErr w:type="gramStart"/>
            <w:r>
              <w:rPr>
                <w:rFonts w:ascii="微软雅黑" w:eastAsia="微软雅黑" w:hAnsi="微软雅黑" w:cs="Times New Roman" w:hint="eastAsia"/>
                <w:kern w:val="0"/>
                <w:sz w:val="24"/>
                <w:szCs w:val="24"/>
              </w:rPr>
              <w:t>译基础</w:t>
            </w:r>
            <w:proofErr w:type="gramEnd"/>
            <w:r>
              <w:rPr>
                <w:rFonts w:ascii="微软雅黑" w:eastAsia="微软雅黑" w:hAnsi="微软雅黑" w:cs="Times New Roman" w:hint="eastAsia"/>
                <w:kern w:val="0"/>
                <w:sz w:val="24"/>
                <w:szCs w:val="24"/>
              </w:rPr>
              <w:t>能力）</w:t>
            </w:r>
          </w:p>
        </w:tc>
        <w:tc>
          <w:tcPr>
            <w:tcW w:w="606" w:type="dxa"/>
            <w:vAlign w:val="center"/>
          </w:tcPr>
          <w:p w14:paraId="64587873"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12</w:t>
            </w:r>
          </w:p>
        </w:tc>
        <w:tc>
          <w:tcPr>
            <w:tcW w:w="1095" w:type="dxa"/>
            <w:vAlign w:val="center"/>
          </w:tcPr>
          <w:p w14:paraId="3111B2B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192</w:t>
            </w:r>
          </w:p>
        </w:tc>
      </w:tr>
      <w:tr w:rsidR="00641A7C" w14:paraId="0A231286" w14:textId="77777777" w:rsidTr="006256DF">
        <w:trPr>
          <w:trHeight w:val="445"/>
          <w:jc w:val="center"/>
        </w:trPr>
        <w:tc>
          <w:tcPr>
            <w:tcW w:w="2269" w:type="dxa"/>
            <w:vMerge w:val="restart"/>
            <w:shd w:val="clear" w:color="auto" w:fill="E8EFFC"/>
            <w:vAlign w:val="center"/>
          </w:tcPr>
          <w:p w14:paraId="7CA85D7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理解当代中国</w:t>
            </w:r>
            <w:proofErr w:type="gramStart"/>
            <w:r>
              <w:rPr>
                <w:rFonts w:ascii="微软雅黑" w:eastAsia="微软雅黑" w:hAnsi="微软雅黑" w:cs="Times New Roman" w:hint="eastAsia"/>
                <w:kern w:val="0"/>
                <w:sz w:val="24"/>
                <w:szCs w:val="24"/>
              </w:rPr>
              <w:t>版块</w:t>
            </w:r>
            <w:proofErr w:type="gramEnd"/>
            <w:r>
              <w:rPr>
                <w:rFonts w:ascii="微软雅黑" w:eastAsia="微软雅黑" w:hAnsi="微软雅黑" w:cs="Times New Roman" w:hint="eastAsia"/>
                <w:kern w:val="0"/>
                <w:sz w:val="24"/>
                <w:szCs w:val="24"/>
              </w:rPr>
              <w:t>（共3学分）</w:t>
            </w:r>
          </w:p>
        </w:tc>
        <w:tc>
          <w:tcPr>
            <w:tcW w:w="850" w:type="dxa"/>
            <w:shd w:val="clear" w:color="auto" w:fill="E8EFFC"/>
            <w:vAlign w:val="center"/>
          </w:tcPr>
          <w:p w14:paraId="6216D3C8"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20C77DFE"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中国特色大国外交专题研究</w:t>
            </w:r>
          </w:p>
        </w:tc>
        <w:tc>
          <w:tcPr>
            <w:tcW w:w="606" w:type="dxa"/>
            <w:shd w:val="clear" w:color="auto" w:fill="E8EFFC"/>
            <w:vAlign w:val="center"/>
          </w:tcPr>
          <w:p w14:paraId="2039470D"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shd w:val="clear" w:color="auto" w:fill="E8EFFC"/>
            <w:vAlign w:val="center"/>
          </w:tcPr>
          <w:p w14:paraId="50678607"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16</w:t>
            </w:r>
          </w:p>
        </w:tc>
      </w:tr>
      <w:tr w:rsidR="00641A7C" w14:paraId="7198C61C" w14:textId="77777777" w:rsidTr="006256DF">
        <w:trPr>
          <w:trHeight w:val="474"/>
          <w:jc w:val="center"/>
        </w:trPr>
        <w:tc>
          <w:tcPr>
            <w:tcW w:w="2269" w:type="dxa"/>
            <w:vMerge/>
            <w:shd w:val="clear" w:color="auto" w:fill="E8EFFC"/>
            <w:vAlign w:val="center"/>
          </w:tcPr>
          <w:p w14:paraId="7E8A61F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1DDD1EE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vAlign w:val="center"/>
          </w:tcPr>
          <w:p w14:paraId="46F7DD4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全球治理的中国方案：</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理念、政策与实践</w:t>
            </w:r>
          </w:p>
        </w:tc>
        <w:tc>
          <w:tcPr>
            <w:tcW w:w="606" w:type="dxa"/>
            <w:vAlign w:val="center"/>
          </w:tcPr>
          <w:p w14:paraId="2DF1110A"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vAlign w:val="center"/>
          </w:tcPr>
          <w:p w14:paraId="1427661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16</w:t>
            </w:r>
          </w:p>
        </w:tc>
      </w:tr>
      <w:tr w:rsidR="00641A7C" w14:paraId="7B933245" w14:textId="77777777" w:rsidTr="006256DF">
        <w:trPr>
          <w:trHeight w:val="474"/>
          <w:jc w:val="center"/>
        </w:trPr>
        <w:tc>
          <w:tcPr>
            <w:tcW w:w="2269" w:type="dxa"/>
            <w:vMerge/>
            <w:shd w:val="clear" w:color="auto" w:fill="E8EFFC"/>
            <w:vAlign w:val="center"/>
          </w:tcPr>
          <w:p w14:paraId="0CF50C5F"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2FE85714"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7F616770"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“一带一路”与全球发展</w:t>
            </w:r>
          </w:p>
        </w:tc>
        <w:tc>
          <w:tcPr>
            <w:tcW w:w="606" w:type="dxa"/>
            <w:shd w:val="clear" w:color="auto" w:fill="E8EFFC"/>
            <w:vAlign w:val="center"/>
          </w:tcPr>
          <w:p w14:paraId="56CA375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shd w:val="clear" w:color="auto" w:fill="E8EFFC"/>
            <w:vAlign w:val="center"/>
          </w:tcPr>
          <w:p w14:paraId="26B9BDA1"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16</w:t>
            </w:r>
          </w:p>
        </w:tc>
      </w:tr>
      <w:tr w:rsidR="00641A7C" w14:paraId="5E5CB9D0" w14:textId="77777777" w:rsidTr="006256DF">
        <w:trPr>
          <w:jc w:val="center"/>
        </w:trPr>
        <w:tc>
          <w:tcPr>
            <w:tcW w:w="2269" w:type="dxa"/>
            <w:vMerge w:val="restart"/>
            <w:vAlign w:val="center"/>
          </w:tcPr>
          <w:p w14:paraId="58FC6B04"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国际组织能力板块</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（共8</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lastRenderedPageBreak/>
              <w:t>学分）</w:t>
            </w:r>
          </w:p>
        </w:tc>
        <w:tc>
          <w:tcPr>
            <w:tcW w:w="850" w:type="dxa"/>
            <w:vAlign w:val="center"/>
          </w:tcPr>
          <w:p w14:paraId="66A24C4C"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lastRenderedPageBreak/>
              <w:t>必修</w:t>
            </w:r>
          </w:p>
        </w:tc>
        <w:tc>
          <w:tcPr>
            <w:tcW w:w="3827" w:type="dxa"/>
            <w:vAlign w:val="center"/>
          </w:tcPr>
          <w:p w14:paraId="7B55E343"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国际组织人才培养和选送</w:t>
            </w:r>
          </w:p>
        </w:tc>
        <w:tc>
          <w:tcPr>
            <w:tcW w:w="606" w:type="dxa"/>
            <w:vAlign w:val="center"/>
          </w:tcPr>
          <w:p w14:paraId="28FC7182"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vAlign w:val="center"/>
          </w:tcPr>
          <w:p w14:paraId="779B5EEA"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16</w:t>
            </w:r>
          </w:p>
        </w:tc>
      </w:tr>
      <w:tr w:rsidR="00641A7C" w14:paraId="01A2C303" w14:textId="77777777" w:rsidTr="006256DF">
        <w:trPr>
          <w:jc w:val="center"/>
        </w:trPr>
        <w:tc>
          <w:tcPr>
            <w:tcW w:w="2269" w:type="dxa"/>
            <w:vMerge/>
            <w:vAlign w:val="center"/>
          </w:tcPr>
          <w:p w14:paraId="2651456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16E0E015"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4C0140AC" w14:textId="49EDB2C9"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sidRPr="006256DF">
              <w:rPr>
                <w:rFonts w:ascii="微软雅黑" w:eastAsia="微软雅黑" w:hAnsi="微软雅黑" w:cs="Times New Roman" w:hint="eastAsia"/>
                <w:kern w:val="0"/>
                <w:sz w:val="24"/>
                <w:szCs w:val="24"/>
              </w:rPr>
              <w:t>国际公文阅读</w:t>
            </w:r>
          </w:p>
        </w:tc>
        <w:tc>
          <w:tcPr>
            <w:tcW w:w="606" w:type="dxa"/>
            <w:shd w:val="clear" w:color="auto" w:fill="E8EFFC"/>
            <w:vAlign w:val="center"/>
          </w:tcPr>
          <w:p w14:paraId="671AE56B" w14:textId="78AAF211"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w:t>
            </w:r>
          </w:p>
        </w:tc>
        <w:tc>
          <w:tcPr>
            <w:tcW w:w="1095" w:type="dxa"/>
            <w:shd w:val="clear" w:color="auto" w:fill="E8EFFC"/>
            <w:vAlign w:val="center"/>
          </w:tcPr>
          <w:p w14:paraId="0DE01909" w14:textId="64B609AE"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16</w:t>
            </w:r>
          </w:p>
        </w:tc>
      </w:tr>
      <w:tr w:rsidR="00641A7C" w14:paraId="037A549B" w14:textId="77777777" w:rsidTr="006256DF">
        <w:trPr>
          <w:jc w:val="center"/>
        </w:trPr>
        <w:tc>
          <w:tcPr>
            <w:tcW w:w="2269" w:type="dxa"/>
            <w:vMerge/>
            <w:vAlign w:val="center"/>
          </w:tcPr>
          <w:p w14:paraId="05306B14"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2D88981D" w14:textId="273A66EA"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vAlign w:val="center"/>
          </w:tcPr>
          <w:p w14:paraId="6C404CB3" w14:textId="0963D64D"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sidRPr="006256DF">
              <w:rPr>
                <w:rFonts w:ascii="微软雅黑" w:eastAsia="微软雅黑" w:hAnsi="微软雅黑" w:cs="Times New Roman" w:hint="eastAsia"/>
                <w:kern w:val="0"/>
                <w:sz w:val="24"/>
                <w:szCs w:val="24"/>
              </w:rPr>
              <w:t>国际公文写作</w:t>
            </w:r>
          </w:p>
        </w:tc>
        <w:tc>
          <w:tcPr>
            <w:tcW w:w="606" w:type="dxa"/>
            <w:vAlign w:val="center"/>
          </w:tcPr>
          <w:p w14:paraId="79CB69C2" w14:textId="629EBEA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vAlign w:val="center"/>
          </w:tcPr>
          <w:p w14:paraId="0BA525B3" w14:textId="6F741D10"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r>
              <w:rPr>
                <w:rFonts w:ascii="微软雅黑" w:eastAsia="微软雅黑" w:hAnsi="微软雅黑" w:cs="Times New Roman"/>
                <w:kern w:val="0"/>
                <w:sz w:val="24"/>
                <w:szCs w:val="24"/>
              </w:rPr>
              <w:t>6</w:t>
            </w:r>
          </w:p>
        </w:tc>
      </w:tr>
      <w:tr w:rsidR="00641A7C" w14:paraId="78CAC1BB" w14:textId="77777777" w:rsidTr="006256DF">
        <w:trPr>
          <w:jc w:val="center"/>
        </w:trPr>
        <w:tc>
          <w:tcPr>
            <w:tcW w:w="2269" w:type="dxa"/>
            <w:vMerge/>
            <w:vAlign w:val="center"/>
          </w:tcPr>
          <w:p w14:paraId="37B0EB0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19351488"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2461669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国际组织与全球治理</w:t>
            </w:r>
          </w:p>
        </w:tc>
        <w:tc>
          <w:tcPr>
            <w:tcW w:w="606" w:type="dxa"/>
            <w:shd w:val="clear" w:color="auto" w:fill="E8EFFC"/>
            <w:vAlign w:val="center"/>
          </w:tcPr>
          <w:p w14:paraId="47A9B01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shd w:val="clear" w:color="auto" w:fill="E8EFFC"/>
            <w:vAlign w:val="center"/>
          </w:tcPr>
          <w:p w14:paraId="53D5E24F"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16</w:t>
            </w:r>
          </w:p>
        </w:tc>
      </w:tr>
      <w:tr w:rsidR="00641A7C" w14:paraId="193F10EA" w14:textId="77777777" w:rsidTr="006256DF">
        <w:trPr>
          <w:jc w:val="center"/>
        </w:trPr>
        <w:tc>
          <w:tcPr>
            <w:tcW w:w="2269" w:type="dxa"/>
            <w:vMerge/>
            <w:vAlign w:val="center"/>
          </w:tcPr>
          <w:p w14:paraId="7EE3FD71"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0B7ED4A9" w14:textId="20E6FA01"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vAlign w:val="center"/>
          </w:tcPr>
          <w:p w14:paraId="1BB10D92" w14:textId="5811ABD6"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国际组织翻译服务</w:t>
            </w:r>
          </w:p>
        </w:tc>
        <w:tc>
          <w:tcPr>
            <w:tcW w:w="606" w:type="dxa"/>
            <w:vAlign w:val="center"/>
          </w:tcPr>
          <w:p w14:paraId="72625A06" w14:textId="38FA28C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2</w:t>
            </w:r>
          </w:p>
        </w:tc>
        <w:tc>
          <w:tcPr>
            <w:tcW w:w="1095" w:type="dxa"/>
            <w:vAlign w:val="center"/>
          </w:tcPr>
          <w:p w14:paraId="42249D07" w14:textId="6FFB33AE"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32</w:t>
            </w:r>
          </w:p>
        </w:tc>
      </w:tr>
      <w:tr w:rsidR="00641A7C" w14:paraId="698475FB" w14:textId="77777777" w:rsidTr="006256DF">
        <w:trPr>
          <w:jc w:val="center"/>
        </w:trPr>
        <w:tc>
          <w:tcPr>
            <w:tcW w:w="2269" w:type="dxa"/>
            <w:vMerge/>
            <w:vAlign w:val="center"/>
          </w:tcPr>
          <w:p w14:paraId="15770A1D"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12CBB2A9" w14:textId="00E43EA5"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vAlign w:val="center"/>
          </w:tcPr>
          <w:p w14:paraId="2B91B2BF" w14:textId="430BEF0C"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sidRPr="006256DF">
              <w:rPr>
                <w:rFonts w:ascii="微软雅黑" w:eastAsia="微软雅黑" w:hAnsi="微软雅黑" w:cs="Times New Roman" w:hint="eastAsia"/>
                <w:kern w:val="0"/>
                <w:sz w:val="24"/>
                <w:szCs w:val="24"/>
              </w:rPr>
              <w:t>全球问题与全球治理</w:t>
            </w:r>
          </w:p>
        </w:tc>
        <w:tc>
          <w:tcPr>
            <w:tcW w:w="606" w:type="dxa"/>
            <w:vAlign w:val="center"/>
          </w:tcPr>
          <w:p w14:paraId="0F830974" w14:textId="2F884B70"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2</w:t>
            </w:r>
          </w:p>
        </w:tc>
        <w:tc>
          <w:tcPr>
            <w:tcW w:w="1095" w:type="dxa"/>
            <w:vAlign w:val="center"/>
          </w:tcPr>
          <w:p w14:paraId="310E663B" w14:textId="1AC2D8EA"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32</w:t>
            </w:r>
          </w:p>
        </w:tc>
      </w:tr>
      <w:tr w:rsidR="00641A7C" w14:paraId="674D3183" w14:textId="77777777" w:rsidTr="006256DF">
        <w:trPr>
          <w:jc w:val="center"/>
        </w:trPr>
        <w:tc>
          <w:tcPr>
            <w:tcW w:w="2269" w:type="dxa"/>
            <w:vMerge w:val="restart"/>
            <w:shd w:val="clear" w:color="auto" w:fill="E8EFFC"/>
            <w:vAlign w:val="center"/>
          </w:tcPr>
          <w:p w14:paraId="19AF001E"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跨文化交际</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板块</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（共6</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学分）</w:t>
            </w:r>
          </w:p>
        </w:tc>
        <w:tc>
          <w:tcPr>
            <w:tcW w:w="850" w:type="dxa"/>
            <w:shd w:val="clear" w:color="auto" w:fill="E8EFFC"/>
            <w:vAlign w:val="center"/>
          </w:tcPr>
          <w:p w14:paraId="69A441E2"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5D8063C6" w14:textId="6E6C9AAC"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跨文化沟通与交流</w:t>
            </w:r>
          </w:p>
        </w:tc>
        <w:tc>
          <w:tcPr>
            <w:tcW w:w="606" w:type="dxa"/>
            <w:shd w:val="clear" w:color="auto" w:fill="E8EFFC"/>
            <w:vAlign w:val="center"/>
          </w:tcPr>
          <w:p w14:paraId="2180999E" w14:textId="40E0E82C"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w:t>
            </w:r>
          </w:p>
        </w:tc>
        <w:tc>
          <w:tcPr>
            <w:tcW w:w="1095" w:type="dxa"/>
            <w:shd w:val="clear" w:color="auto" w:fill="E8EFFC"/>
            <w:vAlign w:val="center"/>
          </w:tcPr>
          <w:p w14:paraId="5D921172" w14:textId="5115801E"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16</w:t>
            </w:r>
          </w:p>
        </w:tc>
      </w:tr>
      <w:tr w:rsidR="00641A7C" w14:paraId="2212D8A7" w14:textId="77777777" w:rsidTr="006256DF">
        <w:trPr>
          <w:jc w:val="center"/>
        </w:trPr>
        <w:tc>
          <w:tcPr>
            <w:tcW w:w="2269" w:type="dxa"/>
            <w:vMerge/>
            <w:shd w:val="clear" w:color="auto" w:fill="E8EFFC"/>
            <w:vAlign w:val="center"/>
          </w:tcPr>
          <w:p w14:paraId="53679540"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47D5A75F" w14:textId="77777777" w:rsidR="00641A7C" w:rsidRDefault="00641A7C" w:rsidP="00641A7C">
            <w:pPr>
              <w:snapToGrid w:val="0"/>
              <w:ind w:leftChars="-30" w:left="-63" w:rightChars="-30" w:right="-63"/>
              <w:jc w:val="center"/>
              <w:rPr>
                <w:rFonts w:ascii="微软雅黑" w:eastAsia="微软雅黑" w:hAnsi="微软雅黑" w:cs="Times New Roman"/>
                <w:sz w:val="24"/>
              </w:rPr>
            </w:pPr>
          </w:p>
        </w:tc>
        <w:tc>
          <w:tcPr>
            <w:tcW w:w="3827" w:type="dxa"/>
            <w:vAlign w:val="center"/>
          </w:tcPr>
          <w:p w14:paraId="6A82B7AF" w14:textId="64477FDE" w:rsidR="00641A7C" w:rsidRDefault="00641A7C" w:rsidP="00641A7C">
            <w:pPr>
              <w:snapToGrid w:val="0"/>
              <w:ind w:leftChars="-30" w:left="-63" w:rightChars="-30" w:right="-63"/>
              <w:jc w:val="center"/>
              <w:rPr>
                <w:rFonts w:ascii="微软雅黑" w:eastAsia="微软雅黑" w:hAnsi="微软雅黑" w:cs="Times New Roman"/>
                <w:sz w:val="24"/>
              </w:rPr>
            </w:pPr>
            <w:r w:rsidRPr="006256DF">
              <w:rPr>
                <w:rFonts w:ascii="微软雅黑" w:eastAsia="微软雅黑" w:hAnsi="微软雅黑" w:cs="Times New Roman" w:hint="eastAsia"/>
                <w:sz w:val="24"/>
              </w:rPr>
              <w:t>外交外事礼仪</w:t>
            </w:r>
          </w:p>
        </w:tc>
        <w:tc>
          <w:tcPr>
            <w:tcW w:w="606" w:type="dxa"/>
            <w:vAlign w:val="center"/>
          </w:tcPr>
          <w:p w14:paraId="33CD9C0D" w14:textId="111CD148" w:rsidR="00641A7C" w:rsidRDefault="00641A7C" w:rsidP="00641A7C">
            <w:pPr>
              <w:snapToGrid w:val="0"/>
              <w:ind w:leftChars="-30" w:left="-63" w:rightChars="-30" w:right="-63"/>
              <w:jc w:val="center"/>
              <w:rPr>
                <w:rFonts w:ascii="微软雅黑" w:eastAsia="微软雅黑" w:hAnsi="微软雅黑" w:cs="Times New Roman"/>
                <w:sz w:val="24"/>
              </w:rPr>
            </w:pPr>
            <w:r>
              <w:rPr>
                <w:rFonts w:ascii="微软雅黑" w:eastAsia="微软雅黑" w:hAnsi="微软雅黑" w:cs="Times New Roman" w:hint="eastAsia"/>
                <w:kern w:val="0"/>
                <w:sz w:val="24"/>
                <w:szCs w:val="24"/>
              </w:rPr>
              <w:t>1</w:t>
            </w:r>
          </w:p>
        </w:tc>
        <w:tc>
          <w:tcPr>
            <w:tcW w:w="1095" w:type="dxa"/>
            <w:vAlign w:val="center"/>
          </w:tcPr>
          <w:p w14:paraId="71E872A4" w14:textId="1995737A" w:rsidR="00641A7C" w:rsidRDefault="00641A7C" w:rsidP="00641A7C">
            <w:pPr>
              <w:snapToGrid w:val="0"/>
              <w:ind w:leftChars="-30" w:left="-63" w:rightChars="-30" w:right="-63"/>
              <w:jc w:val="center"/>
              <w:rPr>
                <w:rFonts w:ascii="微软雅黑" w:eastAsia="微软雅黑" w:hAnsi="微软雅黑" w:cs="Times New Roman"/>
                <w:sz w:val="24"/>
              </w:rPr>
            </w:pPr>
            <w:r>
              <w:rPr>
                <w:rFonts w:ascii="微软雅黑" w:eastAsia="微软雅黑" w:hAnsi="微软雅黑" w:cs="Times New Roman" w:hint="eastAsia"/>
                <w:kern w:val="0"/>
                <w:sz w:val="24"/>
                <w:szCs w:val="24"/>
              </w:rPr>
              <w:t>16</w:t>
            </w:r>
          </w:p>
        </w:tc>
      </w:tr>
      <w:tr w:rsidR="00641A7C" w14:paraId="738EF268" w14:textId="77777777" w:rsidTr="006256DF">
        <w:trPr>
          <w:jc w:val="center"/>
        </w:trPr>
        <w:tc>
          <w:tcPr>
            <w:tcW w:w="2269" w:type="dxa"/>
            <w:vMerge/>
            <w:shd w:val="clear" w:color="auto" w:fill="E8EFFC"/>
            <w:vAlign w:val="center"/>
          </w:tcPr>
          <w:p w14:paraId="1771539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vAlign w:val="center"/>
          </w:tcPr>
          <w:p w14:paraId="71A0C25C" w14:textId="77777777" w:rsidR="00641A7C" w:rsidRDefault="00641A7C" w:rsidP="00641A7C">
            <w:pPr>
              <w:snapToGrid w:val="0"/>
              <w:ind w:leftChars="-30" w:left="-63" w:rightChars="-30" w:right="-63"/>
              <w:jc w:val="center"/>
              <w:rPr>
                <w:rFonts w:ascii="微软雅黑" w:eastAsia="微软雅黑" w:hAnsi="微软雅黑" w:cs="Times New Roman"/>
                <w:sz w:val="24"/>
              </w:rPr>
            </w:pPr>
            <w:r>
              <w:rPr>
                <w:rFonts w:ascii="微软雅黑" w:eastAsia="微软雅黑" w:hAnsi="微软雅黑" w:cs="Times New Roman" w:hint="eastAsia"/>
                <w:sz w:val="24"/>
              </w:rPr>
              <w:t>必修</w:t>
            </w:r>
          </w:p>
        </w:tc>
        <w:tc>
          <w:tcPr>
            <w:tcW w:w="3827" w:type="dxa"/>
            <w:vAlign w:val="center"/>
          </w:tcPr>
          <w:p w14:paraId="3F4D42F3" w14:textId="77777777" w:rsidR="00641A7C" w:rsidRDefault="00641A7C" w:rsidP="00641A7C">
            <w:pPr>
              <w:snapToGrid w:val="0"/>
              <w:ind w:leftChars="-30" w:left="-63" w:rightChars="-30" w:right="-63"/>
              <w:jc w:val="center"/>
              <w:rPr>
                <w:rFonts w:ascii="微软雅黑" w:eastAsia="微软雅黑" w:hAnsi="微软雅黑" w:cs="Times New Roman"/>
                <w:sz w:val="24"/>
              </w:rPr>
            </w:pPr>
            <w:r>
              <w:rPr>
                <w:rFonts w:ascii="微软雅黑" w:eastAsia="微软雅黑" w:hAnsi="微软雅黑" w:cs="Times New Roman" w:hint="eastAsia"/>
                <w:sz w:val="24"/>
              </w:rPr>
              <w:t>多边外交</w:t>
            </w:r>
          </w:p>
        </w:tc>
        <w:tc>
          <w:tcPr>
            <w:tcW w:w="606" w:type="dxa"/>
            <w:vAlign w:val="center"/>
          </w:tcPr>
          <w:p w14:paraId="120E441D" w14:textId="77777777" w:rsidR="00641A7C" w:rsidRDefault="00641A7C" w:rsidP="00641A7C">
            <w:pPr>
              <w:snapToGrid w:val="0"/>
              <w:ind w:leftChars="-30" w:left="-63" w:rightChars="-30" w:right="-63"/>
              <w:jc w:val="center"/>
              <w:rPr>
                <w:rFonts w:ascii="微软雅黑" w:eastAsia="微软雅黑" w:hAnsi="微软雅黑" w:cs="Times New Roman"/>
                <w:sz w:val="24"/>
              </w:rPr>
            </w:pPr>
            <w:r>
              <w:rPr>
                <w:rFonts w:ascii="微软雅黑" w:eastAsia="微软雅黑" w:hAnsi="微软雅黑" w:cs="Times New Roman"/>
                <w:sz w:val="24"/>
              </w:rPr>
              <w:t>2</w:t>
            </w:r>
          </w:p>
        </w:tc>
        <w:tc>
          <w:tcPr>
            <w:tcW w:w="1095" w:type="dxa"/>
            <w:vAlign w:val="center"/>
          </w:tcPr>
          <w:p w14:paraId="4857CC39" w14:textId="77777777" w:rsidR="00641A7C" w:rsidRDefault="00641A7C" w:rsidP="00641A7C">
            <w:pPr>
              <w:snapToGrid w:val="0"/>
              <w:ind w:leftChars="-30" w:left="-63" w:rightChars="-30" w:right="-63"/>
              <w:jc w:val="center"/>
              <w:rPr>
                <w:rFonts w:ascii="微软雅黑" w:eastAsia="微软雅黑" w:hAnsi="微软雅黑" w:cs="Times New Roman"/>
                <w:sz w:val="24"/>
              </w:rPr>
            </w:pPr>
            <w:r>
              <w:rPr>
                <w:rFonts w:ascii="微软雅黑" w:eastAsia="微软雅黑" w:hAnsi="微软雅黑" w:cs="Times New Roman"/>
                <w:sz w:val="24"/>
              </w:rPr>
              <w:t>32</w:t>
            </w:r>
          </w:p>
        </w:tc>
      </w:tr>
      <w:tr w:rsidR="00641A7C" w14:paraId="44ED40B1" w14:textId="77777777" w:rsidTr="006256DF">
        <w:trPr>
          <w:jc w:val="center"/>
        </w:trPr>
        <w:tc>
          <w:tcPr>
            <w:tcW w:w="2269" w:type="dxa"/>
            <w:vMerge/>
            <w:shd w:val="clear" w:color="auto" w:fill="E8EFFC"/>
            <w:vAlign w:val="center"/>
          </w:tcPr>
          <w:p w14:paraId="4DF664B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0082675F"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必修</w:t>
            </w:r>
          </w:p>
        </w:tc>
        <w:tc>
          <w:tcPr>
            <w:tcW w:w="3827" w:type="dxa"/>
            <w:shd w:val="clear" w:color="auto" w:fill="E8EFFC"/>
            <w:vAlign w:val="center"/>
          </w:tcPr>
          <w:p w14:paraId="25C46568"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国际关系与国际法</w:t>
            </w:r>
          </w:p>
        </w:tc>
        <w:tc>
          <w:tcPr>
            <w:tcW w:w="606" w:type="dxa"/>
            <w:shd w:val="clear" w:color="auto" w:fill="E8EFFC"/>
            <w:vAlign w:val="center"/>
          </w:tcPr>
          <w:p w14:paraId="7A72FB9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2</w:t>
            </w:r>
          </w:p>
        </w:tc>
        <w:tc>
          <w:tcPr>
            <w:tcW w:w="1095" w:type="dxa"/>
            <w:shd w:val="clear" w:color="auto" w:fill="E8EFFC"/>
            <w:vAlign w:val="center"/>
          </w:tcPr>
          <w:p w14:paraId="282B50D3"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32</w:t>
            </w:r>
          </w:p>
        </w:tc>
      </w:tr>
      <w:tr w:rsidR="00641A7C" w14:paraId="0C9E65E5" w14:textId="77777777" w:rsidTr="006256DF">
        <w:trPr>
          <w:jc w:val="center"/>
        </w:trPr>
        <w:tc>
          <w:tcPr>
            <w:tcW w:w="2269" w:type="dxa"/>
            <w:vMerge w:val="restart"/>
            <w:vAlign w:val="center"/>
          </w:tcPr>
          <w:p w14:paraId="5CD79D4B" w14:textId="4AF0B4F3"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实习</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实践</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板块</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（共</w:t>
            </w:r>
            <w:r w:rsidR="00A8633B">
              <w:rPr>
                <w:rFonts w:ascii="微软雅黑" w:eastAsia="微软雅黑" w:hAnsi="微软雅黑" w:cs="Times New Roman"/>
                <w:kern w:val="0"/>
                <w:sz w:val="24"/>
                <w:szCs w:val="24"/>
              </w:rPr>
              <w:t>3</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学分）</w:t>
            </w:r>
          </w:p>
        </w:tc>
        <w:tc>
          <w:tcPr>
            <w:tcW w:w="850" w:type="dxa"/>
            <w:vAlign w:val="center"/>
          </w:tcPr>
          <w:p w14:paraId="56BA1BAA"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实习</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实践</w:t>
            </w:r>
          </w:p>
        </w:tc>
        <w:tc>
          <w:tcPr>
            <w:tcW w:w="3827" w:type="dxa"/>
            <w:vAlign w:val="center"/>
          </w:tcPr>
          <w:p w14:paraId="3CC4254B"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模拟联合国</w:t>
            </w:r>
          </w:p>
        </w:tc>
        <w:tc>
          <w:tcPr>
            <w:tcW w:w="606" w:type="dxa"/>
            <w:vAlign w:val="center"/>
          </w:tcPr>
          <w:p w14:paraId="4BD7949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p>
        </w:tc>
        <w:tc>
          <w:tcPr>
            <w:tcW w:w="1095" w:type="dxa"/>
            <w:vAlign w:val="center"/>
          </w:tcPr>
          <w:p w14:paraId="286C9012" w14:textId="4931AF2B"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1</w:t>
            </w:r>
            <w:r>
              <w:rPr>
                <w:rFonts w:ascii="微软雅黑" w:eastAsia="微软雅黑" w:hAnsi="微软雅黑" w:cs="Times New Roman"/>
                <w:kern w:val="0"/>
                <w:sz w:val="24"/>
                <w:szCs w:val="24"/>
              </w:rPr>
              <w:t>6</w:t>
            </w:r>
          </w:p>
        </w:tc>
      </w:tr>
      <w:tr w:rsidR="00641A7C" w14:paraId="27C60DE3" w14:textId="77777777" w:rsidTr="006256DF">
        <w:trPr>
          <w:jc w:val="center"/>
        </w:trPr>
        <w:tc>
          <w:tcPr>
            <w:tcW w:w="2269" w:type="dxa"/>
            <w:vMerge/>
            <w:vAlign w:val="center"/>
          </w:tcPr>
          <w:p w14:paraId="33B7C148"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850" w:type="dxa"/>
            <w:shd w:val="clear" w:color="auto" w:fill="E8EFFC"/>
            <w:vAlign w:val="center"/>
          </w:tcPr>
          <w:p w14:paraId="2B7EBEC0"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实习</w:t>
            </w:r>
            <w:r>
              <w:rPr>
                <w:rFonts w:ascii="微软雅黑" w:eastAsia="微软雅黑" w:hAnsi="微软雅黑" w:cs="Times New Roman"/>
                <w:kern w:val="0"/>
                <w:sz w:val="24"/>
                <w:szCs w:val="24"/>
              </w:rPr>
              <w:br/>
            </w:r>
            <w:r>
              <w:rPr>
                <w:rFonts w:ascii="微软雅黑" w:eastAsia="微软雅黑" w:hAnsi="微软雅黑" w:cs="Times New Roman" w:hint="eastAsia"/>
                <w:kern w:val="0"/>
                <w:sz w:val="24"/>
                <w:szCs w:val="24"/>
              </w:rPr>
              <w:t>实践</w:t>
            </w:r>
          </w:p>
        </w:tc>
        <w:tc>
          <w:tcPr>
            <w:tcW w:w="3827" w:type="dxa"/>
            <w:shd w:val="clear" w:color="auto" w:fill="E8EFFC"/>
            <w:vAlign w:val="center"/>
          </w:tcPr>
          <w:p w14:paraId="38688C30" w14:textId="10E32F3D"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sidRPr="006256DF">
              <w:rPr>
                <w:rFonts w:ascii="微软雅黑" w:eastAsia="微软雅黑" w:hAnsi="微软雅黑" w:cs="Times New Roman" w:hint="eastAsia"/>
                <w:kern w:val="0"/>
                <w:sz w:val="24"/>
                <w:szCs w:val="24"/>
              </w:rPr>
              <w:t>国际组织胜任力平台课程</w:t>
            </w:r>
          </w:p>
        </w:tc>
        <w:tc>
          <w:tcPr>
            <w:tcW w:w="606" w:type="dxa"/>
            <w:shd w:val="clear" w:color="auto" w:fill="E8EFFC"/>
            <w:vAlign w:val="center"/>
          </w:tcPr>
          <w:p w14:paraId="1DD6EF5F" w14:textId="7697EDEE"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2</w:t>
            </w:r>
          </w:p>
        </w:tc>
        <w:tc>
          <w:tcPr>
            <w:tcW w:w="1095" w:type="dxa"/>
            <w:shd w:val="clear" w:color="auto" w:fill="E8EFFC"/>
            <w:vAlign w:val="center"/>
          </w:tcPr>
          <w:p w14:paraId="59A9D27F" w14:textId="3D8FBB32"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kern w:val="0"/>
                <w:sz w:val="24"/>
                <w:szCs w:val="24"/>
              </w:rPr>
              <w:t>32</w:t>
            </w:r>
          </w:p>
        </w:tc>
      </w:tr>
      <w:tr w:rsidR="00641A7C" w14:paraId="7F8EB31B" w14:textId="77777777" w:rsidTr="006256DF">
        <w:trPr>
          <w:jc w:val="center"/>
        </w:trPr>
        <w:tc>
          <w:tcPr>
            <w:tcW w:w="2269" w:type="dxa"/>
            <w:tcBorders>
              <w:top w:val="single" w:sz="4" w:space="0" w:color="184DAA"/>
              <w:bottom w:val="single" w:sz="4" w:space="0" w:color="184DAA"/>
            </w:tcBorders>
            <w:shd w:val="clear" w:color="auto" w:fill="E8EFFC"/>
            <w:vAlign w:val="center"/>
          </w:tcPr>
          <w:p w14:paraId="2BE3E9B1"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其他选修课程</w:t>
            </w:r>
          </w:p>
        </w:tc>
        <w:tc>
          <w:tcPr>
            <w:tcW w:w="850" w:type="dxa"/>
            <w:tcBorders>
              <w:top w:val="single" w:sz="4" w:space="0" w:color="184DAA"/>
              <w:bottom w:val="single" w:sz="4" w:space="0" w:color="184DAA"/>
            </w:tcBorders>
            <w:shd w:val="clear" w:color="auto" w:fill="E8EFFC"/>
            <w:vAlign w:val="center"/>
          </w:tcPr>
          <w:p w14:paraId="6188F9E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选修</w:t>
            </w:r>
          </w:p>
        </w:tc>
        <w:tc>
          <w:tcPr>
            <w:tcW w:w="3827" w:type="dxa"/>
            <w:tcBorders>
              <w:top w:val="single" w:sz="4" w:space="0" w:color="184DAA"/>
              <w:bottom w:val="single" w:sz="4" w:space="0" w:color="184DAA"/>
            </w:tcBorders>
            <w:shd w:val="clear" w:color="auto" w:fill="E8EFFC"/>
            <w:vAlign w:val="center"/>
          </w:tcPr>
          <w:p w14:paraId="5EE7DB26"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《新青年全球胜任力人才培养项目》提供的其他线上课程</w:t>
            </w:r>
          </w:p>
        </w:tc>
        <w:tc>
          <w:tcPr>
            <w:tcW w:w="606" w:type="dxa"/>
            <w:tcBorders>
              <w:top w:val="single" w:sz="4" w:space="0" w:color="184DAA"/>
              <w:bottom w:val="single" w:sz="4" w:space="0" w:color="184DAA"/>
            </w:tcBorders>
            <w:shd w:val="clear" w:color="auto" w:fill="E8EFFC"/>
            <w:vAlign w:val="center"/>
          </w:tcPr>
          <w:p w14:paraId="7FCF1E89"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p>
        </w:tc>
        <w:tc>
          <w:tcPr>
            <w:tcW w:w="1095" w:type="dxa"/>
            <w:tcBorders>
              <w:top w:val="single" w:sz="4" w:space="0" w:color="184DAA"/>
              <w:bottom w:val="single" w:sz="4" w:space="0" w:color="184DAA"/>
            </w:tcBorders>
            <w:shd w:val="clear" w:color="auto" w:fill="E8EFFC"/>
            <w:vAlign w:val="center"/>
          </w:tcPr>
          <w:p w14:paraId="47D376E3" w14:textId="77777777" w:rsidR="00641A7C" w:rsidRDefault="00641A7C" w:rsidP="00641A7C">
            <w:pPr>
              <w:snapToGrid w:val="0"/>
              <w:ind w:leftChars="-30" w:left="-63" w:rightChars="-30" w:right="-63"/>
              <w:jc w:val="center"/>
              <w:rPr>
                <w:rFonts w:ascii="微软雅黑" w:eastAsia="微软雅黑" w:hAnsi="微软雅黑" w:cs="Times New Roman"/>
                <w:kern w:val="0"/>
                <w:sz w:val="24"/>
                <w:szCs w:val="24"/>
              </w:rPr>
            </w:pPr>
            <w:r>
              <w:rPr>
                <w:rFonts w:ascii="微软雅黑" w:eastAsia="微软雅黑" w:hAnsi="微软雅黑" w:cs="Times New Roman" w:hint="eastAsia"/>
                <w:kern w:val="0"/>
                <w:sz w:val="24"/>
                <w:szCs w:val="24"/>
              </w:rPr>
              <w:t>每门课16</w:t>
            </w:r>
          </w:p>
        </w:tc>
      </w:tr>
    </w:tbl>
    <w:p w14:paraId="207A0560" w14:textId="77777777" w:rsidR="005A2325" w:rsidRDefault="00E31964">
      <w:pPr>
        <w:snapToGrid w:val="0"/>
        <w:spacing w:beforeLines="50" w:before="156" w:afterLines="50" w:after="156"/>
        <w:rPr>
          <w:rFonts w:ascii="微软雅黑" w:eastAsia="微软雅黑" w:hAnsi="微软雅黑" w:cs="Times New Roman"/>
          <w:b/>
          <w:color w:val="184DAA"/>
          <w:sz w:val="32"/>
          <w:szCs w:val="28"/>
        </w:rPr>
      </w:pPr>
      <w:r>
        <w:rPr>
          <w:rFonts w:ascii="微软雅黑" w:eastAsia="微软雅黑" w:hAnsi="微软雅黑" w:cs="Times New Roman" w:hint="eastAsia"/>
          <w:b/>
          <w:color w:val="184DAA"/>
          <w:sz w:val="32"/>
          <w:szCs w:val="28"/>
        </w:rPr>
        <w:t>四、资助政策</w:t>
      </w:r>
    </w:p>
    <w:p w14:paraId="042D0361" w14:textId="7BE5E11B" w:rsidR="005A2325" w:rsidRDefault="00E31964">
      <w:pPr>
        <w:snapToGrid w:val="0"/>
        <w:rPr>
          <w:rFonts w:ascii="微软雅黑" w:eastAsia="微软雅黑" w:hAnsi="微软雅黑" w:cs="Times New Roman"/>
          <w:sz w:val="24"/>
          <w:szCs w:val="24"/>
        </w:rPr>
      </w:pPr>
      <w:r>
        <w:rPr>
          <w:rFonts w:ascii="微软雅黑" w:eastAsia="微软雅黑" w:hAnsi="微软雅黑" w:hint="eastAsia"/>
        </w:rPr>
        <w:t xml:space="preserve">   </w:t>
      </w:r>
      <w:r w:rsidR="00F63B18">
        <w:rPr>
          <w:rFonts w:ascii="微软雅黑" w:eastAsia="微软雅黑" w:hAnsi="微软雅黑" w:cs="Times New Roman" w:hint="eastAsia"/>
          <w:sz w:val="24"/>
          <w:szCs w:val="24"/>
        </w:rPr>
        <w:t>教务处</w:t>
      </w:r>
      <w:r>
        <w:rPr>
          <w:rFonts w:ascii="微软雅黑" w:eastAsia="微软雅黑" w:hAnsi="微软雅黑" w:cs="Times New Roman" w:hint="eastAsia"/>
          <w:sz w:val="24"/>
          <w:szCs w:val="24"/>
        </w:rPr>
        <w:t>负责国际组织课程建设相关费用，学生无需缴纳辅修课程学费。国际</w:t>
      </w:r>
      <w:proofErr w:type="gramStart"/>
      <w:r>
        <w:rPr>
          <w:rFonts w:ascii="微软雅黑" w:eastAsia="微软雅黑" w:hAnsi="微软雅黑" w:cs="Times New Roman" w:hint="eastAsia"/>
          <w:sz w:val="24"/>
          <w:szCs w:val="24"/>
        </w:rPr>
        <w:t>处每年</w:t>
      </w:r>
      <w:proofErr w:type="gramEnd"/>
      <w:r>
        <w:rPr>
          <w:rFonts w:ascii="微软雅黑" w:eastAsia="微软雅黑" w:hAnsi="微软雅黑" w:cs="Times New Roman" w:hint="eastAsia"/>
          <w:sz w:val="24"/>
          <w:szCs w:val="24"/>
        </w:rPr>
        <w:t>提供2个</w:t>
      </w:r>
      <w:proofErr w:type="gramStart"/>
      <w:r>
        <w:rPr>
          <w:rFonts w:ascii="微软雅黑" w:eastAsia="微软雅黑" w:hAnsi="微软雅黑" w:cs="Times New Roman" w:hint="eastAsia"/>
          <w:sz w:val="24"/>
          <w:szCs w:val="24"/>
        </w:rPr>
        <w:t>免项</w:t>
      </w:r>
      <w:proofErr w:type="gramEnd"/>
      <w:r>
        <w:rPr>
          <w:rFonts w:ascii="微软雅黑" w:eastAsia="微软雅黑" w:hAnsi="微软雅黑" w:cs="Times New Roman" w:hint="eastAsia"/>
          <w:sz w:val="24"/>
          <w:szCs w:val="24"/>
        </w:rPr>
        <w:t>目费实习名额；可以协助申请CSC实习奖学金和学校奖学金。</w:t>
      </w:r>
    </w:p>
    <w:p w14:paraId="4DE74900" w14:textId="77777777" w:rsidR="005A2325" w:rsidRDefault="00E31964">
      <w:pPr>
        <w:snapToGrid w:val="0"/>
        <w:spacing w:beforeLines="50" w:before="156" w:afterLines="50" w:after="156"/>
        <w:rPr>
          <w:rFonts w:ascii="微软雅黑" w:eastAsia="微软雅黑" w:hAnsi="微软雅黑" w:cs="Times New Roman"/>
          <w:b/>
          <w:color w:val="184DAA"/>
          <w:sz w:val="32"/>
          <w:szCs w:val="28"/>
        </w:rPr>
      </w:pPr>
      <w:r>
        <w:rPr>
          <w:rFonts w:ascii="微软雅黑" w:eastAsia="微软雅黑" w:hAnsi="微软雅黑" w:cs="Times New Roman" w:hint="eastAsia"/>
          <w:b/>
          <w:color w:val="184DAA"/>
          <w:sz w:val="32"/>
          <w:szCs w:val="28"/>
        </w:rPr>
        <w:t>五、学生管理</w:t>
      </w:r>
    </w:p>
    <w:p w14:paraId="3CE857A5" w14:textId="3CF9D0A7" w:rsidR="005A2325" w:rsidRDefault="00E31964">
      <w:pPr>
        <w:snapToGrid w:val="0"/>
        <w:ind w:firstLine="420"/>
        <w:rPr>
          <w:rFonts w:ascii="微软雅黑" w:eastAsia="微软雅黑" w:hAnsi="微软雅黑" w:cs="Times New Roman"/>
          <w:sz w:val="24"/>
          <w:szCs w:val="24"/>
        </w:rPr>
      </w:pPr>
      <w:r>
        <w:rPr>
          <w:rFonts w:ascii="微软雅黑" w:eastAsia="微软雅黑" w:hAnsi="微软雅黑" w:cs="Times New Roman" w:hint="eastAsia"/>
          <w:sz w:val="24"/>
          <w:szCs w:val="24"/>
        </w:rPr>
        <w:t>创新项目将由外国语学院配备班主任一名，主要负责日常教务管理</w:t>
      </w:r>
      <w:r w:rsidR="00B305E8">
        <w:rPr>
          <w:rFonts w:ascii="微软雅黑" w:eastAsia="微软雅黑" w:hAnsi="微软雅黑" w:cs="Times New Roman" w:hint="eastAsia"/>
          <w:sz w:val="24"/>
          <w:szCs w:val="24"/>
        </w:rPr>
        <w:t>、</w:t>
      </w:r>
      <w:r>
        <w:rPr>
          <w:rFonts w:ascii="微软雅黑" w:eastAsia="微软雅黑" w:hAnsi="微软雅黑" w:cs="Times New Roman" w:hint="eastAsia"/>
          <w:sz w:val="24"/>
          <w:szCs w:val="24"/>
        </w:rPr>
        <w:t>实习实践活动</w:t>
      </w:r>
      <w:r w:rsidR="00681A45">
        <w:rPr>
          <w:rFonts w:ascii="微软雅黑" w:eastAsia="微软雅黑" w:hAnsi="微软雅黑" w:cs="Times New Roman" w:hint="eastAsia"/>
          <w:sz w:val="24"/>
          <w:szCs w:val="24"/>
        </w:rPr>
        <w:t>和学生发展跟踪评估</w:t>
      </w:r>
      <w:r>
        <w:rPr>
          <w:rFonts w:ascii="微软雅黑" w:eastAsia="微软雅黑" w:hAnsi="微软雅黑" w:cs="Times New Roman" w:hint="eastAsia"/>
          <w:sz w:val="24"/>
          <w:szCs w:val="24"/>
        </w:rPr>
        <w:t>。创新项目学生的综合测评、评奖评优、</w:t>
      </w:r>
      <w:proofErr w:type="gramStart"/>
      <w:r>
        <w:rPr>
          <w:rFonts w:ascii="微软雅黑" w:eastAsia="微软雅黑" w:hAnsi="微软雅黑" w:cs="Times New Roman" w:hint="eastAsia"/>
          <w:sz w:val="24"/>
          <w:szCs w:val="24"/>
        </w:rPr>
        <w:t>推免就业</w:t>
      </w:r>
      <w:proofErr w:type="gramEnd"/>
      <w:r>
        <w:rPr>
          <w:rFonts w:ascii="微软雅黑" w:eastAsia="微软雅黑" w:hAnsi="微软雅黑" w:cs="Times New Roman" w:hint="eastAsia"/>
          <w:sz w:val="24"/>
          <w:szCs w:val="24"/>
        </w:rPr>
        <w:t>、宿舍生活、第二课堂活动等日常学生管理工作仍归属于学生原学院，外国语学院仅对学生在创新项目的教学活动和实习实践活动进行管理并提出相关要求。</w:t>
      </w:r>
    </w:p>
    <w:p w14:paraId="38773C32" w14:textId="77777777" w:rsidR="005A2325" w:rsidRDefault="00E31964">
      <w:pPr>
        <w:numPr>
          <w:ilvl w:val="0"/>
          <w:numId w:val="1"/>
        </w:numPr>
        <w:snapToGrid w:val="0"/>
        <w:ind w:firstLine="420"/>
        <w:rPr>
          <w:rFonts w:ascii="微软雅黑" w:eastAsia="微软雅黑" w:hAnsi="微软雅黑" w:cs="Times New Roman"/>
          <w:sz w:val="24"/>
          <w:szCs w:val="24"/>
        </w:rPr>
      </w:pPr>
      <w:r>
        <w:rPr>
          <w:rFonts w:ascii="微软雅黑" w:eastAsia="微软雅黑" w:hAnsi="微软雅黑" w:cs="Times New Roman" w:hint="eastAsia"/>
          <w:sz w:val="24"/>
          <w:szCs w:val="24"/>
        </w:rPr>
        <w:t>教学要求：创新项目学生应根据教学日程安排好本人的课程，避免课程冲突。按时参加课堂教学和学院组织的讲座、研讨会等教学活动，遵守课堂和活动纪律，积极完成任课老师布置的学习任务。如因故不能参加教学活动，</w:t>
      </w:r>
      <w:proofErr w:type="gramStart"/>
      <w:r>
        <w:rPr>
          <w:rFonts w:ascii="微软雅黑" w:eastAsia="微软雅黑" w:hAnsi="微软雅黑" w:cs="Times New Roman" w:hint="eastAsia"/>
          <w:sz w:val="24"/>
          <w:szCs w:val="24"/>
        </w:rPr>
        <w:t>需原学院</w:t>
      </w:r>
      <w:proofErr w:type="gramEnd"/>
      <w:r>
        <w:rPr>
          <w:rFonts w:ascii="微软雅黑" w:eastAsia="微软雅黑" w:hAnsi="微软雅黑" w:cs="Times New Roman" w:hint="eastAsia"/>
          <w:sz w:val="24"/>
          <w:szCs w:val="24"/>
        </w:rPr>
        <w:t>开具相关请假证明。</w:t>
      </w:r>
    </w:p>
    <w:p w14:paraId="514D092E" w14:textId="77777777" w:rsidR="005A2325" w:rsidRDefault="00E31964">
      <w:pPr>
        <w:pStyle w:val="a0"/>
        <w:numPr>
          <w:ilvl w:val="0"/>
          <w:numId w:val="1"/>
        </w:numPr>
        <w:adjustRightInd w:val="0"/>
        <w:snapToGrid w:val="0"/>
        <w:spacing w:line="240" w:lineRule="auto"/>
        <w:ind w:leftChars="0" w:left="0" w:firstLineChars="0" w:firstLine="420"/>
        <w:rPr>
          <w:rFonts w:ascii="微软雅黑" w:eastAsia="微软雅黑" w:hAnsi="微软雅黑" w:cs="Times New Roman"/>
          <w:kern w:val="2"/>
          <w:sz w:val="24"/>
        </w:rPr>
      </w:pPr>
      <w:r>
        <w:rPr>
          <w:rFonts w:ascii="微软雅黑" w:eastAsia="微软雅黑" w:hAnsi="微软雅黑" w:cs="Times New Roman"/>
          <w:kern w:val="2"/>
          <w:sz w:val="24"/>
        </w:rPr>
        <w:t>实习实践活动。</w:t>
      </w:r>
      <w:r>
        <w:rPr>
          <w:rFonts w:ascii="微软雅黑" w:eastAsia="微软雅黑" w:hAnsi="微软雅黑" w:cs="Times New Roman" w:hint="eastAsia"/>
          <w:kern w:val="2"/>
          <w:sz w:val="24"/>
        </w:rPr>
        <w:t>创新项目</w:t>
      </w:r>
      <w:r>
        <w:rPr>
          <w:rFonts w:ascii="微软雅黑" w:eastAsia="微软雅黑" w:hAnsi="微软雅黑" w:cs="Times New Roman"/>
          <w:kern w:val="2"/>
          <w:sz w:val="24"/>
        </w:rPr>
        <w:t>学生学习期间可参加</w:t>
      </w:r>
      <w:r>
        <w:rPr>
          <w:rFonts w:ascii="微软雅黑" w:eastAsia="微软雅黑" w:hAnsi="微软雅黑" w:cs="Times New Roman" w:hint="eastAsia"/>
          <w:kern w:val="2"/>
          <w:sz w:val="24"/>
        </w:rPr>
        <w:t>外国语</w:t>
      </w:r>
      <w:r>
        <w:rPr>
          <w:rFonts w:ascii="微软雅黑" w:eastAsia="微软雅黑" w:hAnsi="微软雅黑" w:cs="Times New Roman"/>
          <w:kern w:val="2"/>
          <w:sz w:val="24"/>
        </w:rPr>
        <w:t>学院组织的学术竞赛和课堂活动。</w:t>
      </w:r>
      <w:r>
        <w:rPr>
          <w:rFonts w:ascii="微软雅黑" w:eastAsia="微软雅黑" w:hAnsi="微软雅黑" w:cs="Times New Roman" w:hint="eastAsia"/>
          <w:kern w:val="2"/>
          <w:sz w:val="24"/>
        </w:rPr>
        <w:t>外国语</w:t>
      </w:r>
      <w:r>
        <w:rPr>
          <w:rFonts w:ascii="微软雅黑" w:eastAsia="微软雅黑" w:hAnsi="微软雅黑" w:cs="Times New Roman"/>
          <w:kern w:val="2"/>
          <w:sz w:val="24"/>
        </w:rPr>
        <w:t>学院会为</w:t>
      </w:r>
      <w:r>
        <w:rPr>
          <w:rFonts w:ascii="微软雅黑" w:eastAsia="微软雅黑" w:hAnsi="微软雅黑" w:cs="Times New Roman" w:hint="eastAsia"/>
          <w:kern w:val="2"/>
          <w:sz w:val="24"/>
        </w:rPr>
        <w:t>创新项目</w:t>
      </w:r>
      <w:r>
        <w:rPr>
          <w:rFonts w:ascii="微软雅黑" w:eastAsia="微软雅黑" w:hAnsi="微软雅黑" w:cs="Times New Roman"/>
          <w:kern w:val="2"/>
          <w:sz w:val="24"/>
        </w:rPr>
        <w:t>学生提供参加学术实践和竞赛机会，学应</w:t>
      </w:r>
      <w:r>
        <w:rPr>
          <w:rFonts w:ascii="微软雅黑" w:eastAsia="微软雅黑" w:hAnsi="微软雅黑" w:cs="Times New Roman"/>
          <w:kern w:val="2"/>
          <w:sz w:val="24"/>
        </w:rPr>
        <w:lastRenderedPageBreak/>
        <w:t>听从</w:t>
      </w:r>
      <w:r>
        <w:rPr>
          <w:rFonts w:ascii="微软雅黑" w:eastAsia="微软雅黑" w:hAnsi="微软雅黑" w:cs="Times New Roman" w:hint="eastAsia"/>
          <w:kern w:val="2"/>
          <w:sz w:val="24"/>
        </w:rPr>
        <w:t>相关老师</w:t>
      </w:r>
      <w:r>
        <w:rPr>
          <w:rFonts w:ascii="微软雅黑" w:eastAsia="微软雅黑" w:hAnsi="微软雅黑" w:cs="Times New Roman"/>
          <w:kern w:val="2"/>
          <w:sz w:val="24"/>
        </w:rPr>
        <w:t>安排，遵守活动或竞赛纪律。</w:t>
      </w:r>
      <w:r>
        <w:rPr>
          <w:rFonts w:ascii="微软雅黑" w:eastAsia="微软雅黑" w:hAnsi="微软雅黑" w:cs="Times New Roman" w:hint="eastAsia"/>
          <w:kern w:val="2"/>
          <w:sz w:val="24"/>
        </w:rPr>
        <w:t>外国语</w:t>
      </w:r>
      <w:r>
        <w:rPr>
          <w:rFonts w:ascii="微软雅黑" w:eastAsia="微软雅黑" w:hAnsi="微软雅黑" w:cs="Times New Roman"/>
          <w:kern w:val="2"/>
          <w:sz w:val="24"/>
        </w:rPr>
        <w:t>学院会为参加实践的学生开具相关证明</w:t>
      </w:r>
      <w:r>
        <w:rPr>
          <w:rFonts w:ascii="微软雅黑" w:eastAsia="微软雅黑" w:hAnsi="微软雅黑" w:cs="Times New Roman" w:hint="eastAsia"/>
          <w:kern w:val="2"/>
          <w:sz w:val="24"/>
        </w:rPr>
        <w:t>。</w:t>
      </w:r>
    </w:p>
    <w:p w14:paraId="1365FA56" w14:textId="77777777" w:rsidR="005A2325" w:rsidRDefault="00E31964">
      <w:pPr>
        <w:pStyle w:val="a0"/>
        <w:numPr>
          <w:ilvl w:val="0"/>
          <w:numId w:val="1"/>
        </w:numPr>
        <w:adjustRightInd w:val="0"/>
        <w:snapToGrid w:val="0"/>
        <w:spacing w:line="240" w:lineRule="auto"/>
        <w:ind w:leftChars="0" w:left="0" w:firstLineChars="0" w:firstLine="420"/>
        <w:rPr>
          <w:rFonts w:ascii="微软雅黑" w:eastAsia="微软雅黑" w:hAnsi="微软雅黑" w:cs="Times New Roman"/>
          <w:kern w:val="2"/>
          <w:sz w:val="24"/>
        </w:rPr>
      </w:pPr>
      <w:r>
        <w:rPr>
          <w:rFonts w:ascii="微软雅黑" w:eastAsia="微软雅黑" w:hAnsi="微软雅黑" w:cs="Times New Roman"/>
          <w:kern w:val="2"/>
          <w:sz w:val="24"/>
        </w:rPr>
        <w:t>学生存在下述问题，自动退出</w:t>
      </w:r>
      <w:r>
        <w:rPr>
          <w:rFonts w:ascii="微软雅黑" w:eastAsia="微软雅黑" w:hAnsi="微软雅黑" w:cs="Times New Roman" w:hint="eastAsia"/>
          <w:kern w:val="2"/>
          <w:sz w:val="24"/>
        </w:rPr>
        <w:t>本项目</w:t>
      </w:r>
      <w:r>
        <w:rPr>
          <w:rFonts w:ascii="微软雅黑" w:eastAsia="微软雅黑" w:hAnsi="微软雅黑" w:cs="Times New Roman"/>
          <w:kern w:val="2"/>
          <w:sz w:val="24"/>
        </w:rPr>
        <w:t>：</w:t>
      </w:r>
    </w:p>
    <w:p w14:paraId="4A4179CD" w14:textId="77777777"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① 每学期无故缺席1/10课程或因故缺席1/3课程，缺席讲座报告、研讨会等教学活动超过本学期活动总数1/5；</w:t>
      </w:r>
    </w:p>
    <w:p w14:paraId="4CEA8F07" w14:textId="77777777"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② 完成学习任务存在弄虚作假或严重抄袭；</w:t>
      </w:r>
    </w:p>
    <w:p w14:paraId="5D7DEC6A" w14:textId="77777777"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③ 严重扰乱教学秩序或实习实践秩序，或造成严重后果的；</w:t>
      </w:r>
    </w:p>
    <w:p w14:paraId="42E3756D" w14:textId="77777777" w:rsidR="005A2325" w:rsidRDefault="00E31964">
      <w:pPr>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④ 违反校规校纪，受到通报批评或处分。</w:t>
      </w:r>
    </w:p>
    <w:p w14:paraId="2B1CA50D" w14:textId="77777777" w:rsidR="005A2325" w:rsidRDefault="00E31964">
      <w:pPr>
        <w:snapToGrid w:val="0"/>
        <w:spacing w:beforeLines="50" w:before="156" w:afterLines="50" w:after="156"/>
        <w:rPr>
          <w:rFonts w:ascii="微软雅黑" w:eastAsia="微软雅黑" w:hAnsi="微软雅黑" w:cs="Times New Roman"/>
          <w:b/>
          <w:color w:val="184DAA"/>
          <w:sz w:val="32"/>
          <w:szCs w:val="28"/>
        </w:rPr>
      </w:pPr>
      <w:r>
        <w:rPr>
          <w:rFonts w:ascii="微软雅黑" w:eastAsia="微软雅黑" w:hAnsi="微软雅黑" w:cs="Times New Roman" w:hint="eastAsia"/>
          <w:b/>
          <w:color w:val="184DAA"/>
          <w:sz w:val="32"/>
          <w:szCs w:val="28"/>
        </w:rPr>
        <w:t>六、选拔方式</w:t>
      </w:r>
    </w:p>
    <w:p w14:paraId="04F49E05" w14:textId="7963BEFC" w:rsidR="005A2325" w:rsidRDefault="00E31964">
      <w:pPr>
        <w:adjustRightInd w:val="0"/>
        <w:snapToGrid w:val="0"/>
        <w:ind w:firstLineChars="200" w:firstLine="480"/>
        <w:rPr>
          <w:rFonts w:ascii="微软雅黑" w:eastAsia="微软雅黑" w:hAnsi="微软雅黑" w:cs="Times New Roman"/>
          <w:sz w:val="24"/>
          <w:szCs w:val="24"/>
        </w:rPr>
      </w:pPr>
      <w:r>
        <w:rPr>
          <w:rFonts w:ascii="微软雅黑" w:eastAsia="微软雅黑" w:hAnsi="微软雅黑" w:cs="Times New Roman" w:hint="eastAsia"/>
          <w:sz w:val="24"/>
          <w:szCs w:val="24"/>
        </w:rPr>
        <w:t>“高层次国际化人才（国际组织后备人才）培养创新项目”将面向</w:t>
      </w:r>
      <w:r w:rsidR="00295ADC" w:rsidRPr="000049D3">
        <w:rPr>
          <w:rFonts w:ascii="微软雅黑" w:eastAsia="微软雅黑" w:hAnsi="微软雅黑" w:cs="Times New Roman" w:hint="eastAsia"/>
          <w:sz w:val="24"/>
          <w:szCs w:val="24"/>
        </w:rPr>
        <w:t>全校</w:t>
      </w:r>
      <w:r w:rsidRPr="000049D3">
        <w:rPr>
          <w:rFonts w:ascii="微软雅黑" w:eastAsia="微软雅黑" w:hAnsi="微软雅黑" w:cs="Times New Roman" w:hint="eastAsia"/>
          <w:sz w:val="24"/>
          <w:szCs w:val="24"/>
        </w:rPr>
        <w:t>大</w:t>
      </w:r>
      <w:proofErr w:type="gramStart"/>
      <w:r w:rsidRPr="000049D3">
        <w:rPr>
          <w:rFonts w:ascii="微软雅黑" w:eastAsia="微软雅黑" w:hAnsi="微软雅黑" w:cs="Times New Roman" w:hint="eastAsia"/>
          <w:sz w:val="24"/>
          <w:szCs w:val="24"/>
        </w:rPr>
        <w:t>一</w:t>
      </w:r>
      <w:proofErr w:type="gramEnd"/>
      <w:r w:rsidRPr="000049D3">
        <w:rPr>
          <w:rFonts w:ascii="微软雅黑" w:eastAsia="微软雅黑" w:hAnsi="微软雅黑" w:cs="Times New Roman" w:hint="eastAsia"/>
          <w:sz w:val="24"/>
          <w:szCs w:val="24"/>
        </w:rPr>
        <w:t>本科生</w:t>
      </w:r>
      <w:r>
        <w:rPr>
          <w:rFonts w:ascii="微软雅黑" w:eastAsia="微软雅黑" w:hAnsi="微软雅黑" w:cs="Times New Roman" w:hint="eastAsia"/>
          <w:sz w:val="24"/>
          <w:szCs w:val="24"/>
        </w:rPr>
        <w:t>公开选拔。由学生自愿报名</w:t>
      </w:r>
      <w:r w:rsidR="0033593D">
        <w:rPr>
          <w:rFonts w:ascii="微软雅黑" w:eastAsia="微软雅黑" w:hAnsi="微软雅黑" w:cs="Times New Roman" w:hint="eastAsia"/>
          <w:sz w:val="24"/>
          <w:szCs w:val="24"/>
        </w:rPr>
        <w:t>，由外语学院组织面试，考察口语能力，择优录取。</w:t>
      </w:r>
    </w:p>
    <w:p w14:paraId="375EE56E" w14:textId="77777777" w:rsidR="005A2325" w:rsidRDefault="00E31964">
      <w:pPr>
        <w:pStyle w:val="a0"/>
        <w:adjustRightInd w:val="0"/>
        <w:snapToGrid w:val="0"/>
        <w:spacing w:line="240" w:lineRule="auto"/>
        <w:ind w:leftChars="228" w:left="479" w:firstLineChars="0" w:firstLine="0"/>
        <w:rPr>
          <w:rFonts w:ascii="微软雅黑" w:eastAsia="微软雅黑" w:hAnsi="微软雅黑" w:cs="Times New Roman"/>
          <w:b/>
          <w:kern w:val="2"/>
          <w:sz w:val="24"/>
        </w:rPr>
      </w:pPr>
      <w:r>
        <w:rPr>
          <w:rFonts w:ascii="微软雅黑" w:eastAsia="微软雅黑" w:hAnsi="微软雅黑" w:cs="Times New Roman"/>
          <w:b/>
          <w:kern w:val="2"/>
          <w:sz w:val="24"/>
        </w:rPr>
        <w:t>具体流程如下：</w:t>
      </w:r>
    </w:p>
    <w:p w14:paraId="4E948EF7" w14:textId="37441E0D" w:rsidR="005A2325" w:rsidRPr="000049D3" w:rsidRDefault="00E31964">
      <w:pPr>
        <w:adjustRightInd w:val="0"/>
        <w:snapToGrid w:val="0"/>
        <w:ind w:firstLineChars="200" w:firstLine="480"/>
        <w:rPr>
          <w:rFonts w:ascii="微软雅黑" w:eastAsia="微软雅黑" w:hAnsi="微软雅黑" w:cs="Times New Roman"/>
          <w:sz w:val="24"/>
          <w:szCs w:val="24"/>
        </w:rPr>
      </w:pPr>
      <w:r w:rsidRPr="000049D3">
        <w:rPr>
          <w:rFonts w:ascii="微软雅黑" w:eastAsia="微软雅黑" w:hAnsi="微软雅黑" w:cs="Times New Roman"/>
          <w:sz w:val="24"/>
          <w:szCs w:val="24"/>
        </w:rPr>
        <w:t xml:space="preserve">1. </w:t>
      </w:r>
      <w:r w:rsidR="00026DF6" w:rsidRPr="000049D3">
        <w:rPr>
          <w:rFonts w:ascii="微软雅黑" w:eastAsia="微软雅黑" w:hAnsi="微软雅黑" w:cs="Times New Roman"/>
          <w:sz w:val="24"/>
          <w:szCs w:val="24"/>
        </w:rPr>
        <w:t>2024</w:t>
      </w:r>
      <w:r w:rsidRPr="000049D3">
        <w:rPr>
          <w:rFonts w:ascii="微软雅黑" w:eastAsia="微软雅黑" w:hAnsi="微软雅黑" w:cs="Times New Roman"/>
          <w:sz w:val="24"/>
          <w:szCs w:val="24"/>
        </w:rPr>
        <w:t>年</w:t>
      </w:r>
      <w:r w:rsidR="00026DF6" w:rsidRPr="000049D3">
        <w:rPr>
          <w:rFonts w:ascii="微软雅黑" w:eastAsia="微软雅黑" w:hAnsi="微软雅黑" w:cs="Times New Roman"/>
          <w:sz w:val="24"/>
          <w:szCs w:val="24"/>
        </w:rPr>
        <w:t>9</w:t>
      </w:r>
      <w:r w:rsidRPr="000049D3">
        <w:rPr>
          <w:rFonts w:ascii="微软雅黑" w:eastAsia="微软雅黑" w:hAnsi="微软雅黑" w:cs="Times New Roman"/>
          <w:sz w:val="24"/>
          <w:szCs w:val="24"/>
        </w:rPr>
        <w:t>月</w:t>
      </w:r>
      <w:r w:rsidR="00026DF6" w:rsidRPr="000049D3">
        <w:rPr>
          <w:rFonts w:ascii="微软雅黑" w:eastAsia="微软雅黑" w:hAnsi="微软雅黑" w:cs="Times New Roman"/>
          <w:sz w:val="24"/>
          <w:szCs w:val="24"/>
        </w:rPr>
        <w:t>19</w:t>
      </w:r>
      <w:r w:rsidRPr="000049D3">
        <w:rPr>
          <w:rFonts w:ascii="微软雅黑" w:eastAsia="微软雅黑" w:hAnsi="微软雅黑" w:cs="Times New Roman"/>
          <w:sz w:val="24"/>
          <w:szCs w:val="24"/>
        </w:rPr>
        <w:t>日宣讲会（</w:t>
      </w:r>
      <w:r w:rsidR="00026DF6" w:rsidRPr="000049D3">
        <w:rPr>
          <w:rFonts w:ascii="微软雅黑" w:eastAsia="微软雅黑" w:hAnsi="微软雅黑" w:cs="Times New Roman" w:hint="eastAsia"/>
          <w:sz w:val="24"/>
          <w:szCs w:val="24"/>
        </w:rPr>
        <w:t>外语楼3</w:t>
      </w:r>
      <w:r w:rsidR="00026DF6" w:rsidRPr="000049D3">
        <w:rPr>
          <w:rFonts w:ascii="微软雅黑" w:eastAsia="微软雅黑" w:hAnsi="微软雅黑" w:cs="Times New Roman"/>
          <w:sz w:val="24"/>
          <w:szCs w:val="24"/>
        </w:rPr>
        <w:t>04</w:t>
      </w:r>
      <w:r w:rsidRPr="000049D3">
        <w:rPr>
          <w:rFonts w:ascii="微软雅黑" w:eastAsia="微软雅黑" w:hAnsi="微软雅黑" w:cs="Times New Roman"/>
          <w:sz w:val="24"/>
          <w:szCs w:val="24"/>
        </w:rPr>
        <w:t>）；</w:t>
      </w:r>
    </w:p>
    <w:p w14:paraId="343D8A0D" w14:textId="3483BFB4" w:rsidR="005A2325" w:rsidRPr="000049D3" w:rsidRDefault="00E31964">
      <w:pPr>
        <w:adjustRightInd w:val="0"/>
        <w:snapToGrid w:val="0"/>
        <w:ind w:firstLineChars="200" w:firstLine="480"/>
        <w:rPr>
          <w:rFonts w:ascii="微软雅黑" w:eastAsia="微软雅黑" w:hAnsi="微软雅黑" w:cs="Times New Roman"/>
          <w:sz w:val="24"/>
          <w:szCs w:val="24"/>
        </w:rPr>
      </w:pPr>
      <w:r w:rsidRPr="000049D3">
        <w:rPr>
          <w:rFonts w:ascii="微软雅黑" w:eastAsia="微软雅黑" w:hAnsi="微软雅黑" w:cs="Times New Roman"/>
          <w:sz w:val="24"/>
          <w:szCs w:val="24"/>
        </w:rPr>
        <w:t xml:space="preserve">2. </w:t>
      </w:r>
      <w:r w:rsidR="00147CBD" w:rsidRPr="000049D3">
        <w:rPr>
          <w:rFonts w:ascii="微软雅黑" w:eastAsia="微软雅黑" w:hAnsi="微软雅黑" w:cs="Times New Roman"/>
          <w:sz w:val="24"/>
          <w:szCs w:val="24"/>
        </w:rPr>
        <w:t>2024</w:t>
      </w:r>
      <w:r w:rsidRPr="000049D3">
        <w:rPr>
          <w:rFonts w:ascii="微软雅黑" w:eastAsia="微软雅黑" w:hAnsi="微软雅黑" w:cs="Times New Roman"/>
          <w:sz w:val="24"/>
          <w:szCs w:val="24"/>
        </w:rPr>
        <w:t>年</w:t>
      </w:r>
      <w:r w:rsidR="00147CBD" w:rsidRPr="000049D3">
        <w:rPr>
          <w:rFonts w:ascii="微软雅黑" w:eastAsia="微软雅黑" w:hAnsi="微软雅黑" w:cs="Times New Roman"/>
          <w:sz w:val="24"/>
          <w:szCs w:val="24"/>
        </w:rPr>
        <w:t>9</w:t>
      </w:r>
      <w:r w:rsidRPr="000049D3">
        <w:rPr>
          <w:rFonts w:ascii="微软雅黑" w:eastAsia="微软雅黑" w:hAnsi="微软雅黑" w:cs="Times New Roman"/>
          <w:sz w:val="24"/>
          <w:szCs w:val="24"/>
        </w:rPr>
        <w:t>月</w:t>
      </w:r>
      <w:r w:rsidR="00147CBD" w:rsidRPr="000049D3">
        <w:rPr>
          <w:rFonts w:ascii="微软雅黑" w:eastAsia="微软雅黑" w:hAnsi="微软雅黑" w:cs="Times New Roman"/>
          <w:sz w:val="24"/>
          <w:szCs w:val="24"/>
        </w:rPr>
        <w:t>18</w:t>
      </w:r>
      <w:r w:rsidRPr="000049D3">
        <w:rPr>
          <w:rFonts w:ascii="微软雅黑" w:eastAsia="微软雅黑" w:hAnsi="微软雅黑" w:cs="Times New Roman"/>
          <w:sz w:val="24"/>
          <w:szCs w:val="24"/>
        </w:rPr>
        <w:t>日开放报名，至</w:t>
      </w:r>
      <w:r w:rsidR="002C1078" w:rsidRPr="000049D3">
        <w:rPr>
          <w:rFonts w:ascii="微软雅黑" w:eastAsia="微软雅黑" w:hAnsi="微软雅黑" w:cs="Times New Roman"/>
          <w:sz w:val="24"/>
          <w:szCs w:val="24"/>
        </w:rPr>
        <w:t>2024</w:t>
      </w:r>
      <w:r w:rsidRPr="000049D3">
        <w:rPr>
          <w:rFonts w:ascii="微软雅黑" w:eastAsia="微软雅黑" w:hAnsi="微软雅黑" w:cs="Times New Roman"/>
          <w:sz w:val="24"/>
          <w:szCs w:val="24"/>
        </w:rPr>
        <w:t>年</w:t>
      </w:r>
      <w:r w:rsidR="002C1078" w:rsidRPr="000049D3">
        <w:rPr>
          <w:rFonts w:ascii="微软雅黑" w:eastAsia="微软雅黑" w:hAnsi="微软雅黑" w:cs="Times New Roman"/>
          <w:sz w:val="24"/>
          <w:szCs w:val="24"/>
        </w:rPr>
        <w:t>9</w:t>
      </w:r>
      <w:r w:rsidRPr="000049D3">
        <w:rPr>
          <w:rFonts w:ascii="微软雅黑" w:eastAsia="微软雅黑" w:hAnsi="微软雅黑" w:cs="Times New Roman"/>
          <w:sz w:val="24"/>
          <w:szCs w:val="24"/>
        </w:rPr>
        <w:t>月</w:t>
      </w:r>
      <w:r w:rsidR="002C1078" w:rsidRPr="000049D3">
        <w:rPr>
          <w:rFonts w:ascii="微软雅黑" w:eastAsia="微软雅黑" w:hAnsi="微软雅黑" w:cs="Times New Roman"/>
          <w:sz w:val="24"/>
          <w:szCs w:val="24"/>
        </w:rPr>
        <w:t>25</w:t>
      </w:r>
      <w:r w:rsidRPr="000049D3">
        <w:rPr>
          <w:rFonts w:ascii="微软雅黑" w:eastAsia="微软雅黑" w:hAnsi="微软雅黑" w:cs="Times New Roman"/>
          <w:sz w:val="24"/>
          <w:szCs w:val="24"/>
        </w:rPr>
        <w:t>日结束；</w:t>
      </w:r>
    </w:p>
    <w:p w14:paraId="37E5D2EA" w14:textId="00C0F163" w:rsidR="005A2325" w:rsidRPr="000049D3" w:rsidRDefault="00E31964">
      <w:pPr>
        <w:adjustRightInd w:val="0"/>
        <w:snapToGrid w:val="0"/>
        <w:ind w:firstLineChars="200" w:firstLine="480"/>
        <w:rPr>
          <w:rFonts w:ascii="微软雅黑" w:eastAsia="微软雅黑" w:hAnsi="微软雅黑" w:cs="Times New Roman"/>
          <w:sz w:val="24"/>
          <w:szCs w:val="24"/>
        </w:rPr>
      </w:pPr>
      <w:r w:rsidRPr="000049D3">
        <w:rPr>
          <w:rFonts w:ascii="微软雅黑" w:eastAsia="微软雅黑" w:hAnsi="微软雅黑" w:cs="Times New Roman"/>
          <w:sz w:val="24"/>
          <w:szCs w:val="24"/>
        </w:rPr>
        <w:t>3. 202</w:t>
      </w:r>
      <w:r w:rsidR="00147CBD" w:rsidRPr="000049D3">
        <w:rPr>
          <w:rFonts w:ascii="微软雅黑" w:eastAsia="微软雅黑" w:hAnsi="微软雅黑" w:cs="Times New Roman"/>
          <w:sz w:val="24"/>
          <w:szCs w:val="24"/>
        </w:rPr>
        <w:t>4</w:t>
      </w:r>
      <w:r w:rsidRPr="000049D3">
        <w:rPr>
          <w:rFonts w:ascii="微软雅黑" w:eastAsia="微软雅黑" w:hAnsi="微软雅黑" w:cs="Times New Roman"/>
          <w:sz w:val="24"/>
          <w:szCs w:val="24"/>
        </w:rPr>
        <w:t>年</w:t>
      </w:r>
      <w:r w:rsidR="00147CBD" w:rsidRPr="000049D3">
        <w:rPr>
          <w:rFonts w:ascii="微软雅黑" w:eastAsia="微软雅黑" w:hAnsi="微软雅黑" w:cs="Times New Roman"/>
          <w:sz w:val="24"/>
          <w:szCs w:val="24"/>
        </w:rPr>
        <w:t>9</w:t>
      </w:r>
      <w:r w:rsidRPr="000049D3">
        <w:rPr>
          <w:rFonts w:ascii="微软雅黑" w:eastAsia="微软雅黑" w:hAnsi="微软雅黑" w:cs="Times New Roman"/>
          <w:sz w:val="24"/>
          <w:szCs w:val="24"/>
        </w:rPr>
        <w:t>月</w:t>
      </w:r>
      <w:r w:rsidR="00147CBD" w:rsidRPr="000049D3">
        <w:rPr>
          <w:rFonts w:ascii="微软雅黑" w:eastAsia="微软雅黑" w:hAnsi="微软雅黑" w:cs="Times New Roman"/>
          <w:sz w:val="24"/>
          <w:szCs w:val="24"/>
        </w:rPr>
        <w:t>28</w:t>
      </w:r>
      <w:r w:rsidRPr="000049D3">
        <w:rPr>
          <w:rFonts w:ascii="微软雅黑" w:eastAsia="微软雅黑" w:hAnsi="微软雅黑" w:cs="Times New Roman"/>
          <w:sz w:val="24"/>
          <w:szCs w:val="24"/>
        </w:rPr>
        <w:t>日进行</w:t>
      </w:r>
      <w:r w:rsidRPr="000049D3">
        <w:rPr>
          <w:rFonts w:ascii="微软雅黑" w:eastAsia="微软雅黑" w:hAnsi="微软雅黑" w:cs="Times New Roman" w:hint="eastAsia"/>
          <w:sz w:val="24"/>
          <w:szCs w:val="24"/>
        </w:rPr>
        <w:t>面试</w:t>
      </w:r>
      <w:r w:rsidRPr="000049D3">
        <w:rPr>
          <w:rFonts w:ascii="微软雅黑" w:eastAsia="微软雅黑" w:hAnsi="微软雅黑" w:cs="Times New Roman"/>
          <w:sz w:val="24"/>
          <w:szCs w:val="24"/>
        </w:rPr>
        <w:t>；</w:t>
      </w:r>
    </w:p>
    <w:p w14:paraId="06D92BB6" w14:textId="05A74537" w:rsidR="005A2325" w:rsidRPr="000049D3" w:rsidRDefault="00E31964">
      <w:pPr>
        <w:adjustRightInd w:val="0"/>
        <w:snapToGrid w:val="0"/>
        <w:ind w:firstLineChars="200" w:firstLine="480"/>
        <w:rPr>
          <w:rFonts w:ascii="微软雅黑" w:eastAsia="微软雅黑" w:hAnsi="微软雅黑" w:cs="Times New Roman"/>
          <w:sz w:val="24"/>
          <w:szCs w:val="24"/>
        </w:rPr>
      </w:pPr>
      <w:r w:rsidRPr="000049D3">
        <w:rPr>
          <w:rFonts w:ascii="微软雅黑" w:eastAsia="微软雅黑" w:hAnsi="微软雅黑" w:cs="Times New Roman"/>
          <w:sz w:val="24"/>
          <w:szCs w:val="24"/>
        </w:rPr>
        <w:t xml:space="preserve">5. </w:t>
      </w:r>
      <w:r w:rsidR="007E23D1" w:rsidRPr="000049D3">
        <w:rPr>
          <w:rFonts w:ascii="微软雅黑" w:eastAsia="微软雅黑" w:hAnsi="微软雅黑" w:cs="Times New Roman"/>
          <w:sz w:val="24"/>
          <w:szCs w:val="24"/>
        </w:rPr>
        <w:t>2024</w:t>
      </w:r>
      <w:r w:rsidRPr="000049D3">
        <w:rPr>
          <w:rFonts w:ascii="微软雅黑" w:eastAsia="微软雅黑" w:hAnsi="微软雅黑" w:cs="Times New Roman"/>
          <w:sz w:val="24"/>
          <w:szCs w:val="24"/>
        </w:rPr>
        <w:t>年</w:t>
      </w:r>
      <w:r w:rsidR="00411E47" w:rsidRPr="000049D3">
        <w:rPr>
          <w:rFonts w:ascii="微软雅黑" w:eastAsia="微软雅黑" w:hAnsi="微软雅黑" w:cs="Times New Roman"/>
          <w:sz w:val="24"/>
          <w:szCs w:val="24"/>
        </w:rPr>
        <w:t>9</w:t>
      </w:r>
      <w:r w:rsidRPr="000049D3">
        <w:rPr>
          <w:rFonts w:ascii="微软雅黑" w:eastAsia="微软雅黑" w:hAnsi="微软雅黑" w:cs="Times New Roman"/>
          <w:sz w:val="24"/>
          <w:szCs w:val="24"/>
        </w:rPr>
        <w:t>月</w:t>
      </w:r>
      <w:r w:rsidR="00411E47" w:rsidRPr="000049D3">
        <w:rPr>
          <w:rFonts w:ascii="微软雅黑" w:eastAsia="微软雅黑" w:hAnsi="微软雅黑" w:cs="Times New Roman"/>
          <w:sz w:val="24"/>
          <w:szCs w:val="24"/>
        </w:rPr>
        <w:t>29</w:t>
      </w:r>
      <w:r w:rsidRPr="000049D3">
        <w:rPr>
          <w:rFonts w:ascii="微软雅黑" w:eastAsia="微软雅黑" w:hAnsi="微软雅黑" w:cs="Times New Roman"/>
          <w:sz w:val="24"/>
          <w:szCs w:val="24"/>
        </w:rPr>
        <w:t>日公布</w:t>
      </w:r>
      <w:r w:rsidRPr="000049D3">
        <w:rPr>
          <w:rFonts w:ascii="微软雅黑" w:eastAsia="微软雅黑" w:hAnsi="微软雅黑" w:cs="Times New Roman" w:hint="eastAsia"/>
          <w:sz w:val="24"/>
          <w:szCs w:val="24"/>
        </w:rPr>
        <w:t>入选</w:t>
      </w:r>
      <w:r w:rsidRPr="000049D3">
        <w:rPr>
          <w:rFonts w:ascii="微软雅黑" w:eastAsia="微软雅黑" w:hAnsi="微软雅黑" w:cs="Times New Roman"/>
          <w:sz w:val="24"/>
          <w:szCs w:val="24"/>
        </w:rPr>
        <w:t>名单；</w:t>
      </w:r>
    </w:p>
    <w:p w14:paraId="546E8A48" w14:textId="661E17DB" w:rsidR="005A2325" w:rsidRDefault="00E31964">
      <w:pPr>
        <w:adjustRightInd w:val="0"/>
        <w:snapToGrid w:val="0"/>
        <w:ind w:firstLineChars="200" w:firstLine="480"/>
        <w:rPr>
          <w:rFonts w:ascii="微软雅黑" w:eastAsia="微软雅黑" w:hAnsi="微软雅黑" w:cs="Times New Roman"/>
          <w:sz w:val="24"/>
          <w:szCs w:val="24"/>
        </w:rPr>
      </w:pPr>
      <w:r w:rsidRPr="000049D3">
        <w:rPr>
          <w:rFonts w:ascii="微软雅黑" w:eastAsia="微软雅黑" w:hAnsi="微软雅黑" w:cs="Times New Roman"/>
          <w:sz w:val="24"/>
          <w:szCs w:val="24"/>
        </w:rPr>
        <w:t>6. 202</w:t>
      </w:r>
      <w:r w:rsidR="009D08FC" w:rsidRPr="000049D3">
        <w:rPr>
          <w:rFonts w:ascii="微软雅黑" w:eastAsia="微软雅黑" w:hAnsi="微软雅黑" w:cs="Times New Roman"/>
          <w:sz w:val="24"/>
          <w:szCs w:val="24"/>
        </w:rPr>
        <w:t>4</w:t>
      </w:r>
      <w:r w:rsidRPr="000049D3">
        <w:rPr>
          <w:rFonts w:ascii="微软雅黑" w:eastAsia="微软雅黑" w:hAnsi="微软雅黑" w:cs="Times New Roman"/>
          <w:sz w:val="24"/>
          <w:szCs w:val="24"/>
        </w:rPr>
        <w:t>年</w:t>
      </w:r>
      <w:r w:rsidR="009D08FC" w:rsidRPr="000049D3">
        <w:rPr>
          <w:rFonts w:ascii="微软雅黑" w:eastAsia="微软雅黑" w:hAnsi="微软雅黑" w:cs="Times New Roman"/>
          <w:sz w:val="24"/>
          <w:szCs w:val="24"/>
        </w:rPr>
        <w:t>10</w:t>
      </w:r>
      <w:r w:rsidRPr="000049D3">
        <w:rPr>
          <w:rFonts w:ascii="微软雅黑" w:eastAsia="微软雅黑" w:hAnsi="微软雅黑" w:cs="Times New Roman"/>
          <w:sz w:val="24"/>
          <w:szCs w:val="24"/>
        </w:rPr>
        <w:t>月</w:t>
      </w:r>
      <w:r w:rsidR="009D08FC" w:rsidRPr="000049D3">
        <w:rPr>
          <w:rFonts w:ascii="微软雅黑" w:eastAsia="微软雅黑" w:hAnsi="微软雅黑" w:cs="Times New Roman"/>
          <w:sz w:val="24"/>
          <w:szCs w:val="24"/>
        </w:rPr>
        <w:t>12</w:t>
      </w:r>
      <w:r w:rsidRPr="000049D3">
        <w:rPr>
          <w:rFonts w:ascii="微软雅黑" w:eastAsia="微软雅黑" w:hAnsi="微软雅黑" w:cs="Times New Roman"/>
          <w:sz w:val="24"/>
          <w:szCs w:val="24"/>
        </w:rPr>
        <w:t>日正式</w:t>
      </w:r>
      <w:r w:rsidR="00747AC8" w:rsidRPr="000049D3">
        <w:rPr>
          <w:rFonts w:ascii="微软雅黑" w:eastAsia="微软雅黑" w:hAnsi="微软雅黑" w:cs="Times New Roman" w:hint="eastAsia"/>
          <w:sz w:val="24"/>
          <w:szCs w:val="24"/>
        </w:rPr>
        <w:t>开课</w:t>
      </w:r>
      <w:r w:rsidRPr="000049D3">
        <w:rPr>
          <w:rFonts w:ascii="微软雅黑" w:eastAsia="微软雅黑" w:hAnsi="微软雅黑" w:cs="Times New Roman"/>
          <w:sz w:val="24"/>
          <w:szCs w:val="24"/>
        </w:rPr>
        <w:t>。</w:t>
      </w:r>
    </w:p>
    <w:p w14:paraId="2FBBC998" w14:textId="77777777" w:rsidR="005A2325" w:rsidRDefault="00E31964">
      <w:pPr>
        <w:snapToGrid w:val="0"/>
        <w:spacing w:beforeLines="50" w:before="156" w:afterLines="50" w:after="156"/>
        <w:rPr>
          <w:rFonts w:ascii="微软雅黑" w:eastAsia="微软雅黑" w:hAnsi="微软雅黑" w:cs="Times New Roman"/>
          <w:b/>
          <w:color w:val="184DAA"/>
          <w:sz w:val="32"/>
          <w:szCs w:val="28"/>
        </w:rPr>
      </w:pPr>
      <w:bookmarkStart w:id="0" w:name="OLE_LINK1"/>
      <w:r>
        <w:rPr>
          <w:rFonts w:ascii="微软雅黑" w:eastAsia="微软雅黑" w:hAnsi="微软雅黑" w:cs="Times New Roman" w:hint="eastAsia"/>
          <w:b/>
          <w:color w:val="184DAA"/>
          <w:sz w:val="32"/>
          <w:szCs w:val="28"/>
        </w:rPr>
        <w:t>七、报名准备材料</w:t>
      </w:r>
    </w:p>
    <w:bookmarkEnd w:id="0"/>
    <w:p w14:paraId="5231931A" w14:textId="2B860E0B" w:rsidR="005A2325" w:rsidRDefault="00E31964">
      <w:pPr>
        <w:adjustRightInd w:val="0"/>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 xml:space="preserve">1. </w:t>
      </w:r>
      <w:r>
        <w:rPr>
          <w:rFonts w:ascii="微软雅黑" w:eastAsia="微软雅黑" w:hAnsi="微软雅黑" w:cs="Times New Roman" w:hint="eastAsia"/>
          <w:sz w:val="24"/>
          <w:szCs w:val="24"/>
        </w:rPr>
        <w:t>北京科技大学</w:t>
      </w:r>
      <w:r>
        <w:rPr>
          <w:rFonts w:ascii="微软雅黑" w:eastAsia="微软雅黑" w:hAnsi="微软雅黑" w:cs="Times New Roman"/>
          <w:sz w:val="24"/>
          <w:szCs w:val="24"/>
        </w:rPr>
        <w:t>202</w:t>
      </w:r>
      <w:r w:rsidR="00295ADC">
        <w:rPr>
          <w:rFonts w:ascii="微软雅黑" w:eastAsia="微软雅黑" w:hAnsi="微软雅黑" w:cs="Times New Roman"/>
          <w:sz w:val="24"/>
          <w:szCs w:val="24"/>
        </w:rPr>
        <w:t>4</w:t>
      </w:r>
      <w:r>
        <w:rPr>
          <w:rFonts w:ascii="微软雅黑" w:eastAsia="微软雅黑" w:hAnsi="微软雅黑" w:cs="Times New Roman"/>
          <w:sz w:val="24"/>
          <w:szCs w:val="24"/>
        </w:rPr>
        <w:t>年“</w:t>
      </w:r>
      <w:r>
        <w:rPr>
          <w:rFonts w:ascii="微软雅黑" w:eastAsia="微软雅黑" w:hAnsi="微软雅黑" w:cs="Times New Roman" w:hint="eastAsia"/>
          <w:sz w:val="24"/>
          <w:szCs w:val="24"/>
        </w:rPr>
        <w:t>高层次国际化人才（国际组织后备人才）培养创新项目</w:t>
      </w:r>
      <w:r>
        <w:rPr>
          <w:rFonts w:ascii="微软雅黑" w:eastAsia="微软雅黑" w:hAnsi="微软雅黑" w:cs="Times New Roman"/>
          <w:sz w:val="24"/>
          <w:szCs w:val="24"/>
        </w:rPr>
        <w:t>”报名表，并在照片位置插入近期免冠证件照1张电子版；</w:t>
      </w:r>
    </w:p>
    <w:p w14:paraId="52E51FD7" w14:textId="77777777" w:rsidR="005A2325" w:rsidRDefault="00E31964">
      <w:pPr>
        <w:adjustRightInd w:val="0"/>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 xml:space="preserve">2. 二代居民身份证及复印件（正反面复印）一份。 </w:t>
      </w:r>
    </w:p>
    <w:p w14:paraId="0AD2EE99" w14:textId="0DED3756" w:rsidR="005A2325" w:rsidRDefault="00E31964" w:rsidP="001072D4">
      <w:pPr>
        <w:adjustRightInd w:val="0"/>
        <w:snapToGrid w:val="0"/>
        <w:ind w:firstLineChars="200" w:firstLine="480"/>
        <w:rPr>
          <w:rFonts w:ascii="微软雅黑" w:eastAsia="微软雅黑" w:hAnsi="微软雅黑" w:cs="Times New Roman" w:hint="eastAsia"/>
          <w:sz w:val="24"/>
          <w:szCs w:val="24"/>
        </w:rPr>
      </w:pPr>
      <w:r>
        <w:rPr>
          <w:rFonts w:ascii="微软雅黑" w:eastAsia="微软雅黑" w:hAnsi="微软雅黑" w:cs="Times New Roman"/>
          <w:sz w:val="24"/>
          <w:szCs w:val="24"/>
        </w:rPr>
        <w:t xml:space="preserve">3. </w:t>
      </w:r>
      <w:r>
        <w:rPr>
          <w:rFonts w:ascii="微软雅黑" w:eastAsia="微软雅黑" w:hAnsi="微软雅黑" w:cs="Times New Roman" w:hint="eastAsia"/>
          <w:sz w:val="24"/>
          <w:szCs w:val="24"/>
        </w:rPr>
        <w:t>北京科技大学</w:t>
      </w:r>
      <w:r>
        <w:rPr>
          <w:rFonts w:ascii="微软雅黑" w:eastAsia="微软雅黑" w:hAnsi="微软雅黑" w:cs="Times New Roman"/>
          <w:sz w:val="24"/>
          <w:szCs w:val="24"/>
        </w:rPr>
        <w:t>学生证复印件</w:t>
      </w:r>
      <w:bookmarkStart w:id="1" w:name="_GoBack"/>
      <w:bookmarkEnd w:id="1"/>
    </w:p>
    <w:p w14:paraId="59181196" w14:textId="3DAC8FDC" w:rsidR="005A2325" w:rsidRDefault="005D62A7">
      <w:pPr>
        <w:adjustRightInd w:val="0"/>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4</w:t>
      </w:r>
      <w:r w:rsidR="00E31964">
        <w:rPr>
          <w:rFonts w:ascii="微软雅黑" w:eastAsia="微软雅黑" w:hAnsi="微软雅黑" w:cs="Times New Roman" w:hint="eastAsia"/>
          <w:sz w:val="24"/>
          <w:szCs w:val="24"/>
        </w:rPr>
        <w:t xml:space="preserve">. </w:t>
      </w:r>
      <w:r>
        <w:rPr>
          <w:rFonts w:ascii="微软雅黑" w:eastAsia="微软雅黑" w:hAnsi="微软雅黑" w:cs="Times New Roman" w:hint="eastAsia"/>
          <w:sz w:val="24"/>
          <w:szCs w:val="24"/>
        </w:rPr>
        <w:t>高考</w:t>
      </w:r>
      <w:r w:rsidR="00E31964">
        <w:rPr>
          <w:rFonts w:ascii="微软雅黑" w:eastAsia="微软雅黑" w:hAnsi="微软雅黑" w:cs="Times New Roman" w:hint="eastAsia"/>
          <w:sz w:val="24"/>
          <w:szCs w:val="24"/>
        </w:rPr>
        <w:t>外语成绩复印件</w:t>
      </w:r>
    </w:p>
    <w:p w14:paraId="0B679591" w14:textId="26A06A8D" w:rsidR="005A2325" w:rsidRDefault="00E31964">
      <w:pPr>
        <w:adjustRightInd w:val="0"/>
        <w:snapToGrid w:val="0"/>
        <w:ind w:firstLineChars="200" w:firstLine="480"/>
        <w:rPr>
          <w:rFonts w:ascii="微软雅黑" w:eastAsia="微软雅黑" w:hAnsi="微软雅黑" w:cs="Times New Roman"/>
          <w:sz w:val="24"/>
          <w:szCs w:val="24"/>
        </w:rPr>
      </w:pPr>
      <w:r>
        <w:rPr>
          <w:rFonts w:ascii="微软雅黑" w:eastAsia="微软雅黑" w:hAnsi="微软雅黑" w:cs="Times New Roman"/>
          <w:sz w:val="24"/>
          <w:szCs w:val="24"/>
        </w:rPr>
        <w:t>注：以上报名材料请按照上述顺序整理</w:t>
      </w:r>
      <w:r w:rsidR="0012395F">
        <w:rPr>
          <w:rFonts w:ascii="微软雅黑" w:eastAsia="微软雅黑" w:hAnsi="微软雅黑" w:cs="Times New Roman" w:hint="eastAsia"/>
          <w:sz w:val="24"/>
          <w:szCs w:val="24"/>
        </w:rPr>
        <w:t>，</w:t>
      </w:r>
      <w:r w:rsidR="00826F34">
        <w:rPr>
          <w:rFonts w:ascii="微软雅黑" w:eastAsia="微软雅黑" w:hAnsi="微软雅黑" w:cs="Times New Roman" w:hint="eastAsia"/>
          <w:sz w:val="24"/>
          <w:szCs w:val="24"/>
        </w:rPr>
        <w:t>于9月28日前</w:t>
      </w:r>
      <w:r w:rsidR="0033593D">
        <w:rPr>
          <w:rFonts w:ascii="微软雅黑" w:eastAsia="微软雅黑" w:hAnsi="微软雅黑" w:cs="Times New Roman" w:hint="eastAsia"/>
          <w:sz w:val="24"/>
          <w:szCs w:val="24"/>
        </w:rPr>
        <w:t>提交至外语楼3</w:t>
      </w:r>
      <w:r w:rsidR="0033593D">
        <w:rPr>
          <w:rFonts w:ascii="微软雅黑" w:eastAsia="微软雅黑" w:hAnsi="微软雅黑" w:cs="Times New Roman"/>
          <w:sz w:val="24"/>
          <w:szCs w:val="24"/>
        </w:rPr>
        <w:t>11</w:t>
      </w:r>
      <w:r w:rsidR="0033593D">
        <w:rPr>
          <w:rFonts w:ascii="微软雅黑" w:eastAsia="微软雅黑" w:hAnsi="微软雅黑" w:cs="Times New Roman" w:hint="eastAsia"/>
          <w:sz w:val="24"/>
          <w:szCs w:val="24"/>
        </w:rPr>
        <w:t>原老师处</w:t>
      </w:r>
      <w:r w:rsidR="00873DE7">
        <w:rPr>
          <w:rFonts w:ascii="微软雅黑" w:eastAsia="微软雅黑" w:hAnsi="微软雅黑" w:cs="Times New Roman" w:hint="eastAsia"/>
          <w:sz w:val="24"/>
          <w:szCs w:val="24"/>
        </w:rPr>
        <w:t>。</w:t>
      </w:r>
    </w:p>
    <w:sectPr w:rsidR="005A232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8F455" w14:textId="77777777" w:rsidR="00F93EBE" w:rsidRDefault="00F93EBE">
      <w:r>
        <w:separator/>
      </w:r>
    </w:p>
  </w:endnote>
  <w:endnote w:type="continuationSeparator" w:id="0">
    <w:p w14:paraId="45570ED4" w14:textId="77777777" w:rsidR="00F93EBE" w:rsidRDefault="00F9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430165832"/>
    </w:sdtPr>
    <w:sdtEndPr/>
    <w:sdtContent>
      <w:p w14:paraId="13D28775" w14:textId="77777777" w:rsidR="005A2325" w:rsidRDefault="00E31964">
        <w:pPr>
          <w:pStyle w:val="a7"/>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lang w:val="zh-CN"/>
          </w:rPr>
          <w:t>2</w:t>
        </w:r>
        <w:r>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BE041" w14:textId="77777777" w:rsidR="00F93EBE" w:rsidRDefault="00F93EBE">
      <w:r>
        <w:separator/>
      </w:r>
    </w:p>
  </w:footnote>
  <w:footnote w:type="continuationSeparator" w:id="0">
    <w:p w14:paraId="64FA6B22" w14:textId="77777777" w:rsidR="00F93EBE" w:rsidRDefault="00F93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F836DAB"/>
    <w:multiLevelType w:val="singleLevel"/>
    <w:tmpl w:val="EF836DA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djMTAxNjhlZGQyNTdkMGZjMDI4MWQ5NWY2OTQ5YjMifQ=="/>
  </w:docVars>
  <w:rsids>
    <w:rsidRoot w:val="00172A27"/>
    <w:rsid w:val="00000FD3"/>
    <w:rsid w:val="00003050"/>
    <w:rsid w:val="000049D3"/>
    <w:rsid w:val="00004B59"/>
    <w:rsid w:val="00012296"/>
    <w:rsid w:val="00013B7C"/>
    <w:rsid w:val="00013BF7"/>
    <w:rsid w:val="00015BDD"/>
    <w:rsid w:val="00026053"/>
    <w:rsid w:val="00026DF6"/>
    <w:rsid w:val="00031568"/>
    <w:rsid w:val="00080F1B"/>
    <w:rsid w:val="000872F7"/>
    <w:rsid w:val="000A041A"/>
    <w:rsid w:val="000A7157"/>
    <w:rsid w:val="000B2B4A"/>
    <w:rsid w:val="000B782E"/>
    <w:rsid w:val="000E0AEC"/>
    <w:rsid w:val="000F0362"/>
    <w:rsid w:val="000F07AC"/>
    <w:rsid w:val="001039F0"/>
    <w:rsid w:val="0010710A"/>
    <w:rsid w:val="001072D4"/>
    <w:rsid w:val="00112F1E"/>
    <w:rsid w:val="0012395F"/>
    <w:rsid w:val="00126023"/>
    <w:rsid w:val="0012781C"/>
    <w:rsid w:val="00137D23"/>
    <w:rsid w:val="00147CBD"/>
    <w:rsid w:val="00157B49"/>
    <w:rsid w:val="00163D14"/>
    <w:rsid w:val="00172A27"/>
    <w:rsid w:val="0018402C"/>
    <w:rsid w:val="001B0154"/>
    <w:rsid w:val="001B07E7"/>
    <w:rsid w:val="001C47AD"/>
    <w:rsid w:val="001D7E16"/>
    <w:rsid w:val="001E3180"/>
    <w:rsid w:val="001E5A5E"/>
    <w:rsid w:val="001F0EC9"/>
    <w:rsid w:val="00202F76"/>
    <w:rsid w:val="00212160"/>
    <w:rsid w:val="00212571"/>
    <w:rsid w:val="00245B8E"/>
    <w:rsid w:val="00253942"/>
    <w:rsid w:val="00275854"/>
    <w:rsid w:val="00295ADC"/>
    <w:rsid w:val="002A04D3"/>
    <w:rsid w:val="002B6D7E"/>
    <w:rsid w:val="002B7883"/>
    <w:rsid w:val="002C1078"/>
    <w:rsid w:val="002C1399"/>
    <w:rsid w:val="0030764E"/>
    <w:rsid w:val="0032577C"/>
    <w:rsid w:val="00332328"/>
    <w:rsid w:val="0033593D"/>
    <w:rsid w:val="003450D6"/>
    <w:rsid w:val="0034622D"/>
    <w:rsid w:val="0035393D"/>
    <w:rsid w:val="00354253"/>
    <w:rsid w:val="00356803"/>
    <w:rsid w:val="00371802"/>
    <w:rsid w:val="00374CF4"/>
    <w:rsid w:val="00377B73"/>
    <w:rsid w:val="00384262"/>
    <w:rsid w:val="00394570"/>
    <w:rsid w:val="003B0392"/>
    <w:rsid w:val="003C2FA0"/>
    <w:rsid w:val="003C66D1"/>
    <w:rsid w:val="003C6E8A"/>
    <w:rsid w:val="003C7B0A"/>
    <w:rsid w:val="003E0483"/>
    <w:rsid w:val="003F1D7E"/>
    <w:rsid w:val="003F49B2"/>
    <w:rsid w:val="00411E47"/>
    <w:rsid w:val="0044756F"/>
    <w:rsid w:val="00490124"/>
    <w:rsid w:val="00490D14"/>
    <w:rsid w:val="004959C1"/>
    <w:rsid w:val="004A3D81"/>
    <w:rsid w:val="004C1A98"/>
    <w:rsid w:val="004C30E1"/>
    <w:rsid w:val="004D7137"/>
    <w:rsid w:val="004E2C7D"/>
    <w:rsid w:val="004F0E86"/>
    <w:rsid w:val="004F1267"/>
    <w:rsid w:val="004F330F"/>
    <w:rsid w:val="004F684C"/>
    <w:rsid w:val="005038BB"/>
    <w:rsid w:val="0050550F"/>
    <w:rsid w:val="00507857"/>
    <w:rsid w:val="00510F3C"/>
    <w:rsid w:val="00531D21"/>
    <w:rsid w:val="00546F2F"/>
    <w:rsid w:val="00551696"/>
    <w:rsid w:val="00565F62"/>
    <w:rsid w:val="00566F9A"/>
    <w:rsid w:val="00572258"/>
    <w:rsid w:val="0057484C"/>
    <w:rsid w:val="00594A7F"/>
    <w:rsid w:val="005A2325"/>
    <w:rsid w:val="005B0B9D"/>
    <w:rsid w:val="005D0BD8"/>
    <w:rsid w:val="005D241B"/>
    <w:rsid w:val="005D2BE8"/>
    <w:rsid w:val="005D62A7"/>
    <w:rsid w:val="005F69AE"/>
    <w:rsid w:val="0061206B"/>
    <w:rsid w:val="006256DF"/>
    <w:rsid w:val="006313B8"/>
    <w:rsid w:val="006373A1"/>
    <w:rsid w:val="00641A7C"/>
    <w:rsid w:val="006707EF"/>
    <w:rsid w:val="00670A66"/>
    <w:rsid w:val="00681A45"/>
    <w:rsid w:val="00697CA8"/>
    <w:rsid w:val="006B2096"/>
    <w:rsid w:val="006B793E"/>
    <w:rsid w:val="006C0E4F"/>
    <w:rsid w:val="006C4ED4"/>
    <w:rsid w:val="006C6519"/>
    <w:rsid w:val="006D60B1"/>
    <w:rsid w:val="006E640D"/>
    <w:rsid w:val="0070546D"/>
    <w:rsid w:val="00711F30"/>
    <w:rsid w:val="007131B0"/>
    <w:rsid w:val="00731B8D"/>
    <w:rsid w:val="00747AC8"/>
    <w:rsid w:val="00761F69"/>
    <w:rsid w:val="007644D4"/>
    <w:rsid w:val="00765D12"/>
    <w:rsid w:val="00767B3E"/>
    <w:rsid w:val="0078741C"/>
    <w:rsid w:val="007A25AF"/>
    <w:rsid w:val="007B3339"/>
    <w:rsid w:val="007B5BA5"/>
    <w:rsid w:val="007C1E32"/>
    <w:rsid w:val="007E23D1"/>
    <w:rsid w:val="007E2A18"/>
    <w:rsid w:val="007F0237"/>
    <w:rsid w:val="007F2496"/>
    <w:rsid w:val="007F6A30"/>
    <w:rsid w:val="007F73DF"/>
    <w:rsid w:val="00801C06"/>
    <w:rsid w:val="00807571"/>
    <w:rsid w:val="00807658"/>
    <w:rsid w:val="00811E54"/>
    <w:rsid w:val="008254E6"/>
    <w:rsid w:val="00826F34"/>
    <w:rsid w:val="00844B1E"/>
    <w:rsid w:val="00860C5F"/>
    <w:rsid w:val="00867A25"/>
    <w:rsid w:val="00873DE7"/>
    <w:rsid w:val="0087543A"/>
    <w:rsid w:val="00881C3B"/>
    <w:rsid w:val="00882A1D"/>
    <w:rsid w:val="00891A24"/>
    <w:rsid w:val="008A26F4"/>
    <w:rsid w:val="008B1839"/>
    <w:rsid w:val="008C1024"/>
    <w:rsid w:val="008D0FDA"/>
    <w:rsid w:val="008D7FC1"/>
    <w:rsid w:val="008E702C"/>
    <w:rsid w:val="008F3F7A"/>
    <w:rsid w:val="008F4AF7"/>
    <w:rsid w:val="009025BE"/>
    <w:rsid w:val="009046A2"/>
    <w:rsid w:val="00934223"/>
    <w:rsid w:val="0093669B"/>
    <w:rsid w:val="009479C7"/>
    <w:rsid w:val="0095551A"/>
    <w:rsid w:val="009569D4"/>
    <w:rsid w:val="009617D4"/>
    <w:rsid w:val="009668BE"/>
    <w:rsid w:val="009736CF"/>
    <w:rsid w:val="00986288"/>
    <w:rsid w:val="00995395"/>
    <w:rsid w:val="009D08FC"/>
    <w:rsid w:val="009F437C"/>
    <w:rsid w:val="009F65EF"/>
    <w:rsid w:val="009F7833"/>
    <w:rsid w:val="00A04562"/>
    <w:rsid w:val="00A04D5A"/>
    <w:rsid w:val="00A174BE"/>
    <w:rsid w:val="00A31F94"/>
    <w:rsid w:val="00A43536"/>
    <w:rsid w:val="00A50E33"/>
    <w:rsid w:val="00A76FF2"/>
    <w:rsid w:val="00A8633B"/>
    <w:rsid w:val="00A97D59"/>
    <w:rsid w:val="00AA3472"/>
    <w:rsid w:val="00AD312B"/>
    <w:rsid w:val="00AE108C"/>
    <w:rsid w:val="00B0034E"/>
    <w:rsid w:val="00B1138F"/>
    <w:rsid w:val="00B17623"/>
    <w:rsid w:val="00B305E8"/>
    <w:rsid w:val="00B4692F"/>
    <w:rsid w:val="00B72547"/>
    <w:rsid w:val="00B87BB5"/>
    <w:rsid w:val="00B92721"/>
    <w:rsid w:val="00BA4591"/>
    <w:rsid w:val="00BB4C11"/>
    <w:rsid w:val="00BB7BAF"/>
    <w:rsid w:val="00BC5FC6"/>
    <w:rsid w:val="00BD243B"/>
    <w:rsid w:val="00BD6D9F"/>
    <w:rsid w:val="00C0011F"/>
    <w:rsid w:val="00C071DF"/>
    <w:rsid w:val="00C07F18"/>
    <w:rsid w:val="00C27807"/>
    <w:rsid w:val="00C4186D"/>
    <w:rsid w:val="00C4663B"/>
    <w:rsid w:val="00C745AC"/>
    <w:rsid w:val="00C815C7"/>
    <w:rsid w:val="00C92F84"/>
    <w:rsid w:val="00C93F84"/>
    <w:rsid w:val="00CA5E03"/>
    <w:rsid w:val="00CB36EF"/>
    <w:rsid w:val="00CB795E"/>
    <w:rsid w:val="00CC417B"/>
    <w:rsid w:val="00D02F3C"/>
    <w:rsid w:val="00D275E4"/>
    <w:rsid w:val="00D30934"/>
    <w:rsid w:val="00D35705"/>
    <w:rsid w:val="00D40273"/>
    <w:rsid w:val="00D54E7C"/>
    <w:rsid w:val="00D708AD"/>
    <w:rsid w:val="00D96945"/>
    <w:rsid w:val="00DA05E8"/>
    <w:rsid w:val="00DA34EF"/>
    <w:rsid w:val="00DE17E3"/>
    <w:rsid w:val="00DE512C"/>
    <w:rsid w:val="00DF6F3C"/>
    <w:rsid w:val="00E00636"/>
    <w:rsid w:val="00E00869"/>
    <w:rsid w:val="00E0262C"/>
    <w:rsid w:val="00E057B3"/>
    <w:rsid w:val="00E308AD"/>
    <w:rsid w:val="00E31964"/>
    <w:rsid w:val="00E343C0"/>
    <w:rsid w:val="00E40393"/>
    <w:rsid w:val="00E417AD"/>
    <w:rsid w:val="00E41AF8"/>
    <w:rsid w:val="00E477C3"/>
    <w:rsid w:val="00E55F1A"/>
    <w:rsid w:val="00E60FB8"/>
    <w:rsid w:val="00E623ED"/>
    <w:rsid w:val="00E83EDF"/>
    <w:rsid w:val="00E90367"/>
    <w:rsid w:val="00E931C1"/>
    <w:rsid w:val="00EA1F8A"/>
    <w:rsid w:val="00EA5A80"/>
    <w:rsid w:val="00ED68C1"/>
    <w:rsid w:val="00EE20B0"/>
    <w:rsid w:val="00EF4EEC"/>
    <w:rsid w:val="00F03B96"/>
    <w:rsid w:val="00F234AE"/>
    <w:rsid w:val="00F40A2D"/>
    <w:rsid w:val="00F41177"/>
    <w:rsid w:val="00F52DC9"/>
    <w:rsid w:val="00F61A22"/>
    <w:rsid w:val="00F63B18"/>
    <w:rsid w:val="00F76904"/>
    <w:rsid w:val="00F93351"/>
    <w:rsid w:val="00F93EBE"/>
    <w:rsid w:val="00FD2127"/>
    <w:rsid w:val="00FE4DCB"/>
    <w:rsid w:val="00FE578E"/>
    <w:rsid w:val="00FF2E95"/>
    <w:rsid w:val="012F2E4D"/>
    <w:rsid w:val="0136273B"/>
    <w:rsid w:val="013C58A6"/>
    <w:rsid w:val="015123B9"/>
    <w:rsid w:val="017460A8"/>
    <w:rsid w:val="018502B5"/>
    <w:rsid w:val="01B97F5E"/>
    <w:rsid w:val="01C42B8B"/>
    <w:rsid w:val="01FE2BD2"/>
    <w:rsid w:val="020F0807"/>
    <w:rsid w:val="022618D2"/>
    <w:rsid w:val="02C20F80"/>
    <w:rsid w:val="02C37C1D"/>
    <w:rsid w:val="02CD36F4"/>
    <w:rsid w:val="02F26417"/>
    <w:rsid w:val="03070FE1"/>
    <w:rsid w:val="034E3E75"/>
    <w:rsid w:val="03665107"/>
    <w:rsid w:val="039178C3"/>
    <w:rsid w:val="04094F95"/>
    <w:rsid w:val="04136EEA"/>
    <w:rsid w:val="0455626F"/>
    <w:rsid w:val="047E4B71"/>
    <w:rsid w:val="04C26F93"/>
    <w:rsid w:val="04D557C8"/>
    <w:rsid w:val="04E41A21"/>
    <w:rsid w:val="050339CA"/>
    <w:rsid w:val="05175953"/>
    <w:rsid w:val="05241084"/>
    <w:rsid w:val="052C6C26"/>
    <w:rsid w:val="05353DA0"/>
    <w:rsid w:val="05F12039"/>
    <w:rsid w:val="06045CC2"/>
    <w:rsid w:val="063D2F0C"/>
    <w:rsid w:val="064E20C4"/>
    <w:rsid w:val="066C0C35"/>
    <w:rsid w:val="06BC79EE"/>
    <w:rsid w:val="06C278B5"/>
    <w:rsid w:val="06C47634"/>
    <w:rsid w:val="06E95F33"/>
    <w:rsid w:val="077F22DB"/>
    <w:rsid w:val="07EC404A"/>
    <w:rsid w:val="08377DF7"/>
    <w:rsid w:val="0857220B"/>
    <w:rsid w:val="0859120A"/>
    <w:rsid w:val="087067E8"/>
    <w:rsid w:val="087D1CE6"/>
    <w:rsid w:val="08A8389B"/>
    <w:rsid w:val="08B46C16"/>
    <w:rsid w:val="08B972D9"/>
    <w:rsid w:val="08D96A43"/>
    <w:rsid w:val="08E16423"/>
    <w:rsid w:val="08F148C3"/>
    <w:rsid w:val="08FD6983"/>
    <w:rsid w:val="09150170"/>
    <w:rsid w:val="098B3F49"/>
    <w:rsid w:val="0A051F93"/>
    <w:rsid w:val="0A5F0056"/>
    <w:rsid w:val="0A894972"/>
    <w:rsid w:val="0AAC7F0B"/>
    <w:rsid w:val="0ADD2311"/>
    <w:rsid w:val="0AE10A2A"/>
    <w:rsid w:val="0B0D1607"/>
    <w:rsid w:val="0B1F2F70"/>
    <w:rsid w:val="0B2D34F1"/>
    <w:rsid w:val="0B2F50FD"/>
    <w:rsid w:val="0B552993"/>
    <w:rsid w:val="0B5B69D9"/>
    <w:rsid w:val="0B8B43DF"/>
    <w:rsid w:val="0B994AA9"/>
    <w:rsid w:val="0B9A3C68"/>
    <w:rsid w:val="0BAC0B42"/>
    <w:rsid w:val="0BCB720C"/>
    <w:rsid w:val="0C450D6C"/>
    <w:rsid w:val="0C4E23EE"/>
    <w:rsid w:val="0C61063B"/>
    <w:rsid w:val="0C831D6F"/>
    <w:rsid w:val="0CF064CF"/>
    <w:rsid w:val="0D0368CF"/>
    <w:rsid w:val="0D350DE1"/>
    <w:rsid w:val="0D3E3228"/>
    <w:rsid w:val="0D505C1B"/>
    <w:rsid w:val="0D566091"/>
    <w:rsid w:val="0D581788"/>
    <w:rsid w:val="0D7F0673"/>
    <w:rsid w:val="0DAC0220"/>
    <w:rsid w:val="0DDE4C40"/>
    <w:rsid w:val="0E5E70F3"/>
    <w:rsid w:val="0E7E0566"/>
    <w:rsid w:val="0F144C10"/>
    <w:rsid w:val="0F531515"/>
    <w:rsid w:val="0F606AF2"/>
    <w:rsid w:val="0F64152C"/>
    <w:rsid w:val="0F7B1EA6"/>
    <w:rsid w:val="0F872610"/>
    <w:rsid w:val="0FA933C0"/>
    <w:rsid w:val="0FC41800"/>
    <w:rsid w:val="0FED20FE"/>
    <w:rsid w:val="102D1968"/>
    <w:rsid w:val="103E5A86"/>
    <w:rsid w:val="105807DB"/>
    <w:rsid w:val="107B2FAF"/>
    <w:rsid w:val="10C47EF8"/>
    <w:rsid w:val="10CC7CA5"/>
    <w:rsid w:val="10DC2CBA"/>
    <w:rsid w:val="10F4236C"/>
    <w:rsid w:val="10FB346F"/>
    <w:rsid w:val="10FC5772"/>
    <w:rsid w:val="10FE469C"/>
    <w:rsid w:val="111F3E83"/>
    <w:rsid w:val="114B768E"/>
    <w:rsid w:val="1156734E"/>
    <w:rsid w:val="11585E14"/>
    <w:rsid w:val="11984C82"/>
    <w:rsid w:val="11A37A34"/>
    <w:rsid w:val="11EA730A"/>
    <w:rsid w:val="12121AB4"/>
    <w:rsid w:val="128E498E"/>
    <w:rsid w:val="12DF6F3D"/>
    <w:rsid w:val="12EE49C2"/>
    <w:rsid w:val="1347361C"/>
    <w:rsid w:val="135D3B0A"/>
    <w:rsid w:val="138E23CC"/>
    <w:rsid w:val="13C6214E"/>
    <w:rsid w:val="13E32115"/>
    <w:rsid w:val="13F8458E"/>
    <w:rsid w:val="14110CD9"/>
    <w:rsid w:val="143F2D74"/>
    <w:rsid w:val="1503753F"/>
    <w:rsid w:val="1536348D"/>
    <w:rsid w:val="153C029E"/>
    <w:rsid w:val="15A02769"/>
    <w:rsid w:val="15A16281"/>
    <w:rsid w:val="15B66FD4"/>
    <w:rsid w:val="15B9554F"/>
    <w:rsid w:val="15D55E23"/>
    <w:rsid w:val="160C6213"/>
    <w:rsid w:val="164E6A70"/>
    <w:rsid w:val="168D376E"/>
    <w:rsid w:val="16B40FC8"/>
    <w:rsid w:val="16B8033B"/>
    <w:rsid w:val="16DC407B"/>
    <w:rsid w:val="16FA2753"/>
    <w:rsid w:val="172A3039"/>
    <w:rsid w:val="17591B70"/>
    <w:rsid w:val="175C3472"/>
    <w:rsid w:val="17870B16"/>
    <w:rsid w:val="179135D1"/>
    <w:rsid w:val="17AC6144"/>
    <w:rsid w:val="17E62814"/>
    <w:rsid w:val="17EC6B79"/>
    <w:rsid w:val="17FB1B37"/>
    <w:rsid w:val="187E679A"/>
    <w:rsid w:val="189A175A"/>
    <w:rsid w:val="189B609F"/>
    <w:rsid w:val="18D97C54"/>
    <w:rsid w:val="18DE5696"/>
    <w:rsid w:val="18F31D3B"/>
    <w:rsid w:val="18F356AC"/>
    <w:rsid w:val="192B2350"/>
    <w:rsid w:val="19382CF5"/>
    <w:rsid w:val="19461FA2"/>
    <w:rsid w:val="19586AE4"/>
    <w:rsid w:val="195A572B"/>
    <w:rsid w:val="1977008B"/>
    <w:rsid w:val="199E36B5"/>
    <w:rsid w:val="19AF5A77"/>
    <w:rsid w:val="1A2153A8"/>
    <w:rsid w:val="1A994108"/>
    <w:rsid w:val="1AA36FB8"/>
    <w:rsid w:val="1AE05855"/>
    <w:rsid w:val="1AF25A52"/>
    <w:rsid w:val="1B195101"/>
    <w:rsid w:val="1B26636E"/>
    <w:rsid w:val="1B3E70B3"/>
    <w:rsid w:val="1B47076E"/>
    <w:rsid w:val="1BBB6C48"/>
    <w:rsid w:val="1BBB7F62"/>
    <w:rsid w:val="1BBD04F0"/>
    <w:rsid w:val="1BBF0673"/>
    <w:rsid w:val="1BC33082"/>
    <w:rsid w:val="1BD21EF1"/>
    <w:rsid w:val="1BDC3FAF"/>
    <w:rsid w:val="1C1C0C3E"/>
    <w:rsid w:val="1C4A7CD9"/>
    <w:rsid w:val="1CB1766D"/>
    <w:rsid w:val="1CD75A11"/>
    <w:rsid w:val="1CE41E18"/>
    <w:rsid w:val="1CE45DF4"/>
    <w:rsid w:val="1CEF693B"/>
    <w:rsid w:val="1D2D624E"/>
    <w:rsid w:val="1D877E4D"/>
    <w:rsid w:val="1D9624ED"/>
    <w:rsid w:val="1DBB0E8E"/>
    <w:rsid w:val="1DC03470"/>
    <w:rsid w:val="1E7E238F"/>
    <w:rsid w:val="1E8C7BFE"/>
    <w:rsid w:val="1F017E26"/>
    <w:rsid w:val="1F115CE2"/>
    <w:rsid w:val="1F1F1382"/>
    <w:rsid w:val="1F2F1D3D"/>
    <w:rsid w:val="1F3E5194"/>
    <w:rsid w:val="1F565502"/>
    <w:rsid w:val="1FD25F30"/>
    <w:rsid w:val="202F3421"/>
    <w:rsid w:val="20653333"/>
    <w:rsid w:val="207E5179"/>
    <w:rsid w:val="20855784"/>
    <w:rsid w:val="208D2742"/>
    <w:rsid w:val="20967991"/>
    <w:rsid w:val="20B37FD9"/>
    <w:rsid w:val="20F148C7"/>
    <w:rsid w:val="20F85DE2"/>
    <w:rsid w:val="2107779F"/>
    <w:rsid w:val="211E03FA"/>
    <w:rsid w:val="21703D3E"/>
    <w:rsid w:val="219E1213"/>
    <w:rsid w:val="21FB6FED"/>
    <w:rsid w:val="21FD50BA"/>
    <w:rsid w:val="22355ECA"/>
    <w:rsid w:val="224C6559"/>
    <w:rsid w:val="225C0313"/>
    <w:rsid w:val="22944A12"/>
    <w:rsid w:val="22E264EE"/>
    <w:rsid w:val="23773C65"/>
    <w:rsid w:val="2377617D"/>
    <w:rsid w:val="23AA6162"/>
    <w:rsid w:val="23AD16A5"/>
    <w:rsid w:val="23E34A3A"/>
    <w:rsid w:val="23F84FF6"/>
    <w:rsid w:val="23FF315F"/>
    <w:rsid w:val="24415E66"/>
    <w:rsid w:val="24457704"/>
    <w:rsid w:val="24A22990"/>
    <w:rsid w:val="24E63B0B"/>
    <w:rsid w:val="24F133E8"/>
    <w:rsid w:val="25062512"/>
    <w:rsid w:val="250D41D7"/>
    <w:rsid w:val="251F61A7"/>
    <w:rsid w:val="25420376"/>
    <w:rsid w:val="2572277A"/>
    <w:rsid w:val="258771C1"/>
    <w:rsid w:val="25B44D73"/>
    <w:rsid w:val="25EF6AF4"/>
    <w:rsid w:val="26015ED7"/>
    <w:rsid w:val="264F0823"/>
    <w:rsid w:val="2671069A"/>
    <w:rsid w:val="26A2634E"/>
    <w:rsid w:val="26FB054E"/>
    <w:rsid w:val="26FC0F81"/>
    <w:rsid w:val="27006780"/>
    <w:rsid w:val="27020631"/>
    <w:rsid w:val="272E017C"/>
    <w:rsid w:val="276D524D"/>
    <w:rsid w:val="27842B16"/>
    <w:rsid w:val="27D24DA9"/>
    <w:rsid w:val="27EB6814"/>
    <w:rsid w:val="28064978"/>
    <w:rsid w:val="28B60475"/>
    <w:rsid w:val="28CF71F8"/>
    <w:rsid w:val="28DF648D"/>
    <w:rsid w:val="28F858EC"/>
    <w:rsid w:val="29113A39"/>
    <w:rsid w:val="294E4744"/>
    <w:rsid w:val="29543F45"/>
    <w:rsid w:val="296A2F44"/>
    <w:rsid w:val="296E7DBD"/>
    <w:rsid w:val="29CF0E70"/>
    <w:rsid w:val="29EE7EF6"/>
    <w:rsid w:val="2A230C9B"/>
    <w:rsid w:val="2A9350F0"/>
    <w:rsid w:val="2ADD5450"/>
    <w:rsid w:val="2ADF7DE7"/>
    <w:rsid w:val="2B0E2E60"/>
    <w:rsid w:val="2B3A072B"/>
    <w:rsid w:val="2B6B0E18"/>
    <w:rsid w:val="2B773EC3"/>
    <w:rsid w:val="2B7A69DC"/>
    <w:rsid w:val="2B983BB0"/>
    <w:rsid w:val="2BD17DF4"/>
    <w:rsid w:val="2BD22717"/>
    <w:rsid w:val="2BFA61E7"/>
    <w:rsid w:val="2C1F3FB9"/>
    <w:rsid w:val="2C41345C"/>
    <w:rsid w:val="2C4B7881"/>
    <w:rsid w:val="2C8430F7"/>
    <w:rsid w:val="2C9E1BF4"/>
    <w:rsid w:val="2CDB2745"/>
    <w:rsid w:val="2D0B7011"/>
    <w:rsid w:val="2D145EC5"/>
    <w:rsid w:val="2D4D260B"/>
    <w:rsid w:val="2DBA2A87"/>
    <w:rsid w:val="2DC650DE"/>
    <w:rsid w:val="2DDC00EA"/>
    <w:rsid w:val="2E6867F7"/>
    <w:rsid w:val="2E7B5DF2"/>
    <w:rsid w:val="2EB77450"/>
    <w:rsid w:val="2EEA298A"/>
    <w:rsid w:val="2F182CBD"/>
    <w:rsid w:val="2F3F11F4"/>
    <w:rsid w:val="2F493929"/>
    <w:rsid w:val="2F546A4D"/>
    <w:rsid w:val="2F702CBF"/>
    <w:rsid w:val="2F984DE7"/>
    <w:rsid w:val="2FA70302"/>
    <w:rsid w:val="2FDF17A0"/>
    <w:rsid w:val="2FEF436C"/>
    <w:rsid w:val="30277C60"/>
    <w:rsid w:val="30806C84"/>
    <w:rsid w:val="308772AD"/>
    <w:rsid w:val="30C458BA"/>
    <w:rsid w:val="30EC42CF"/>
    <w:rsid w:val="312249D0"/>
    <w:rsid w:val="31365E81"/>
    <w:rsid w:val="316E19D6"/>
    <w:rsid w:val="31765169"/>
    <w:rsid w:val="31813D45"/>
    <w:rsid w:val="31A0241D"/>
    <w:rsid w:val="31AC4901"/>
    <w:rsid w:val="31B50C21"/>
    <w:rsid w:val="31E17422"/>
    <w:rsid w:val="321E56C7"/>
    <w:rsid w:val="324E6D5C"/>
    <w:rsid w:val="325B4596"/>
    <w:rsid w:val="32A0405F"/>
    <w:rsid w:val="32A43476"/>
    <w:rsid w:val="32B141B6"/>
    <w:rsid w:val="32B27731"/>
    <w:rsid w:val="32BF68D3"/>
    <w:rsid w:val="32C95CFB"/>
    <w:rsid w:val="32E37E3E"/>
    <w:rsid w:val="331A70A6"/>
    <w:rsid w:val="331E7709"/>
    <w:rsid w:val="33482D6D"/>
    <w:rsid w:val="33595A11"/>
    <w:rsid w:val="33680FB6"/>
    <w:rsid w:val="337A1B19"/>
    <w:rsid w:val="33806BDD"/>
    <w:rsid w:val="339D4CC4"/>
    <w:rsid w:val="33A04CB3"/>
    <w:rsid w:val="33A82C56"/>
    <w:rsid w:val="33E44CE5"/>
    <w:rsid w:val="33EE10EE"/>
    <w:rsid w:val="340D366E"/>
    <w:rsid w:val="343D4A5C"/>
    <w:rsid w:val="34436DB9"/>
    <w:rsid w:val="34465A06"/>
    <w:rsid w:val="3485572B"/>
    <w:rsid w:val="34973CCF"/>
    <w:rsid w:val="34C07321"/>
    <w:rsid w:val="34DD2265"/>
    <w:rsid w:val="35243365"/>
    <w:rsid w:val="35243C5A"/>
    <w:rsid w:val="355C2AFF"/>
    <w:rsid w:val="35672BC1"/>
    <w:rsid w:val="358D4A0B"/>
    <w:rsid w:val="359B79C6"/>
    <w:rsid w:val="35C952C3"/>
    <w:rsid w:val="361138EA"/>
    <w:rsid w:val="36397EFF"/>
    <w:rsid w:val="363F053D"/>
    <w:rsid w:val="367B6B87"/>
    <w:rsid w:val="369739E5"/>
    <w:rsid w:val="36B23468"/>
    <w:rsid w:val="370217EA"/>
    <w:rsid w:val="372C4753"/>
    <w:rsid w:val="374E2841"/>
    <w:rsid w:val="376471BC"/>
    <w:rsid w:val="37912F19"/>
    <w:rsid w:val="379C3687"/>
    <w:rsid w:val="37F41B6D"/>
    <w:rsid w:val="38FE29D9"/>
    <w:rsid w:val="390D521F"/>
    <w:rsid w:val="39346664"/>
    <w:rsid w:val="394E06E0"/>
    <w:rsid w:val="39934616"/>
    <w:rsid w:val="3A023FEC"/>
    <w:rsid w:val="3A1879AE"/>
    <w:rsid w:val="3A226AA5"/>
    <w:rsid w:val="3A3542D6"/>
    <w:rsid w:val="3A5A36B6"/>
    <w:rsid w:val="3ACC708F"/>
    <w:rsid w:val="3ADC0ACE"/>
    <w:rsid w:val="3ADE2B8D"/>
    <w:rsid w:val="3AE076BC"/>
    <w:rsid w:val="3AE97BAF"/>
    <w:rsid w:val="3B207DDF"/>
    <w:rsid w:val="3B3B6D13"/>
    <w:rsid w:val="3B9308FD"/>
    <w:rsid w:val="3BA96E5D"/>
    <w:rsid w:val="3BB66AAD"/>
    <w:rsid w:val="3C0E0825"/>
    <w:rsid w:val="3C5919EA"/>
    <w:rsid w:val="3C611042"/>
    <w:rsid w:val="3C615152"/>
    <w:rsid w:val="3C707FCE"/>
    <w:rsid w:val="3C883674"/>
    <w:rsid w:val="3CBB0E0C"/>
    <w:rsid w:val="3CD37F52"/>
    <w:rsid w:val="3CE925D9"/>
    <w:rsid w:val="3D0260A3"/>
    <w:rsid w:val="3D4C58DE"/>
    <w:rsid w:val="3D4D1E0B"/>
    <w:rsid w:val="3D941E63"/>
    <w:rsid w:val="3DB71CED"/>
    <w:rsid w:val="3DEB4A80"/>
    <w:rsid w:val="3E0B6E71"/>
    <w:rsid w:val="3E3624ED"/>
    <w:rsid w:val="3E817133"/>
    <w:rsid w:val="3EE24A31"/>
    <w:rsid w:val="3F337015"/>
    <w:rsid w:val="3F946AA1"/>
    <w:rsid w:val="3FB117A1"/>
    <w:rsid w:val="3FE35519"/>
    <w:rsid w:val="3FFC1167"/>
    <w:rsid w:val="40175FA1"/>
    <w:rsid w:val="404733DB"/>
    <w:rsid w:val="40600F4E"/>
    <w:rsid w:val="408847A8"/>
    <w:rsid w:val="40DC4AF4"/>
    <w:rsid w:val="41004C87"/>
    <w:rsid w:val="41195CAF"/>
    <w:rsid w:val="41261180"/>
    <w:rsid w:val="417A053F"/>
    <w:rsid w:val="420852FE"/>
    <w:rsid w:val="421B1567"/>
    <w:rsid w:val="428235B5"/>
    <w:rsid w:val="42CA2DFA"/>
    <w:rsid w:val="42E369AC"/>
    <w:rsid w:val="42FE6FA4"/>
    <w:rsid w:val="431C7F07"/>
    <w:rsid w:val="4360349C"/>
    <w:rsid w:val="436C7F26"/>
    <w:rsid w:val="43B458B4"/>
    <w:rsid w:val="43D37743"/>
    <w:rsid w:val="440766C6"/>
    <w:rsid w:val="44354C47"/>
    <w:rsid w:val="445175A7"/>
    <w:rsid w:val="446C43E1"/>
    <w:rsid w:val="44703DA3"/>
    <w:rsid w:val="44B17E57"/>
    <w:rsid w:val="44E504FB"/>
    <w:rsid w:val="44FC4216"/>
    <w:rsid w:val="44FD48DE"/>
    <w:rsid w:val="44FD774B"/>
    <w:rsid w:val="453E7B2C"/>
    <w:rsid w:val="455D2896"/>
    <w:rsid w:val="45737F88"/>
    <w:rsid w:val="45DD7344"/>
    <w:rsid w:val="46424AEF"/>
    <w:rsid w:val="46462232"/>
    <w:rsid w:val="466E147D"/>
    <w:rsid w:val="46C40504"/>
    <w:rsid w:val="46EF3D8D"/>
    <w:rsid w:val="46F618BC"/>
    <w:rsid w:val="471D5477"/>
    <w:rsid w:val="4723522B"/>
    <w:rsid w:val="47262F6D"/>
    <w:rsid w:val="47BD0AAD"/>
    <w:rsid w:val="47D9078A"/>
    <w:rsid w:val="480F2A1C"/>
    <w:rsid w:val="48651757"/>
    <w:rsid w:val="486E5C4C"/>
    <w:rsid w:val="488457CF"/>
    <w:rsid w:val="48C43BEA"/>
    <w:rsid w:val="49530C3D"/>
    <w:rsid w:val="496D09DF"/>
    <w:rsid w:val="49BB5BEF"/>
    <w:rsid w:val="49CC79C3"/>
    <w:rsid w:val="49D31F4D"/>
    <w:rsid w:val="49D41E80"/>
    <w:rsid w:val="4A09023A"/>
    <w:rsid w:val="4A822038"/>
    <w:rsid w:val="4AA770D2"/>
    <w:rsid w:val="4AAC4E04"/>
    <w:rsid w:val="4AC07BD1"/>
    <w:rsid w:val="4ACE7003"/>
    <w:rsid w:val="4AD81CDA"/>
    <w:rsid w:val="4B1F62BA"/>
    <w:rsid w:val="4B233D79"/>
    <w:rsid w:val="4B265E44"/>
    <w:rsid w:val="4B483A11"/>
    <w:rsid w:val="4B484156"/>
    <w:rsid w:val="4B62304E"/>
    <w:rsid w:val="4B624BD7"/>
    <w:rsid w:val="4B8239EA"/>
    <w:rsid w:val="4B854D07"/>
    <w:rsid w:val="4C0575F5"/>
    <w:rsid w:val="4C1732F1"/>
    <w:rsid w:val="4C2A1FF9"/>
    <w:rsid w:val="4C2E1B95"/>
    <w:rsid w:val="4C2F6420"/>
    <w:rsid w:val="4C353DC0"/>
    <w:rsid w:val="4C714C8A"/>
    <w:rsid w:val="4C8C3C58"/>
    <w:rsid w:val="4C97131C"/>
    <w:rsid w:val="4CB64993"/>
    <w:rsid w:val="4D0574FB"/>
    <w:rsid w:val="4D39146E"/>
    <w:rsid w:val="4D695E44"/>
    <w:rsid w:val="4D6C0DB1"/>
    <w:rsid w:val="4DA246E8"/>
    <w:rsid w:val="4DAB1639"/>
    <w:rsid w:val="4DB32DC9"/>
    <w:rsid w:val="4DD83BCC"/>
    <w:rsid w:val="4DDA5D5B"/>
    <w:rsid w:val="4E154C7D"/>
    <w:rsid w:val="4E1B78BE"/>
    <w:rsid w:val="4E471936"/>
    <w:rsid w:val="4E6323B1"/>
    <w:rsid w:val="4E7B23CD"/>
    <w:rsid w:val="4E867471"/>
    <w:rsid w:val="4ED11A10"/>
    <w:rsid w:val="4ED2029D"/>
    <w:rsid w:val="4F1418FD"/>
    <w:rsid w:val="4F244236"/>
    <w:rsid w:val="4F4345BB"/>
    <w:rsid w:val="4F6939F7"/>
    <w:rsid w:val="4F980780"/>
    <w:rsid w:val="4FBA4098"/>
    <w:rsid w:val="4FF3309D"/>
    <w:rsid w:val="50047FD0"/>
    <w:rsid w:val="500F0A42"/>
    <w:rsid w:val="50204C27"/>
    <w:rsid w:val="5144646D"/>
    <w:rsid w:val="517F0B3D"/>
    <w:rsid w:val="51A27694"/>
    <w:rsid w:val="51C94C21"/>
    <w:rsid w:val="51E05C1D"/>
    <w:rsid w:val="52345635"/>
    <w:rsid w:val="52636A8A"/>
    <w:rsid w:val="5283201D"/>
    <w:rsid w:val="528C1569"/>
    <w:rsid w:val="52A511EA"/>
    <w:rsid w:val="52C05FD0"/>
    <w:rsid w:val="52CB1F91"/>
    <w:rsid w:val="52E02222"/>
    <w:rsid w:val="52E066A2"/>
    <w:rsid w:val="52E2774B"/>
    <w:rsid w:val="52EE3742"/>
    <w:rsid w:val="53193EFF"/>
    <w:rsid w:val="53346B44"/>
    <w:rsid w:val="53457E7C"/>
    <w:rsid w:val="5354676C"/>
    <w:rsid w:val="539D224D"/>
    <w:rsid w:val="53FA78A2"/>
    <w:rsid w:val="540A69DD"/>
    <w:rsid w:val="541301B8"/>
    <w:rsid w:val="541D1254"/>
    <w:rsid w:val="543252E1"/>
    <w:rsid w:val="543C16DA"/>
    <w:rsid w:val="54576514"/>
    <w:rsid w:val="546D6C72"/>
    <w:rsid w:val="548E7851"/>
    <w:rsid w:val="54B0031A"/>
    <w:rsid w:val="54E320C1"/>
    <w:rsid w:val="54F226E1"/>
    <w:rsid w:val="55062044"/>
    <w:rsid w:val="552C24B4"/>
    <w:rsid w:val="55303E3E"/>
    <w:rsid w:val="55552257"/>
    <w:rsid w:val="5579695E"/>
    <w:rsid w:val="557F3BF8"/>
    <w:rsid w:val="55AA64A3"/>
    <w:rsid w:val="55D81389"/>
    <w:rsid w:val="55ED2269"/>
    <w:rsid w:val="5632548A"/>
    <w:rsid w:val="56931CA9"/>
    <w:rsid w:val="56B150E6"/>
    <w:rsid w:val="57030BD5"/>
    <w:rsid w:val="570C5CDB"/>
    <w:rsid w:val="570F612A"/>
    <w:rsid w:val="572F73FF"/>
    <w:rsid w:val="57617238"/>
    <w:rsid w:val="576449D3"/>
    <w:rsid w:val="576A030D"/>
    <w:rsid w:val="57D351A3"/>
    <w:rsid w:val="57ED5723"/>
    <w:rsid w:val="57F92C0C"/>
    <w:rsid w:val="57F968F7"/>
    <w:rsid w:val="58020E8D"/>
    <w:rsid w:val="5814347A"/>
    <w:rsid w:val="58267CB4"/>
    <w:rsid w:val="58633B4B"/>
    <w:rsid w:val="587F40BA"/>
    <w:rsid w:val="58B15333"/>
    <w:rsid w:val="58B607E9"/>
    <w:rsid w:val="58C8629E"/>
    <w:rsid w:val="58FB7AAC"/>
    <w:rsid w:val="592311FF"/>
    <w:rsid w:val="593969A1"/>
    <w:rsid w:val="59887492"/>
    <w:rsid w:val="59C3202D"/>
    <w:rsid w:val="5A035E9C"/>
    <w:rsid w:val="5A090749"/>
    <w:rsid w:val="5A60547D"/>
    <w:rsid w:val="5A770749"/>
    <w:rsid w:val="5A9023E4"/>
    <w:rsid w:val="5AEE218D"/>
    <w:rsid w:val="5B8B0C6F"/>
    <w:rsid w:val="5B8D3216"/>
    <w:rsid w:val="5B9B5880"/>
    <w:rsid w:val="5BB662D5"/>
    <w:rsid w:val="5BBD75AF"/>
    <w:rsid w:val="5BDC75FA"/>
    <w:rsid w:val="5BE22868"/>
    <w:rsid w:val="5C2F7D76"/>
    <w:rsid w:val="5C305596"/>
    <w:rsid w:val="5C9918CB"/>
    <w:rsid w:val="5CA0548C"/>
    <w:rsid w:val="5CB12E81"/>
    <w:rsid w:val="5CC52489"/>
    <w:rsid w:val="5CD54512"/>
    <w:rsid w:val="5CEC63F2"/>
    <w:rsid w:val="5D0D2B6E"/>
    <w:rsid w:val="5D21371F"/>
    <w:rsid w:val="5D5347D9"/>
    <w:rsid w:val="5D60523D"/>
    <w:rsid w:val="5D7B1BA3"/>
    <w:rsid w:val="5DC12024"/>
    <w:rsid w:val="5DD4568F"/>
    <w:rsid w:val="5DF63241"/>
    <w:rsid w:val="5DFE13A5"/>
    <w:rsid w:val="5E0D40E7"/>
    <w:rsid w:val="5E49431D"/>
    <w:rsid w:val="5E5B1AF4"/>
    <w:rsid w:val="5E9B2155"/>
    <w:rsid w:val="5EAC38A1"/>
    <w:rsid w:val="5EB31E59"/>
    <w:rsid w:val="5EF534F9"/>
    <w:rsid w:val="5F086F8C"/>
    <w:rsid w:val="5F2217B4"/>
    <w:rsid w:val="5F86165C"/>
    <w:rsid w:val="5F8C66E8"/>
    <w:rsid w:val="5FEA574C"/>
    <w:rsid w:val="5FF542C9"/>
    <w:rsid w:val="60121E89"/>
    <w:rsid w:val="60522285"/>
    <w:rsid w:val="60C90907"/>
    <w:rsid w:val="60E23609"/>
    <w:rsid w:val="60EB4BB4"/>
    <w:rsid w:val="6119480C"/>
    <w:rsid w:val="612F2DF5"/>
    <w:rsid w:val="61370EDC"/>
    <w:rsid w:val="6169594A"/>
    <w:rsid w:val="616E30EF"/>
    <w:rsid w:val="617F70AA"/>
    <w:rsid w:val="61BD49A3"/>
    <w:rsid w:val="61C277CE"/>
    <w:rsid w:val="61D70C94"/>
    <w:rsid w:val="61DA69D6"/>
    <w:rsid w:val="620A1105"/>
    <w:rsid w:val="620E36D4"/>
    <w:rsid w:val="62945C0B"/>
    <w:rsid w:val="629D3C8C"/>
    <w:rsid w:val="62B27414"/>
    <w:rsid w:val="62C54D4D"/>
    <w:rsid w:val="62C86875"/>
    <w:rsid w:val="62D81168"/>
    <w:rsid w:val="62DD60E7"/>
    <w:rsid w:val="62E6296C"/>
    <w:rsid w:val="632E7E4C"/>
    <w:rsid w:val="6347612B"/>
    <w:rsid w:val="63D10F4F"/>
    <w:rsid w:val="640442A9"/>
    <w:rsid w:val="642A7DC9"/>
    <w:rsid w:val="644C6B27"/>
    <w:rsid w:val="645B2F4A"/>
    <w:rsid w:val="64747BB4"/>
    <w:rsid w:val="6492058C"/>
    <w:rsid w:val="649B324A"/>
    <w:rsid w:val="652B1A1B"/>
    <w:rsid w:val="65651219"/>
    <w:rsid w:val="656F2FA2"/>
    <w:rsid w:val="6570077C"/>
    <w:rsid w:val="658E2A96"/>
    <w:rsid w:val="65D81772"/>
    <w:rsid w:val="66187ACD"/>
    <w:rsid w:val="66A81FB6"/>
    <w:rsid w:val="66CF1FD5"/>
    <w:rsid w:val="66DE54C3"/>
    <w:rsid w:val="675C2141"/>
    <w:rsid w:val="67864E54"/>
    <w:rsid w:val="679A69EC"/>
    <w:rsid w:val="67A25668"/>
    <w:rsid w:val="67AE77E1"/>
    <w:rsid w:val="67B33E7A"/>
    <w:rsid w:val="67D545BD"/>
    <w:rsid w:val="68024591"/>
    <w:rsid w:val="68255000"/>
    <w:rsid w:val="683C7AA3"/>
    <w:rsid w:val="68461114"/>
    <w:rsid w:val="684C77A9"/>
    <w:rsid w:val="686272EB"/>
    <w:rsid w:val="688B27D8"/>
    <w:rsid w:val="68CC52CB"/>
    <w:rsid w:val="69020261"/>
    <w:rsid w:val="691C78D4"/>
    <w:rsid w:val="69D34437"/>
    <w:rsid w:val="6A510566"/>
    <w:rsid w:val="6A5221B5"/>
    <w:rsid w:val="6A95793E"/>
    <w:rsid w:val="6A972E61"/>
    <w:rsid w:val="6B4F1F4D"/>
    <w:rsid w:val="6BBC4C84"/>
    <w:rsid w:val="6BBF5D79"/>
    <w:rsid w:val="6BC36E39"/>
    <w:rsid w:val="6BC905D3"/>
    <w:rsid w:val="6BF929D6"/>
    <w:rsid w:val="6BFF4991"/>
    <w:rsid w:val="6C224F43"/>
    <w:rsid w:val="6C3C063E"/>
    <w:rsid w:val="6C8155EB"/>
    <w:rsid w:val="6C99161A"/>
    <w:rsid w:val="6CB43A23"/>
    <w:rsid w:val="6CD00A6D"/>
    <w:rsid w:val="6D0356E3"/>
    <w:rsid w:val="6D082649"/>
    <w:rsid w:val="6D64335F"/>
    <w:rsid w:val="6D685DB8"/>
    <w:rsid w:val="6DE16634"/>
    <w:rsid w:val="6DEB0015"/>
    <w:rsid w:val="6E0A419F"/>
    <w:rsid w:val="6E305C4F"/>
    <w:rsid w:val="6E5F3CC0"/>
    <w:rsid w:val="6E7A30D3"/>
    <w:rsid w:val="6E8F1FD2"/>
    <w:rsid w:val="6EC01C13"/>
    <w:rsid w:val="6EE313CD"/>
    <w:rsid w:val="6EF238E0"/>
    <w:rsid w:val="6F013185"/>
    <w:rsid w:val="6FDA2EDB"/>
    <w:rsid w:val="700C2B28"/>
    <w:rsid w:val="702D70B6"/>
    <w:rsid w:val="705617B5"/>
    <w:rsid w:val="70610AFC"/>
    <w:rsid w:val="707D571C"/>
    <w:rsid w:val="70AE175A"/>
    <w:rsid w:val="70CB2E83"/>
    <w:rsid w:val="70CE7EA6"/>
    <w:rsid w:val="70F04342"/>
    <w:rsid w:val="71107D1F"/>
    <w:rsid w:val="71250774"/>
    <w:rsid w:val="712B30B0"/>
    <w:rsid w:val="717F283D"/>
    <w:rsid w:val="718844D0"/>
    <w:rsid w:val="71BB2380"/>
    <w:rsid w:val="71EF3FF7"/>
    <w:rsid w:val="7248562F"/>
    <w:rsid w:val="72692376"/>
    <w:rsid w:val="729627AE"/>
    <w:rsid w:val="72A13B88"/>
    <w:rsid w:val="72BA6F0C"/>
    <w:rsid w:val="72DB35F4"/>
    <w:rsid w:val="72F07B01"/>
    <w:rsid w:val="73306456"/>
    <w:rsid w:val="73515511"/>
    <w:rsid w:val="73572B31"/>
    <w:rsid w:val="73627688"/>
    <w:rsid w:val="736A259F"/>
    <w:rsid w:val="73713520"/>
    <w:rsid w:val="73723FAB"/>
    <w:rsid w:val="737E6D5C"/>
    <w:rsid w:val="73B55BD5"/>
    <w:rsid w:val="73C3004A"/>
    <w:rsid w:val="73C560A3"/>
    <w:rsid w:val="73CF4D8D"/>
    <w:rsid w:val="73DA539B"/>
    <w:rsid w:val="73E9515D"/>
    <w:rsid w:val="74032D39"/>
    <w:rsid w:val="741C69DA"/>
    <w:rsid w:val="74231CF0"/>
    <w:rsid w:val="749A63B4"/>
    <w:rsid w:val="74A164A0"/>
    <w:rsid w:val="74B17A6A"/>
    <w:rsid w:val="74B57155"/>
    <w:rsid w:val="751653F3"/>
    <w:rsid w:val="75335920"/>
    <w:rsid w:val="753812AC"/>
    <w:rsid w:val="75631015"/>
    <w:rsid w:val="75D43A11"/>
    <w:rsid w:val="75F469AE"/>
    <w:rsid w:val="76B653BA"/>
    <w:rsid w:val="770F2CD2"/>
    <w:rsid w:val="77197328"/>
    <w:rsid w:val="771A0CDE"/>
    <w:rsid w:val="771C60F4"/>
    <w:rsid w:val="773E759A"/>
    <w:rsid w:val="77456248"/>
    <w:rsid w:val="777A5EA5"/>
    <w:rsid w:val="77996CC0"/>
    <w:rsid w:val="78116641"/>
    <w:rsid w:val="78143833"/>
    <w:rsid w:val="781A7A98"/>
    <w:rsid w:val="78252C1E"/>
    <w:rsid w:val="785E5B58"/>
    <w:rsid w:val="78611C4B"/>
    <w:rsid w:val="788608A7"/>
    <w:rsid w:val="789F3365"/>
    <w:rsid w:val="789F7EA1"/>
    <w:rsid w:val="78BA6021"/>
    <w:rsid w:val="78D159B1"/>
    <w:rsid w:val="791D747D"/>
    <w:rsid w:val="79293D66"/>
    <w:rsid w:val="79395C56"/>
    <w:rsid w:val="79404A0B"/>
    <w:rsid w:val="79A61220"/>
    <w:rsid w:val="79EA0E67"/>
    <w:rsid w:val="7A4153ED"/>
    <w:rsid w:val="7A8E43D0"/>
    <w:rsid w:val="7B1216F9"/>
    <w:rsid w:val="7B205841"/>
    <w:rsid w:val="7B4B2990"/>
    <w:rsid w:val="7B6D45E2"/>
    <w:rsid w:val="7B937ACA"/>
    <w:rsid w:val="7BBF481B"/>
    <w:rsid w:val="7BEB5610"/>
    <w:rsid w:val="7C10151B"/>
    <w:rsid w:val="7C75312C"/>
    <w:rsid w:val="7C9C69B5"/>
    <w:rsid w:val="7CAD7F96"/>
    <w:rsid w:val="7CC70726"/>
    <w:rsid w:val="7D1F487B"/>
    <w:rsid w:val="7D374932"/>
    <w:rsid w:val="7D490087"/>
    <w:rsid w:val="7D4D0BA1"/>
    <w:rsid w:val="7DC106AA"/>
    <w:rsid w:val="7DD924BD"/>
    <w:rsid w:val="7DFF6159"/>
    <w:rsid w:val="7E0429B9"/>
    <w:rsid w:val="7E1665FA"/>
    <w:rsid w:val="7E250B48"/>
    <w:rsid w:val="7E300886"/>
    <w:rsid w:val="7E3841C0"/>
    <w:rsid w:val="7E407847"/>
    <w:rsid w:val="7E51772A"/>
    <w:rsid w:val="7E5A36D9"/>
    <w:rsid w:val="7F0013D2"/>
    <w:rsid w:val="7F2D3779"/>
    <w:rsid w:val="7F3161D2"/>
    <w:rsid w:val="7F6E05FC"/>
    <w:rsid w:val="7F741DC0"/>
    <w:rsid w:val="7F885259"/>
    <w:rsid w:val="7FA049EC"/>
    <w:rsid w:val="7FBF7374"/>
    <w:rsid w:val="7FCF6500"/>
    <w:rsid w:val="7FDA1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563ACC5"/>
  <w15:docId w15:val="{61BEAD27-4A3D-4F50-B404-3E8A9C6B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lsdException w:name="caption" w:semiHidden="1" w:unhideWhenUsed="1" w:qFormat="1"/>
    <w:lsdException w:name="table of figures" w:uiPriority="99"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semiHidden/>
    <w:unhideWhenUsed/>
    <w:qFormat/>
    <w:pPr>
      <w:spacing w:beforeAutospacing="1" w:afterAutospacing="1"/>
      <w:jc w:val="left"/>
      <w:outlineLvl w:val="1"/>
    </w:pPr>
    <w:rPr>
      <w:rFonts w:ascii="宋体" w:eastAsia="黑体" w:hAnsi="宋体" w:cs="Times New Roman" w:hint="eastAsia"/>
      <w:bCs/>
      <w:kern w:val="0"/>
      <w:sz w:val="28"/>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uiPriority w:val="99"/>
    <w:unhideWhenUsed/>
    <w:qFormat/>
    <w:pPr>
      <w:widowControl/>
      <w:spacing w:line="560" w:lineRule="exact"/>
      <w:ind w:leftChars="200" w:left="200" w:hangingChars="200" w:hanging="200"/>
    </w:pPr>
    <w:rPr>
      <w:rFonts w:eastAsia="仿宋_GB2312"/>
      <w:kern w:val="0"/>
      <w:sz w:val="32"/>
      <w:szCs w:val="24"/>
    </w:rPr>
  </w:style>
  <w:style w:type="paragraph" w:styleId="a4">
    <w:name w:val="annotation text"/>
    <w:basedOn w:val="a"/>
    <w:qFormat/>
    <w:pPr>
      <w:jc w:val="left"/>
    </w:pPr>
  </w:style>
  <w:style w:type="paragraph" w:styleId="a5">
    <w:name w:val="Balloon Text"/>
    <w:basedOn w:val="a"/>
    <w:link w:val="a6"/>
    <w:qFormat/>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Title"/>
    <w:basedOn w:val="a"/>
    <w:next w:val="a"/>
    <w:link w:val="ac"/>
    <w:qFormat/>
    <w:pPr>
      <w:spacing w:before="240" w:after="60"/>
      <w:jc w:val="center"/>
      <w:outlineLvl w:val="0"/>
    </w:pPr>
    <w:rPr>
      <w:rFonts w:asciiTheme="majorHAnsi" w:eastAsiaTheme="majorEastAsia" w:hAnsiTheme="majorHAnsi" w:cstheme="majorBidi"/>
      <w:b/>
      <w:bCs/>
      <w:sz w:val="32"/>
      <w:szCs w:val="32"/>
    </w:rPr>
  </w:style>
  <w:style w:type="table" w:styleId="ad">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1"/>
    <w:qFormat/>
    <w:rPr>
      <w:b/>
    </w:rPr>
  </w:style>
  <w:style w:type="paragraph" w:styleId="af">
    <w:name w:val="List Paragraph"/>
    <w:basedOn w:val="a"/>
    <w:uiPriority w:val="34"/>
    <w:qFormat/>
    <w:pPr>
      <w:ind w:firstLineChars="200" w:firstLine="420"/>
    </w:pPr>
    <w:rPr>
      <w:rFonts w:eastAsia="等线"/>
    </w:rPr>
  </w:style>
  <w:style w:type="character" w:customStyle="1" w:styleId="a6">
    <w:name w:val="批注框文本 字符"/>
    <w:basedOn w:val="a1"/>
    <w:link w:val="a5"/>
    <w:qFormat/>
    <w:rPr>
      <w:rFonts w:asciiTheme="minorHAnsi" w:eastAsiaTheme="minorEastAsia" w:hAnsiTheme="minorHAnsi" w:cstheme="minorBidi"/>
      <w:kern w:val="2"/>
      <w:sz w:val="18"/>
      <w:szCs w:val="18"/>
    </w:rPr>
  </w:style>
  <w:style w:type="table" w:customStyle="1" w:styleId="20">
    <w:name w:val="网格型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c">
    <w:name w:val="标题 字符"/>
    <w:basedOn w:val="a1"/>
    <w:link w:val="ab"/>
    <w:rPr>
      <w:rFonts w:asciiTheme="majorHAnsi" w:eastAsiaTheme="majorEastAsia" w:hAnsiTheme="majorHAnsi" w:cstheme="majorBidi"/>
      <w:b/>
      <w:bCs/>
      <w:kern w:val="2"/>
      <w:sz w:val="32"/>
      <w:szCs w:val="32"/>
    </w:rPr>
  </w:style>
  <w:style w:type="character" w:customStyle="1" w:styleId="aa">
    <w:name w:val="页眉 字符"/>
    <w:basedOn w:val="a1"/>
    <w:link w:val="a9"/>
    <w:qFormat/>
    <w:rPr>
      <w:rFonts w:asciiTheme="minorHAnsi" w:eastAsiaTheme="minorEastAsia" w:hAnsiTheme="minorHAnsi" w:cstheme="minorBidi"/>
      <w:kern w:val="2"/>
      <w:sz w:val="18"/>
      <w:szCs w:val="18"/>
    </w:rPr>
  </w:style>
  <w:style w:type="character" w:customStyle="1" w:styleId="a8">
    <w:name w:val="页脚 字符"/>
    <w:basedOn w:val="a1"/>
    <w:link w:val="a7"/>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43581</dc:creator>
  <cp:lastModifiedBy>王 娜</cp:lastModifiedBy>
  <cp:revision>110</cp:revision>
  <cp:lastPrinted>2024-09-14T05:55:00Z</cp:lastPrinted>
  <dcterms:created xsi:type="dcterms:W3CDTF">2024-09-14T02:34:00Z</dcterms:created>
  <dcterms:modified xsi:type="dcterms:W3CDTF">2024-09-18T01:16:00Z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203D91946F884F88B8FFABD105F1ACC4</vt:lpwstr>
  </property>
</Properties>
</file>