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1EE49" w14:textId="77777777" w:rsidR="005078A5" w:rsidRDefault="002F69DE">
      <w:pPr>
        <w:spacing w:line="600" w:lineRule="exact"/>
        <w:rPr>
          <w:rFonts w:ascii="黑体" w:eastAsia="黑体" w:hAnsi="黑体" w:cs="黑体"/>
          <w:sz w:val="32"/>
          <w:szCs w:val="32"/>
        </w:rPr>
      </w:pPr>
      <w:r>
        <w:rPr>
          <w:rFonts w:ascii="黑体" w:eastAsia="黑体" w:hAnsi="黑体" w:cs="黑体" w:hint="eastAsia"/>
          <w:sz w:val="32"/>
          <w:szCs w:val="32"/>
        </w:rPr>
        <w:t>附件4</w:t>
      </w:r>
    </w:p>
    <w:p w14:paraId="381F5890" w14:textId="77777777" w:rsidR="005078A5" w:rsidRDefault="005078A5">
      <w:pPr>
        <w:pStyle w:val="a0"/>
      </w:pPr>
    </w:p>
    <w:p w14:paraId="25955179" w14:textId="77777777" w:rsidR="005078A5" w:rsidRDefault="002F69DE">
      <w:pPr>
        <w:spacing w:line="6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2024年（第十届）全国大学生统计建模大赛</w:t>
      </w:r>
    </w:p>
    <w:p w14:paraId="6C635B88" w14:textId="77777777" w:rsidR="005078A5" w:rsidRDefault="002F69DE">
      <w:pPr>
        <w:jc w:val="center"/>
        <w:outlineLvl w:val="0"/>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参赛须知</w:t>
      </w:r>
    </w:p>
    <w:p w14:paraId="3ABB62AC" w14:textId="77777777" w:rsidR="005078A5" w:rsidRDefault="005078A5">
      <w:pPr>
        <w:pStyle w:val="a0"/>
        <w:ind w:firstLine="880"/>
        <w:rPr>
          <w:rFonts w:ascii="方正小标宋_GBK" w:eastAsia="方正小标宋_GBK" w:hAnsi="方正小标宋_GBK" w:cs="方正小标宋_GBK"/>
          <w:sz w:val="44"/>
          <w:szCs w:val="44"/>
        </w:rPr>
      </w:pPr>
    </w:p>
    <w:p w14:paraId="41C53A79" w14:textId="77777777" w:rsidR="005078A5" w:rsidRDefault="002F69DE">
      <w:pPr>
        <w:pStyle w:val="a0"/>
        <w:jc w:val="left"/>
      </w:pPr>
      <w:r>
        <w:rPr>
          <w:rFonts w:hint="eastAsia"/>
        </w:rPr>
        <w:t>参赛须知是大赛各阶段提交材料的指导性文件，共两项内容，</w:t>
      </w:r>
      <w:r>
        <w:rPr>
          <w:rFonts w:hint="eastAsia"/>
          <w:b/>
          <w:bCs/>
        </w:rPr>
        <w:t>一是大赛平台操作流程</w:t>
      </w:r>
      <w:r>
        <w:rPr>
          <w:rFonts w:hint="eastAsia"/>
        </w:rPr>
        <w:t>，包括报名操作流程、提交作品操作流程，</w:t>
      </w:r>
      <w:r>
        <w:rPr>
          <w:rFonts w:hint="eastAsia"/>
          <w:b/>
          <w:bCs/>
        </w:rPr>
        <w:t>二是提交作品说明</w:t>
      </w:r>
      <w:r>
        <w:rPr>
          <w:rFonts w:hint="eastAsia"/>
        </w:rPr>
        <w:t>，包括提交材料及要求、论文要素及排版要求。</w:t>
      </w:r>
    </w:p>
    <w:p w14:paraId="46611391" w14:textId="77777777" w:rsidR="005078A5" w:rsidRDefault="002F69DE">
      <w:pPr>
        <w:pStyle w:val="a0"/>
        <w:jc w:val="left"/>
        <w:rPr>
          <w:rFonts w:ascii="黑体" w:eastAsia="黑体" w:hAnsi="黑体" w:cs="黑体"/>
          <w:bCs/>
          <w:szCs w:val="32"/>
        </w:rPr>
      </w:pPr>
      <w:r>
        <w:rPr>
          <w:rFonts w:hint="eastAsia"/>
          <w:color w:val="FF0000"/>
          <w:u w:val="single"/>
        </w:rPr>
        <w:t>请各参赛队员、院校负责人认真查看本须知。</w:t>
      </w:r>
    </w:p>
    <w:p w14:paraId="153872D3" w14:textId="77777777" w:rsidR="005078A5" w:rsidRPr="006D5414" w:rsidRDefault="005078A5">
      <w:pPr>
        <w:pStyle w:val="a0"/>
        <w:ind w:firstLineChars="0" w:firstLine="0"/>
        <w:jc w:val="center"/>
        <w:outlineLvl w:val="0"/>
        <w:rPr>
          <w:rFonts w:ascii="黑体" w:eastAsia="黑体" w:hAnsi="黑体" w:cs="黑体"/>
          <w:bCs/>
          <w:szCs w:val="32"/>
        </w:rPr>
      </w:pPr>
    </w:p>
    <w:p w14:paraId="3199D7A1" w14:textId="77777777" w:rsidR="005078A5" w:rsidRDefault="005078A5">
      <w:pPr>
        <w:pStyle w:val="a0"/>
        <w:ind w:firstLineChars="0" w:firstLine="0"/>
        <w:jc w:val="center"/>
        <w:outlineLvl w:val="0"/>
        <w:rPr>
          <w:rFonts w:ascii="黑体" w:eastAsia="黑体" w:hAnsi="黑体" w:cs="黑体"/>
          <w:bCs/>
          <w:szCs w:val="32"/>
        </w:rPr>
      </w:pPr>
    </w:p>
    <w:p w14:paraId="75F20032" w14:textId="77777777" w:rsidR="005078A5" w:rsidRDefault="002F69DE">
      <w:pPr>
        <w:pStyle w:val="a0"/>
        <w:ind w:firstLineChars="0" w:firstLine="0"/>
        <w:jc w:val="center"/>
        <w:outlineLvl w:val="0"/>
        <w:rPr>
          <w:rFonts w:ascii="黑体" w:eastAsia="黑体" w:hAnsi="黑体" w:cs="黑体"/>
          <w:bCs/>
          <w:szCs w:val="32"/>
        </w:rPr>
      </w:pPr>
      <w:r>
        <w:rPr>
          <w:rFonts w:ascii="黑体" w:eastAsia="黑体" w:hAnsi="黑体" w:cs="黑体" w:hint="eastAsia"/>
          <w:bCs/>
          <w:szCs w:val="32"/>
        </w:rPr>
        <w:t>目   录</w:t>
      </w:r>
    </w:p>
    <w:p w14:paraId="5FFE6DA8" w14:textId="77777777" w:rsidR="005078A5" w:rsidRDefault="002F69DE">
      <w:pPr>
        <w:pStyle w:val="a0"/>
        <w:ind w:firstLineChars="0" w:firstLine="0"/>
        <w:rPr>
          <w:rFonts w:cs="仿宋_GB2312"/>
        </w:rPr>
      </w:pPr>
      <w:r>
        <w:rPr>
          <w:rFonts w:cs="仿宋_GB2312" w:hint="eastAsia"/>
        </w:rPr>
        <w:t>大赛平台操作流程</w:t>
      </w:r>
    </w:p>
    <w:p w14:paraId="3EC1AAA9" w14:textId="77777777" w:rsidR="005078A5" w:rsidRDefault="002F69DE">
      <w:pPr>
        <w:pStyle w:val="a0"/>
        <w:ind w:firstLineChars="100" w:firstLine="320"/>
        <w:rPr>
          <w:rFonts w:cs="仿宋_GB2312"/>
        </w:rPr>
      </w:pPr>
      <w:r>
        <w:rPr>
          <w:rFonts w:cs="仿宋_GB2312" w:hint="eastAsia"/>
        </w:rPr>
        <w:t>报名操作流程……………………………………</w:t>
      </w:r>
    </w:p>
    <w:p w14:paraId="26BCED10" w14:textId="77777777" w:rsidR="005078A5" w:rsidRDefault="002F69DE">
      <w:pPr>
        <w:pStyle w:val="a0"/>
        <w:ind w:firstLineChars="100" w:firstLine="320"/>
        <w:rPr>
          <w:rFonts w:cs="仿宋_GB2312"/>
        </w:rPr>
      </w:pPr>
      <w:r>
        <w:rPr>
          <w:rFonts w:cs="仿宋_GB2312" w:hint="eastAsia"/>
        </w:rPr>
        <w:t>提交作品操作流程………………………………</w:t>
      </w:r>
    </w:p>
    <w:p w14:paraId="38DF4638" w14:textId="77777777" w:rsidR="005078A5" w:rsidRDefault="002F69DE">
      <w:pPr>
        <w:pStyle w:val="a0"/>
        <w:ind w:firstLineChars="0" w:firstLine="0"/>
        <w:rPr>
          <w:rFonts w:cs="仿宋_GB2312"/>
        </w:rPr>
      </w:pPr>
      <w:r>
        <w:rPr>
          <w:rFonts w:cs="仿宋_GB2312" w:hint="eastAsia"/>
        </w:rPr>
        <w:t>提交作品说明</w:t>
      </w:r>
    </w:p>
    <w:p w14:paraId="6895B027" w14:textId="77777777" w:rsidR="005078A5" w:rsidRDefault="002F69DE">
      <w:pPr>
        <w:pStyle w:val="a0"/>
        <w:ind w:firstLineChars="100" w:firstLine="320"/>
        <w:rPr>
          <w:rFonts w:cs="仿宋_GB2312"/>
        </w:rPr>
      </w:pPr>
      <w:r>
        <w:rPr>
          <w:rFonts w:cs="仿宋_GB2312" w:hint="eastAsia"/>
        </w:rPr>
        <w:t>提交材料及要求…………………………………</w:t>
      </w:r>
    </w:p>
    <w:p w14:paraId="5193B1E4" w14:textId="77777777" w:rsidR="005078A5" w:rsidRDefault="002F69DE">
      <w:pPr>
        <w:pStyle w:val="a0"/>
        <w:ind w:firstLineChars="100" w:firstLine="320"/>
        <w:rPr>
          <w:rFonts w:cs="仿宋_GB2312"/>
        </w:rPr>
      </w:pPr>
      <w:r>
        <w:rPr>
          <w:rFonts w:cs="仿宋_GB2312" w:hint="eastAsia"/>
        </w:rPr>
        <w:t>论文要素及排版要求……………………………</w:t>
      </w:r>
    </w:p>
    <w:p w14:paraId="2A1C5CFC" w14:textId="77777777" w:rsidR="005078A5" w:rsidRDefault="002F69DE">
      <w:pPr>
        <w:pStyle w:val="a0"/>
        <w:ind w:firstLineChars="0" w:firstLine="0"/>
        <w:rPr>
          <w:rFonts w:cs="仿宋_GB2312"/>
        </w:rPr>
      </w:pPr>
      <w:r>
        <w:rPr>
          <w:rFonts w:cs="仿宋_GB2312" w:hint="eastAsia"/>
        </w:rPr>
        <w:t>附件1：封面页……………………………………</w:t>
      </w:r>
    </w:p>
    <w:p w14:paraId="1D27EB44" w14:textId="77777777" w:rsidR="005078A5" w:rsidRDefault="002F69DE">
      <w:pPr>
        <w:pStyle w:val="a0"/>
        <w:ind w:firstLineChars="0" w:firstLine="0"/>
        <w:rPr>
          <w:rFonts w:cs="仿宋_GB2312"/>
        </w:rPr>
      </w:pPr>
      <w:r>
        <w:rPr>
          <w:rFonts w:cs="仿宋_GB2312" w:hint="eastAsia"/>
        </w:rPr>
        <w:t>附件2：论文排版模板及说明……………………</w:t>
      </w:r>
    </w:p>
    <w:p w14:paraId="1F7960A1" w14:textId="77777777" w:rsidR="005078A5" w:rsidRDefault="002F69DE">
      <w:pPr>
        <w:pStyle w:val="a0"/>
        <w:ind w:firstLineChars="0" w:firstLine="0"/>
        <w:jc w:val="center"/>
        <w:outlineLvl w:val="0"/>
        <w:rPr>
          <w:rFonts w:ascii="方正小标宋简体" w:eastAsia="方正小标宋简体" w:hAnsi="方正小标宋_GBK" w:cs="方正小标宋_GBK"/>
          <w:bCs/>
          <w:sz w:val="44"/>
          <w:szCs w:val="44"/>
        </w:rPr>
      </w:pPr>
      <w:r>
        <w:rPr>
          <w:rFonts w:ascii="方正小标宋_GBK" w:eastAsia="方正小标宋_GBK" w:hAnsi="方正小标宋_GBK" w:cs="方正小标宋_GBK" w:hint="eastAsia"/>
          <w:bCs/>
          <w:sz w:val="44"/>
          <w:szCs w:val="44"/>
        </w:rPr>
        <w:br w:type="page"/>
      </w:r>
      <w:r>
        <w:rPr>
          <w:rFonts w:ascii="方正小标宋简体" w:eastAsia="方正小标宋简体" w:hAnsi="方正小标宋_GBK" w:cs="方正小标宋_GBK" w:hint="eastAsia"/>
          <w:bCs/>
          <w:sz w:val="44"/>
          <w:szCs w:val="44"/>
        </w:rPr>
        <w:lastRenderedPageBreak/>
        <w:t>报名操作流程</w:t>
      </w:r>
    </w:p>
    <w:p w14:paraId="0E7CBA90" w14:textId="77777777" w:rsidR="005078A5" w:rsidRDefault="002F69DE">
      <w:pPr>
        <w:pStyle w:val="a0"/>
        <w:ind w:firstLineChars="0" w:firstLine="0"/>
        <w:jc w:val="center"/>
        <w:rPr>
          <w:rFonts w:ascii="黑体" w:eastAsia="黑体" w:hAnsi="黑体" w:cs="黑体"/>
          <w:bCs/>
          <w:szCs w:val="32"/>
        </w:rPr>
      </w:pPr>
      <w:r>
        <w:rPr>
          <w:rFonts w:ascii="黑体" w:eastAsia="黑体" w:hAnsi="黑体" w:cs="黑体" w:hint="eastAsia"/>
          <w:bCs/>
          <w:szCs w:val="32"/>
        </w:rPr>
        <w:t>（2月25日9:00–3月15日20:00）</w:t>
      </w:r>
    </w:p>
    <w:p w14:paraId="620DD105" w14:textId="77777777" w:rsidR="005078A5" w:rsidRDefault="005078A5">
      <w:pPr>
        <w:pStyle w:val="a0"/>
        <w:rPr>
          <w:rFonts w:hAnsi="Times New Roman"/>
          <w:szCs w:val="32"/>
        </w:rPr>
      </w:pPr>
    </w:p>
    <w:p w14:paraId="47189B30" w14:textId="77777777" w:rsidR="005078A5" w:rsidRDefault="002F69DE">
      <w:pPr>
        <w:pStyle w:val="a0"/>
        <w:rPr>
          <w:rFonts w:hAnsi="Times New Roman"/>
          <w:szCs w:val="32"/>
        </w:rPr>
      </w:pPr>
      <w:r>
        <w:rPr>
          <w:rFonts w:hAnsi="Times New Roman" w:hint="eastAsia"/>
          <w:szCs w:val="32"/>
        </w:rPr>
        <w:t>报名时，须由本队队长进行网上填报，</w:t>
      </w:r>
      <w:r>
        <w:rPr>
          <w:rFonts w:hAnsi="Times New Roman" w:hint="eastAsia"/>
          <w:b/>
          <w:bCs/>
          <w:szCs w:val="32"/>
        </w:rPr>
        <w:t>队长及2位队员的填写排序为最终获奖证书姓名排序，姓名须认真核对，提交之后不再做修改。</w:t>
      </w:r>
      <w:r>
        <w:rPr>
          <w:rFonts w:hAnsi="Times New Roman" w:hint="eastAsia"/>
          <w:szCs w:val="32"/>
        </w:rPr>
        <w:t>请各位队长认真负责填写。填报信息如下：</w:t>
      </w:r>
    </w:p>
    <w:p w14:paraId="16064945" w14:textId="77777777" w:rsidR="005078A5" w:rsidRDefault="002F69DE">
      <w:pPr>
        <w:pStyle w:val="a0"/>
        <w:rPr>
          <w:rFonts w:cs="仿宋_GB2312"/>
          <w:szCs w:val="32"/>
        </w:rPr>
      </w:pPr>
      <w:r>
        <w:rPr>
          <w:rFonts w:cs="仿宋_GB2312" w:hint="eastAsia"/>
          <w:szCs w:val="32"/>
        </w:rPr>
        <w:t>1.参赛学校：填写学校全称。</w:t>
      </w:r>
    </w:p>
    <w:p w14:paraId="0A35A4D3" w14:textId="77777777" w:rsidR="005078A5" w:rsidRDefault="002F69DE">
      <w:pPr>
        <w:pStyle w:val="a0"/>
        <w:rPr>
          <w:rFonts w:cs="仿宋_GB2312"/>
          <w:szCs w:val="32"/>
        </w:rPr>
      </w:pPr>
      <w:r>
        <w:rPr>
          <w:rFonts w:cs="仿宋_GB2312" w:hint="eastAsia"/>
          <w:szCs w:val="32"/>
        </w:rPr>
        <w:t>2.参赛赛区：选择学校所在的赛区（如“北京赛区”）。各赛区覆盖省份（见大赛通知中附件1）。</w:t>
      </w:r>
    </w:p>
    <w:p w14:paraId="4700F470" w14:textId="77777777" w:rsidR="005078A5" w:rsidRDefault="002F69DE">
      <w:pPr>
        <w:pStyle w:val="a0"/>
        <w:rPr>
          <w:rFonts w:cs="仿宋_GB2312"/>
          <w:bCs/>
          <w:szCs w:val="32"/>
        </w:rPr>
      </w:pPr>
      <w:r>
        <w:rPr>
          <w:rFonts w:cs="仿宋_GB2312" w:hint="eastAsia"/>
          <w:bCs/>
          <w:szCs w:val="32"/>
        </w:rPr>
        <w:t>3.参赛信息:</w:t>
      </w:r>
    </w:p>
    <w:p w14:paraId="0AAE58F6" w14:textId="77777777" w:rsidR="005078A5" w:rsidRDefault="002F69DE">
      <w:pPr>
        <w:pStyle w:val="a0"/>
        <w:rPr>
          <w:rFonts w:cs="仿宋_GB2312"/>
          <w:szCs w:val="32"/>
        </w:rPr>
      </w:pPr>
      <w:r>
        <w:rPr>
          <w:rFonts w:cs="仿宋_GB2312" w:hint="eastAsia"/>
          <w:bCs/>
          <w:szCs w:val="32"/>
        </w:rPr>
        <w:t>①</w:t>
      </w:r>
      <w:r>
        <w:rPr>
          <w:rFonts w:cs="仿宋_GB2312" w:hint="eastAsia"/>
          <w:szCs w:val="32"/>
        </w:rPr>
        <w:t>组别。选择对应的“</w:t>
      </w:r>
      <w:r>
        <w:rPr>
          <w:rFonts w:cs="仿宋_GB2312" w:hint="eastAsia"/>
          <w:b/>
          <w:szCs w:val="32"/>
        </w:rPr>
        <w:t>本科生组</w:t>
      </w:r>
      <w:r>
        <w:rPr>
          <w:rFonts w:cs="仿宋_GB2312" w:hint="eastAsia"/>
          <w:szCs w:val="32"/>
        </w:rPr>
        <w:t>”或“</w:t>
      </w:r>
      <w:r>
        <w:rPr>
          <w:rFonts w:cs="仿宋_GB2312" w:hint="eastAsia"/>
          <w:b/>
          <w:szCs w:val="32"/>
        </w:rPr>
        <w:t>研究生组</w:t>
      </w:r>
      <w:r>
        <w:rPr>
          <w:rFonts w:cs="仿宋_GB2312" w:hint="eastAsia"/>
          <w:szCs w:val="32"/>
        </w:rPr>
        <w:t>”；</w:t>
      </w:r>
    </w:p>
    <w:p w14:paraId="5D979AE6" w14:textId="77777777" w:rsidR="005078A5" w:rsidRDefault="002F69DE">
      <w:pPr>
        <w:pStyle w:val="a0"/>
        <w:rPr>
          <w:rFonts w:cs="仿宋_GB2312"/>
          <w:szCs w:val="32"/>
        </w:rPr>
      </w:pPr>
      <w:r>
        <w:rPr>
          <w:rFonts w:cs="仿宋_GB2312" w:hint="eastAsia"/>
          <w:szCs w:val="32"/>
        </w:rPr>
        <w:t>②参赛队员信息。包括：姓名、所在院系、年级、专业、手机号码、邮箱。</w:t>
      </w:r>
      <w:r>
        <w:rPr>
          <w:rFonts w:cs="仿宋_GB2312" w:hint="eastAsia"/>
          <w:szCs w:val="32"/>
          <w:u w:val="single"/>
        </w:rPr>
        <w:t>系统将默认第一位队员为本队队长，三位队员的顺序即为获奖证书中获奖者的顺序</w:t>
      </w:r>
      <w:r>
        <w:rPr>
          <w:rFonts w:cs="仿宋_GB2312" w:hint="eastAsia"/>
          <w:szCs w:val="32"/>
        </w:rPr>
        <w:t>。</w:t>
      </w:r>
    </w:p>
    <w:p w14:paraId="1C1E58FA" w14:textId="77777777" w:rsidR="005078A5" w:rsidRDefault="002F69DE">
      <w:pPr>
        <w:pStyle w:val="a0"/>
        <w:rPr>
          <w:rFonts w:cs="仿宋_GB2312"/>
          <w:b/>
          <w:szCs w:val="32"/>
        </w:rPr>
      </w:pPr>
      <w:r>
        <w:rPr>
          <w:rFonts w:cs="仿宋_GB2312" w:hint="eastAsia"/>
          <w:b/>
          <w:szCs w:val="32"/>
        </w:rPr>
        <w:t>以上信息均为必填项（最终以系统显示为准），需在3月15日20:00前完成填报。</w:t>
      </w:r>
    </w:p>
    <w:p w14:paraId="5348261E" w14:textId="77777777" w:rsidR="005078A5" w:rsidRDefault="002F69DE">
      <w:pPr>
        <w:rPr>
          <w:rFonts w:cs="仿宋_GB2312"/>
          <w:b/>
          <w:szCs w:val="32"/>
        </w:rPr>
      </w:pPr>
      <w:r>
        <w:rPr>
          <w:rFonts w:cs="仿宋_GB2312" w:hint="eastAsia"/>
          <w:b/>
          <w:szCs w:val="32"/>
        </w:rPr>
        <w:br w:type="page"/>
      </w:r>
    </w:p>
    <w:p w14:paraId="11EB28B0" w14:textId="77777777" w:rsidR="005078A5" w:rsidRDefault="002F69DE">
      <w:pPr>
        <w:pStyle w:val="a0"/>
        <w:rPr>
          <w:rFonts w:cs="仿宋_GB2312"/>
          <w:b/>
          <w:szCs w:val="32"/>
        </w:rPr>
      </w:pPr>
      <w:r>
        <w:rPr>
          <w:rFonts w:cs="仿宋_GB2312" w:hint="eastAsia"/>
          <w:b/>
          <w:szCs w:val="32"/>
        </w:rPr>
        <w:lastRenderedPageBreak/>
        <w:t>本届大赛报名环节可通过</w:t>
      </w:r>
      <w:r>
        <w:rPr>
          <w:rFonts w:cs="仿宋_GB2312" w:hint="eastAsia"/>
          <w:b/>
          <w:color w:val="FF0000"/>
          <w:szCs w:val="32"/>
        </w:rPr>
        <w:t>官网注册报名</w:t>
      </w:r>
      <w:r>
        <w:rPr>
          <w:rFonts w:cs="仿宋_GB2312" w:hint="eastAsia"/>
          <w:b/>
          <w:szCs w:val="32"/>
        </w:rPr>
        <w:t>及</w:t>
      </w:r>
      <w:r>
        <w:rPr>
          <w:rFonts w:cs="仿宋_GB2312" w:hint="eastAsia"/>
          <w:b/>
          <w:color w:val="FF0000"/>
          <w:szCs w:val="32"/>
        </w:rPr>
        <w:t>微信小程序注册报名两种形式。</w:t>
      </w:r>
    </w:p>
    <w:p w14:paraId="0584AEF9" w14:textId="77777777" w:rsidR="005078A5" w:rsidRDefault="005078A5">
      <w:pPr>
        <w:pStyle w:val="10"/>
        <w:spacing w:line="600" w:lineRule="exact"/>
        <w:ind w:firstLineChars="0" w:firstLine="0"/>
        <w:jc w:val="left"/>
        <w:rPr>
          <w:rFonts w:ascii="华文楷体" w:eastAsia="华文楷体" w:hAnsi="华文楷体" w:cs="华文楷体"/>
          <w:b/>
          <w:color w:val="FF0000"/>
          <w:sz w:val="32"/>
          <w:szCs w:val="32"/>
        </w:rPr>
      </w:pPr>
    </w:p>
    <w:p w14:paraId="4E39416D" w14:textId="77777777" w:rsidR="005078A5" w:rsidRDefault="002F69DE">
      <w:pPr>
        <w:pStyle w:val="10"/>
        <w:spacing w:line="600" w:lineRule="exact"/>
        <w:ind w:firstLineChars="0" w:firstLine="0"/>
        <w:jc w:val="left"/>
        <w:rPr>
          <w:rFonts w:ascii="华文楷体" w:eastAsia="华文楷体" w:hAnsi="华文楷体" w:cs="华文楷体"/>
          <w:b/>
          <w:color w:val="FF0000"/>
          <w:sz w:val="32"/>
          <w:szCs w:val="32"/>
        </w:rPr>
      </w:pPr>
      <w:r>
        <w:rPr>
          <w:rFonts w:ascii="华文楷体" w:eastAsia="华文楷体" w:hAnsi="华文楷体" w:cs="华文楷体" w:hint="eastAsia"/>
          <w:b/>
          <w:color w:val="FF0000"/>
          <w:sz w:val="32"/>
          <w:szCs w:val="32"/>
        </w:rPr>
        <w:t>方法一：官网注册报名</w:t>
      </w:r>
    </w:p>
    <w:p w14:paraId="058FCA91" w14:textId="77777777" w:rsidR="005078A5" w:rsidRDefault="002F69DE">
      <w:pPr>
        <w:pStyle w:val="10"/>
        <w:spacing w:line="600" w:lineRule="exact"/>
        <w:ind w:firstLine="641"/>
        <w:rPr>
          <w:rFonts w:ascii="华文楷体" w:eastAsia="华文楷体" w:hAnsi="华文楷体" w:cs="华文楷体"/>
          <w:sz w:val="32"/>
          <w:szCs w:val="32"/>
        </w:rPr>
      </w:pPr>
      <w:r>
        <w:rPr>
          <w:rFonts w:ascii="华文楷体" w:eastAsia="华文楷体" w:hAnsi="华文楷体" w:cs="华文楷体" w:hint="eastAsia"/>
          <w:b/>
          <w:bCs/>
          <w:sz w:val="32"/>
          <w:szCs w:val="32"/>
        </w:rPr>
        <w:t>第一步：注册。</w:t>
      </w:r>
      <w:r>
        <w:rPr>
          <w:rFonts w:ascii="华文楷体" w:eastAsia="华文楷体" w:hAnsi="华文楷体" w:cs="华文楷体" w:hint="eastAsia"/>
          <w:sz w:val="32"/>
          <w:szCs w:val="32"/>
        </w:rPr>
        <w:t>（已有账号可直接登录报名）</w:t>
      </w:r>
    </w:p>
    <w:p w14:paraId="785AD997" w14:textId="77777777" w:rsidR="005078A5" w:rsidRDefault="002F69DE">
      <w:pPr>
        <w:pStyle w:val="10"/>
        <w:spacing w:line="600" w:lineRule="exact"/>
        <w:ind w:firstLine="640"/>
        <w:rPr>
          <w:rFonts w:ascii="仿宋_GB2312" w:eastAsia="仿宋_GB2312" w:hAnsi="仿宋_GB2312" w:cs="仿宋_GB2312"/>
          <w:sz w:val="32"/>
          <w:szCs w:val="32"/>
        </w:rPr>
      </w:pPr>
      <w:r>
        <w:rPr>
          <w:rFonts w:ascii="仿宋_GB2312" w:eastAsia="仿宋_GB2312" w:hAnsi="Times New Roman" w:hint="eastAsia"/>
          <w:sz w:val="32"/>
          <w:szCs w:val="32"/>
        </w:rPr>
        <w:t>各参赛队</w:t>
      </w:r>
      <w:r>
        <w:rPr>
          <w:rFonts w:ascii="仿宋_GB2312" w:eastAsia="仿宋_GB2312" w:hint="eastAsia"/>
          <w:sz w:val="32"/>
          <w:szCs w:val="32"/>
        </w:rPr>
        <w:t>队长，</w:t>
      </w:r>
      <w:r>
        <w:rPr>
          <w:rFonts w:ascii="仿宋_GB2312" w:eastAsia="仿宋_GB2312" w:hAnsi="仿宋_GB2312" w:cs="仿宋_GB2312" w:hint="eastAsia"/>
          <w:sz w:val="32"/>
          <w:szCs w:val="32"/>
        </w:rPr>
        <w:t>进入全国大学生统计建模大赛官网平台http://tjjmds.ai-learning.net。</w:t>
      </w:r>
    </w:p>
    <w:p w14:paraId="505A698B" w14:textId="77777777" w:rsidR="005078A5" w:rsidRDefault="005078A5">
      <w:pPr>
        <w:pStyle w:val="10"/>
        <w:spacing w:line="600" w:lineRule="exact"/>
        <w:ind w:firstLine="640"/>
        <w:rPr>
          <w:rFonts w:ascii="仿宋_GB2312" w:eastAsia="仿宋_GB2312" w:hAnsi="仿宋_GB2312" w:cs="仿宋_GB2312"/>
          <w:sz w:val="32"/>
          <w:szCs w:val="32"/>
        </w:rPr>
      </w:pPr>
    </w:p>
    <w:p w14:paraId="378FE4B8" w14:textId="77777777" w:rsidR="005078A5" w:rsidRDefault="002F69DE">
      <w:pPr>
        <w:spacing w:line="360" w:lineRule="auto"/>
        <w:jc w:val="center"/>
        <w:rPr>
          <w:rFonts w:ascii="微软雅黑" w:eastAsia="微软雅黑" w:hAnsi="微软雅黑" w:cs="微软雅黑"/>
          <w:sz w:val="24"/>
        </w:rPr>
      </w:pPr>
      <w:r>
        <w:rPr>
          <w:rFonts w:ascii="微软雅黑" w:eastAsia="微软雅黑" w:hAnsi="微软雅黑" w:cs="微软雅黑"/>
          <w:noProof/>
          <w:sz w:val="24"/>
        </w:rPr>
        <w:drawing>
          <wp:inline distT="0" distB="0" distL="0" distR="0" wp14:anchorId="7FD4BD76" wp14:editId="087BAA60">
            <wp:extent cx="5270500" cy="2624455"/>
            <wp:effectExtent l="0" t="0" r="0" b="0"/>
            <wp:docPr id="1" name="图片 6"/>
            <wp:cNvGraphicFramePr/>
            <a:graphic xmlns:a="http://schemas.openxmlformats.org/drawingml/2006/main">
              <a:graphicData uri="http://schemas.openxmlformats.org/drawingml/2006/picture">
                <pic:pic xmlns:pic="http://schemas.openxmlformats.org/drawingml/2006/picture">
                  <pic:nvPicPr>
                    <pic:cNvPr id="1" name="图片 6"/>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0500" cy="2624455"/>
                    </a:xfrm>
                    <a:prstGeom prst="rect">
                      <a:avLst/>
                    </a:prstGeom>
                    <a:noFill/>
                    <a:ln>
                      <a:noFill/>
                    </a:ln>
                  </pic:spPr>
                </pic:pic>
              </a:graphicData>
            </a:graphic>
          </wp:inline>
        </w:drawing>
      </w:r>
    </w:p>
    <w:p w14:paraId="26463DEA" w14:textId="77777777" w:rsidR="005078A5" w:rsidRDefault="002F69DE">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点击首页“</w:t>
      </w:r>
      <w:r>
        <w:rPr>
          <w:rFonts w:ascii="仿宋_GB2312" w:eastAsia="仿宋_GB2312" w:hAnsi="仿宋_GB2312" w:cs="仿宋_GB2312" w:hint="eastAsia"/>
          <w:b/>
          <w:bCs/>
          <w:sz w:val="32"/>
          <w:szCs w:val="32"/>
        </w:rPr>
        <w:t>报名登录</w:t>
      </w:r>
      <w:r>
        <w:rPr>
          <w:rFonts w:ascii="仿宋_GB2312" w:eastAsia="仿宋_GB2312" w:hAnsi="仿宋_GB2312" w:cs="仿宋_GB2312" w:hint="eastAsia"/>
          <w:sz w:val="32"/>
          <w:szCs w:val="32"/>
        </w:rPr>
        <w:t>”按钮可进入到报名系统。</w:t>
      </w:r>
    </w:p>
    <w:p w14:paraId="6FC1F007" w14:textId="77777777" w:rsidR="005078A5" w:rsidRDefault="002F69DE">
      <w:pPr>
        <w:jc w:val="center"/>
      </w:pPr>
      <w:r>
        <w:rPr>
          <w:noProof/>
        </w:rPr>
        <w:lastRenderedPageBreak/>
        <w:drawing>
          <wp:inline distT="0" distB="0" distL="0" distR="0" wp14:anchorId="736FFFE7" wp14:editId="2AB947F1">
            <wp:extent cx="4884420" cy="3360420"/>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0">
                      <a:extLst>
                        <a:ext uri="{28A0092B-C50C-407E-A947-70E740481C1C}">
                          <a14:useLocalDpi xmlns:a14="http://schemas.microsoft.com/office/drawing/2010/main" val="0"/>
                        </a:ext>
                      </a:extLst>
                    </a:blip>
                    <a:srcRect/>
                    <a:stretch>
                      <a:fillRect/>
                    </a:stretch>
                  </pic:blipFill>
                  <pic:spPr>
                    <a:xfrm>
                      <a:off x="0" y="0"/>
                      <a:ext cx="4884420" cy="3360420"/>
                    </a:xfrm>
                    <a:prstGeom prst="rect">
                      <a:avLst/>
                    </a:prstGeom>
                    <a:noFill/>
                    <a:ln>
                      <a:noFill/>
                    </a:ln>
                  </pic:spPr>
                </pic:pic>
              </a:graphicData>
            </a:graphic>
          </wp:inline>
        </w:drawing>
      </w:r>
    </w:p>
    <w:p w14:paraId="7E223B51" w14:textId="77777777" w:rsidR="005078A5" w:rsidRDefault="002F69D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首次参赛注册的，由</w:t>
      </w:r>
      <w:r>
        <w:rPr>
          <w:rFonts w:ascii="仿宋_GB2312" w:eastAsia="仿宋_GB2312" w:hAnsi="仿宋_GB2312" w:cs="仿宋_GB2312" w:hint="eastAsia"/>
          <w:b/>
          <w:color w:val="FF0000"/>
          <w:sz w:val="32"/>
          <w:szCs w:val="32"/>
        </w:rPr>
        <w:t>参赛队长</w:t>
      </w:r>
      <w:r>
        <w:rPr>
          <w:rFonts w:ascii="仿宋_GB2312" w:eastAsia="仿宋_GB2312" w:hAnsi="仿宋_GB2312" w:cs="仿宋_GB2312" w:hint="eastAsia"/>
          <w:sz w:val="32"/>
          <w:szCs w:val="32"/>
        </w:rPr>
        <w:t>进行系统注册。需点击“</w:t>
      </w:r>
      <w:r>
        <w:rPr>
          <w:rFonts w:ascii="仿宋_GB2312" w:eastAsia="仿宋_GB2312" w:hAnsi="仿宋_GB2312" w:cs="仿宋_GB2312" w:hint="eastAsia"/>
          <w:b/>
          <w:bCs/>
          <w:sz w:val="32"/>
          <w:szCs w:val="32"/>
        </w:rPr>
        <w:t>立即注册</w:t>
      </w:r>
      <w:r>
        <w:rPr>
          <w:rFonts w:ascii="仿宋_GB2312" w:eastAsia="仿宋_GB2312" w:hAnsi="仿宋_GB2312" w:cs="仿宋_GB2312" w:hint="eastAsia"/>
          <w:sz w:val="32"/>
          <w:szCs w:val="32"/>
        </w:rPr>
        <w:t>”进入注册页面，按提示完成注册，注册时的</w:t>
      </w:r>
      <w:r>
        <w:rPr>
          <w:rFonts w:ascii="仿宋_GB2312" w:eastAsia="仿宋_GB2312" w:hAnsi="仿宋_GB2312" w:cs="仿宋_GB2312" w:hint="eastAsia"/>
          <w:b/>
          <w:sz w:val="32"/>
          <w:szCs w:val="32"/>
        </w:rPr>
        <w:t>手机号</w:t>
      </w:r>
      <w:r>
        <w:rPr>
          <w:rFonts w:ascii="仿宋_GB2312" w:eastAsia="仿宋_GB2312" w:hAnsi="仿宋_GB2312" w:cs="仿宋_GB2312" w:hint="eastAsia"/>
          <w:sz w:val="32"/>
          <w:szCs w:val="32"/>
        </w:rPr>
        <w:t>即为登录用户账号。（</w:t>
      </w:r>
      <w:r>
        <w:rPr>
          <w:rFonts w:ascii="仿宋_GB2312" w:eastAsia="仿宋_GB2312" w:hAnsi="仿宋_GB2312" w:cs="仿宋_GB2312" w:hint="eastAsia"/>
          <w:b/>
          <w:sz w:val="32"/>
          <w:szCs w:val="32"/>
        </w:rPr>
        <w:t>已注册过的参赛者无需重复注册</w:t>
      </w:r>
      <w:r>
        <w:rPr>
          <w:rFonts w:ascii="仿宋_GB2312" w:eastAsia="仿宋_GB2312" w:hAnsi="仿宋_GB2312" w:cs="仿宋_GB2312" w:hint="eastAsia"/>
          <w:sz w:val="32"/>
          <w:szCs w:val="32"/>
        </w:rPr>
        <w:t>）</w:t>
      </w:r>
    </w:p>
    <w:p w14:paraId="024A9F85" w14:textId="77777777" w:rsidR="005078A5" w:rsidRDefault="002F69DE">
      <w:pPr>
        <w:jc w:val="center"/>
      </w:pPr>
      <w:r>
        <w:rPr>
          <w:noProof/>
        </w:rPr>
        <w:drawing>
          <wp:inline distT="0" distB="0" distL="0" distR="0" wp14:anchorId="2109A851" wp14:editId="0A8AF502">
            <wp:extent cx="5486400" cy="3746500"/>
            <wp:effectExtent l="0" t="0" r="0" b="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0" cy="3746500"/>
                    </a:xfrm>
                    <a:prstGeom prst="rect">
                      <a:avLst/>
                    </a:prstGeom>
                    <a:noFill/>
                    <a:ln>
                      <a:noFill/>
                    </a:ln>
                  </pic:spPr>
                </pic:pic>
              </a:graphicData>
            </a:graphic>
          </wp:inline>
        </w:drawing>
      </w:r>
    </w:p>
    <w:p w14:paraId="03D665FF" w14:textId="77777777" w:rsidR="005078A5" w:rsidRDefault="005078A5">
      <w:pPr>
        <w:rPr>
          <w:rFonts w:ascii="华文楷体" w:eastAsia="华文楷体" w:hAnsi="华文楷体" w:cs="华文楷体"/>
          <w:sz w:val="32"/>
          <w:szCs w:val="32"/>
        </w:rPr>
      </w:pPr>
    </w:p>
    <w:p w14:paraId="53138F5A" w14:textId="77777777" w:rsidR="005078A5" w:rsidRDefault="002F69DE">
      <w:pPr>
        <w:spacing w:line="560" w:lineRule="exact"/>
        <w:ind w:firstLineChars="200" w:firstLine="641"/>
        <w:rPr>
          <w:rFonts w:ascii="仿宋_GB2312" w:eastAsia="仿宋_GB2312" w:hAnsi="仿宋_GB2312" w:cs="仿宋_GB2312"/>
          <w:sz w:val="32"/>
          <w:szCs w:val="32"/>
        </w:rPr>
      </w:pPr>
      <w:r>
        <w:rPr>
          <w:rFonts w:ascii="华文楷体" w:eastAsia="华文楷体" w:hAnsi="华文楷体" w:cs="华文楷体" w:hint="eastAsia"/>
          <w:b/>
          <w:bCs/>
          <w:sz w:val="32"/>
          <w:szCs w:val="32"/>
        </w:rPr>
        <w:t>第二步：登录。</w:t>
      </w:r>
      <w:r>
        <w:rPr>
          <w:rFonts w:ascii="仿宋_GB2312" w:eastAsia="仿宋_GB2312" w:hAnsi="仿宋_GB2312" w:cs="仿宋_GB2312" w:hint="eastAsia"/>
          <w:sz w:val="32"/>
          <w:szCs w:val="32"/>
        </w:rPr>
        <w:t>系统提供两种登录方式：账号+密码、</w:t>
      </w:r>
      <w:r>
        <w:rPr>
          <w:rFonts w:ascii="仿宋_GB2312" w:eastAsia="仿宋_GB2312" w:hAnsi="仿宋_GB2312" w:cs="仿宋_GB2312" w:hint="eastAsia"/>
          <w:sz w:val="32"/>
          <w:szCs w:val="32"/>
        </w:rPr>
        <w:lastRenderedPageBreak/>
        <w:t>微信小程序。</w:t>
      </w:r>
    </w:p>
    <w:p w14:paraId="306F4482" w14:textId="77777777" w:rsidR="005078A5" w:rsidRDefault="002F69DE">
      <w:pPr>
        <w:jc w:val="center"/>
      </w:pPr>
      <w:r>
        <w:rPr>
          <w:noProof/>
        </w:rPr>
        <w:drawing>
          <wp:inline distT="0" distB="0" distL="0" distR="0" wp14:anchorId="0FE60F71" wp14:editId="07EB20FF">
            <wp:extent cx="4497705" cy="2943860"/>
            <wp:effectExtent l="0" t="0" r="0" b="0"/>
            <wp:docPr id="4" name="图片 5"/>
            <wp:cNvGraphicFramePr/>
            <a:graphic xmlns:a="http://schemas.openxmlformats.org/drawingml/2006/main">
              <a:graphicData uri="http://schemas.openxmlformats.org/drawingml/2006/picture">
                <pic:pic xmlns:pic="http://schemas.openxmlformats.org/drawingml/2006/picture">
                  <pic:nvPicPr>
                    <pic:cNvPr id="4" name="图片 5"/>
                    <pic:cNvPicPr/>
                  </pic:nvPicPr>
                  <pic:blipFill>
                    <a:blip r:embed="rId12">
                      <a:extLst>
                        <a:ext uri="{28A0092B-C50C-407E-A947-70E740481C1C}">
                          <a14:useLocalDpi xmlns:a14="http://schemas.microsoft.com/office/drawing/2010/main" val="0"/>
                        </a:ext>
                      </a:extLst>
                    </a:blip>
                    <a:srcRect/>
                    <a:stretch>
                      <a:fillRect/>
                    </a:stretch>
                  </pic:blipFill>
                  <pic:spPr>
                    <a:xfrm>
                      <a:off x="0" y="0"/>
                      <a:ext cx="4497705" cy="2943860"/>
                    </a:xfrm>
                    <a:prstGeom prst="rect">
                      <a:avLst/>
                    </a:prstGeom>
                    <a:noFill/>
                    <a:ln>
                      <a:noFill/>
                    </a:ln>
                  </pic:spPr>
                </pic:pic>
              </a:graphicData>
            </a:graphic>
          </wp:inline>
        </w:drawing>
      </w:r>
    </w:p>
    <w:p w14:paraId="37A3EB18" w14:textId="77777777" w:rsidR="005078A5" w:rsidRDefault="002F69DE">
      <w:pPr>
        <w:jc w:val="center"/>
      </w:pPr>
      <w:r>
        <w:rPr>
          <w:noProof/>
        </w:rPr>
        <w:drawing>
          <wp:inline distT="0" distB="0" distL="0" distR="0" wp14:anchorId="625D79ED" wp14:editId="371B6824">
            <wp:extent cx="2667000" cy="31623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tretch>
                      <a:fillRect/>
                    </a:stretch>
                  </pic:blipFill>
                  <pic:spPr>
                    <a:xfrm>
                      <a:off x="0" y="0"/>
                      <a:ext cx="2667000" cy="3162300"/>
                    </a:xfrm>
                    <a:prstGeom prst="rect">
                      <a:avLst/>
                    </a:prstGeom>
                  </pic:spPr>
                </pic:pic>
              </a:graphicData>
            </a:graphic>
          </wp:inline>
        </w:drawing>
      </w:r>
    </w:p>
    <w:p w14:paraId="267ED694" w14:textId="77777777" w:rsidR="005078A5" w:rsidRDefault="002F69D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点击微信登录弹出二维码，微信扫描即可登录。</w:t>
      </w:r>
    </w:p>
    <w:p w14:paraId="6AFAC3F4" w14:textId="77777777" w:rsidR="005078A5" w:rsidRDefault="006D5414">
      <w:pPr>
        <w:spacing w:before="240"/>
        <w:jc w:val="center"/>
        <w:rPr>
          <w:rFonts w:ascii="微软雅黑" w:eastAsia="微软雅黑" w:hAnsi="微软雅黑"/>
          <w:sz w:val="24"/>
        </w:rPr>
      </w:pPr>
      <w:r>
        <w:rPr>
          <w:noProof/>
        </w:rPr>
        <w:lastRenderedPageBreak/>
        <w:drawing>
          <wp:inline distT="0" distB="0" distL="0" distR="0" wp14:anchorId="31770E43" wp14:editId="3F6AEA5F">
            <wp:extent cx="3561907" cy="2784389"/>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64859" cy="2786697"/>
                    </a:xfrm>
                    <a:prstGeom prst="rect">
                      <a:avLst/>
                    </a:prstGeom>
                  </pic:spPr>
                </pic:pic>
              </a:graphicData>
            </a:graphic>
          </wp:inline>
        </w:drawing>
      </w:r>
    </w:p>
    <w:p w14:paraId="313C5FD4" w14:textId="77777777" w:rsidR="005078A5" w:rsidRDefault="002F69D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登录后选择“2024年（第十届）全国大学生统计建模大赛”点击</w:t>
      </w:r>
      <w:r>
        <w:rPr>
          <w:rFonts w:ascii="仿宋_GB2312" w:eastAsia="仿宋_GB2312" w:hAnsi="仿宋_GB2312" w:cs="仿宋_GB2312" w:hint="eastAsia"/>
          <w:b/>
          <w:color w:val="FF0000"/>
          <w:sz w:val="32"/>
          <w:szCs w:val="32"/>
        </w:rPr>
        <w:t>“我要报名”</w:t>
      </w:r>
      <w:r>
        <w:rPr>
          <w:rFonts w:ascii="仿宋_GB2312" w:eastAsia="仿宋_GB2312" w:hAnsi="仿宋_GB2312" w:cs="仿宋_GB2312" w:hint="eastAsia"/>
          <w:sz w:val="32"/>
          <w:szCs w:val="32"/>
        </w:rPr>
        <w:t>进入填写报名信息页面。</w:t>
      </w:r>
    </w:p>
    <w:p w14:paraId="743508FA" w14:textId="77777777" w:rsidR="005078A5" w:rsidRDefault="002F69DE">
      <w:pPr>
        <w:pStyle w:val="10"/>
        <w:spacing w:line="600" w:lineRule="exact"/>
        <w:ind w:firstLine="641"/>
        <w:rPr>
          <w:rFonts w:ascii="仿宋_GB2312" w:eastAsia="仿宋_GB2312" w:hAnsi="Times New Roman"/>
          <w:sz w:val="32"/>
          <w:szCs w:val="32"/>
        </w:rPr>
      </w:pPr>
      <w:r>
        <w:rPr>
          <w:rFonts w:ascii="华文楷体" w:eastAsia="华文楷体" w:hAnsi="华文楷体" w:cs="华文楷体" w:hint="eastAsia"/>
          <w:b/>
          <w:bCs/>
          <w:sz w:val="32"/>
          <w:szCs w:val="32"/>
        </w:rPr>
        <w:t>第三步：信息填报。</w:t>
      </w:r>
    </w:p>
    <w:p w14:paraId="31A64B2B" w14:textId="77777777" w:rsidR="005078A5" w:rsidRDefault="002F69DE">
      <w:pPr>
        <w:spacing w:line="600" w:lineRule="exact"/>
        <w:ind w:firstLineChars="200" w:firstLine="640"/>
        <w:rPr>
          <w:rFonts w:ascii="仿宋_GB2312" w:eastAsia="仿宋_GB2312" w:hAnsi="仿宋_GB2312" w:cs="仿宋_GB2312"/>
          <w:sz w:val="32"/>
          <w:szCs w:val="32"/>
        </w:rPr>
      </w:pPr>
      <w:r>
        <w:rPr>
          <w:rFonts w:ascii="仿宋_GB2312" w:eastAsia="仿宋_GB2312" w:hAnsi="Times New Roman" w:hint="eastAsia"/>
          <w:sz w:val="32"/>
          <w:szCs w:val="32"/>
        </w:rPr>
        <w:t>如下图所示：</w:t>
      </w:r>
    </w:p>
    <w:p w14:paraId="539E7D46" w14:textId="77777777" w:rsidR="005078A5" w:rsidRDefault="002F69DE">
      <w:pPr>
        <w:jc w:val="center"/>
      </w:pPr>
      <w:r>
        <w:rPr>
          <w:noProof/>
        </w:rPr>
        <w:drawing>
          <wp:inline distT="0" distB="0" distL="0" distR="0" wp14:anchorId="03AE03AD" wp14:editId="45CFAA10">
            <wp:extent cx="4880344" cy="449661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880285" cy="4496561"/>
                    </a:xfrm>
                    <a:prstGeom prst="rect">
                      <a:avLst/>
                    </a:prstGeom>
                    <a:noFill/>
                    <a:ln>
                      <a:noFill/>
                    </a:ln>
                  </pic:spPr>
                </pic:pic>
              </a:graphicData>
            </a:graphic>
          </wp:inline>
        </w:drawing>
      </w:r>
    </w:p>
    <w:p w14:paraId="0238B94E" w14:textId="77777777" w:rsidR="00462A4E" w:rsidRDefault="002F69DE">
      <w:pPr>
        <w:pStyle w:val="a0"/>
        <w:ind w:firstLineChars="0" w:firstLine="420"/>
        <w:rPr>
          <w:rFonts w:cs="仿宋_GB2312"/>
          <w:b/>
          <w:szCs w:val="32"/>
        </w:rPr>
      </w:pPr>
      <w:r>
        <w:rPr>
          <w:rFonts w:cs="仿宋_GB2312" w:hint="eastAsia"/>
          <w:b/>
          <w:szCs w:val="32"/>
        </w:rPr>
        <w:lastRenderedPageBreak/>
        <w:t>点击“提交”按钮进行报名</w:t>
      </w:r>
      <w:r w:rsidR="00AD6AB7">
        <w:rPr>
          <w:rFonts w:cs="仿宋_GB2312" w:hint="eastAsia"/>
          <w:b/>
          <w:szCs w:val="32"/>
        </w:rPr>
        <w:t>,提交后显示“已提交”</w:t>
      </w:r>
      <w:r>
        <w:rPr>
          <w:rFonts w:cs="仿宋_GB2312" w:hint="eastAsia"/>
          <w:b/>
          <w:szCs w:val="32"/>
        </w:rPr>
        <w:t>。</w:t>
      </w:r>
    </w:p>
    <w:p w14:paraId="552994C4" w14:textId="77777777" w:rsidR="00462A4E" w:rsidRDefault="00462A4E" w:rsidP="00462A4E">
      <w:pPr>
        <w:jc w:val="center"/>
        <w:rPr>
          <w:rFonts w:cs="仿宋_GB2312"/>
          <w:b/>
          <w:szCs w:val="32"/>
        </w:rPr>
      </w:pPr>
      <w:r w:rsidRPr="00462A4E">
        <w:rPr>
          <w:noProof/>
        </w:rPr>
        <w:drawing>
          <wp:inline distT="0" distB="0" distL="0" distR="0" wp14:anchorId="4ABBF3B7" wp14:editId="27818D65">
            <wp:extent cx="3719033" cy="3062176"/>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22115" cy="3064714"/>
                    </a:xfrm>
                    <a:prstGeom prst="rect">
                      <a:avLst/>
                    </a:prstGeom>
                  </pic:spPr>
                </pic:pic>
              </a:graphicData>
            </a:graphic>
          </wp:inline>
        </w:drawing>
      </w:r>
    </w:p>
    <w:p w14:paraId="373CFC39" w14:textId="77777777" w:rsidR="005078A5" w:rsidRDefault="002F69DE">
      <w:pPr>
        <w:pStyle w:val="a0"/>
        <w:ind w:firstLineChars="0" w:firstLine="420"/>
        <w:rPr>
          <w:rFonts w:cs="仿宋_GB2312"/>
          <w:b/>
          <w:color w:val="FF0000"/>
          <w:szCs w:val="32"/>
        </w:rPr>
      </w:pPr>
      <w:r>
        <w:rPr>
          <w:rFonts w:cs="仿宋_GB2312" w:hint="eastAsia"/>
          <w:b/>
          <w:color w:val="FF0000"/>
          <w:szCs w:val="32"/>
        </w:rPr>
        <w:t>提示：提交后信息将不可修改，正式提交前请认真检查，或点击“暂存信息”，对所填信息检查无误后点击“提交”完成报名。</w:t>
      </w:r>
    </w:p>
    <w:p w14:paraId="39A4D918" w14:textId="77777777" w:rsidR="005078A5" w:rsidRDefault="005078A5" w:rsidP="00D21203">
      <w:pPr>
        <w:jc w:val="center"/>
        <w:rPr>
          <w:rFonts w:ascii="华文楷体" w:eastAsia="华文楷体" w:hAnsi="华文楷体" w:cs="华文楷体"/>
          <w:b/>
          <w:color w:val="FF0000"/>
          <w:sz w:val="32"/>
          <w:szCs w:val="32"/>
        </w:rPr>
      </w:pPr>
    </w:p>
    <w:p w14:paraId="04294504" w14:textId="77777777" w:rsidR="005078A5" w:rsidRDefault="002F69DE">
      <w:pPr>
        <w:pStyle w:val="10"/>
        <w:spacing w:line="600" w:lineRule="exact"/>
        <w:ind w:firstLineChars="0" w:firstLine="0"/>
        <w:jc w:val="left"/>
        <w:rPr>
          <w:rFonts w:ascii="华文楷体" w:eastAsia="华文楷体" w:hAnsi="华文楷体" w:cs="华文楷体"/>
          <w:b/>
          <w:color w:val="FF0000"/>
          <w:sz w:val="32"/>
          <w:szCs w:val="32"/>
        </w:rPr>
      </w:pPr>
      <w:r>
        <w:rPr>
          <w:rFonts w:ascii="华文楷体" w:eastAsia="华文楷体" w:hAnsi="华文楷体" w:cs="华文楷体" w:hint="eastAsia"/>
          <w:b/>
          <w:color w:val="FF0000"/>
          <w:sz w:val="32"/>
          <w:szCs w:val="32"/>
        </w:rPr>
        <w:t>方法二：微信小程序报名</w:t>
      </w:r>
    </w:p>
    <w:p w14:paraId="3E494F05" w14:textId="77777777" w:rsidR="005078A5" w:rsidRDefault="002F69DE">
      <w:pPr>
        <w:pStyle w:val="10"/>
        <w:spacing w:line="600" w:lineRule="exact"/>
        <w:ind w:firstLineChars="0"/>
        <w:jc w:val="left"/>
        <w:rPr>
          <w:rFonts w:ascii="华文楷体" w:eastAsia="华文楷体" w:hAnsi="华文楷体" w:cs="华文楷体"/>
          <w:b/>
          <w:color w:val="FF0000"/>
          <w:sz w:val="32"/>
          <w:szCs w:val="32"/>
        </w:rPr>
      </w:pPr>
      <w:r>
        <w:rPr>
          <w:rFonts w:ascii="华文楷体" w:eastAsia="华文楷体" w:hAnsi="华文楷体" w:cs="华文楷体" w:hint="eastAsia"/>
          <w:b/>
          <w:bCs/>
          <w:sz w:val="32"/>
          <w:szCs w:val="32"/>
        </w:rPr>
        <w:t>第一步：微信登录。</w:t>
      </w:r>
    </w:p>
    <w:p w14:paraId="1D693EDF" w14:textId="77777777" w:rsidR="005078A5" w:rsidRDefault="002F69DE">
      <w:pPr>
        <w:pStyle w:val="a0"/>
      </w:pPr>
      <w:r>
        <w:rPr>
          <w:rFonts w:hint="eastAsia"/>
        </w:rPr>
        <w:t>微信扫描以下小程序码进行扫描识别进入，或在微信中搜索“</w:t>
      </w:r>
      <w:r>
        <w:rPr>
          <w:rFonts w:hint="eastAsia"/>
          <w:b/>
        </w:rPr>
        <w:t>AI学科竞赛云平台</w:t>
      </w:r>
      <w:r>
        <w:rPr>
          <w:rFonts w:hint="eastAsia"/>
        </w:rPr>
        <w:t>”</w:t>
      </w:r>
    </w:p>
    <w:p w14:paraId="699DB27F" w14:textId="77777777" w:rsidR="005078A5" w:rsidRDefault="002F69DE">
      <w:pPr>
        <w:jc w:val="center"/>
      </w:pPr>
      <w:r>
        <w:rPr>
          <w:noProof/>
        </w:rPr>
        <w:drawing>
          <wp:inline distT="0" distB="0" distL="0" distR="0" wp14:anchorId="301A3455" wp14:editId="78567625">
            <wp:extent cx="2518410" cy="2493010"/>
            <wp:effectExtent l="0" t="0" r="0" b="2540"/>
            <wp:docPr id="7" name="图片 2"/>
            <wp:cNvGraphicFramePr/>
            <a:graphic xmlns:a="http://schemas.openxmlformats.org/drawingml/2006/main">
              <a:graphicData uri="http://schemas.openxmlformats.org/drawingml/2006/picture">
                <pic:pic xmlns:pic="http://schemas.openxmlformats.org/drawingml/2006/picture">
                  <pic:nvPicPr>
                    <pic:cNvPr id="7" name="图片 2"/>
                    <pic:cNvPicPr/>
                  </pic:nvPicPr>
                  <pic:blipFill>
                    <a:blip r:embed="rId17">
                      <a:extLst>
                        <a:ext uri="{28A0092B-C50C-407E-A947-70E740481C1C}">
                          <a14:useLocalDpi xmlns:a14="http://schemas.microsoft.com/office/drawing/2010/main" val="0"/>
                        </a:ext>
                      </a:extLst>
                    </a:blip>
                    <a:srcRect/>
                    <a:stretch>
                      <a:fillRect/>
                    </a:stretch>
                  </pic:blipFill>
                  <pic:spPr>
                    <a:xfrm>
                      <a:off x="0" y="0"/>
                      <a:ext cx="2516483" cy="2490629"/>
                    </a:xfrm>
                    <a:prstGeom prst="rect">
                      <a:avLst/>
                    </a:prstGeom>
                    <a:noFill/>
                    <a:ln>
                      <a:noFill/>
                    </a:ln>
                  </pic:spPr>
                </pic:pic>
              </a:graphicData>
            </a:graphic>
          </wp:inline>
        </w:drawing>
      </w:r>
    </w:p>
    <w:p w14:paraId="61D5A8E5" w14:textId="77777777" w:rsidR="005078A5" w:rsidRDefault="002F69DE">
      <w:pPr>
        <w:pStyle w:val="a0"/>
        <w:ind w:firstLine="360"/>
        <w:jc w:val="center"/>
        <w:rPr>
          <w:b/>
          <w:sz w:val="18"/>
        </w:rPr>
      </w:pPr>
      <w:r>
        <w:rPr>
          <w:rFonts w:hint="eastAsia"/>
          <w:b/>
          <w:sz w:val="18"/>
        </w:rPr>
        <w:lastRenderedPageBreak/>
        <w:t>扫描以上二维码进行微信登录或注册</w:t>
      </w:r>
    </w:p>
    <w:p w14:paraId="5CBD5592" w14:textId="77777777" w:rsidR="005078A5" w:rsidRDefault="002F69DE">
      <w:pPr>
        <w:jc w:val="center"/>
      </w:pPr>
      <w:r>
        <w:rPr>
          <w:noProof/>
        </w:rPr>
        <w:drawing>
          <wp:inline distT="0" distB="0" distL="0" distR="0" wp14:anchorId="27FF5E68" wp14:editId="0AD58417">
            <wp:extent cx="2534285" cy="3864610"/>
            <wp:effectExtent l="19050" t="19050" r="18415" b="21590"/>
            <wp:docPr id="98" name="图片 7"/>
            <wp:cNvGraphicFramePr/>
            <a:graphic xmlns:a="http://schemas.openxmlformats.org/drawingml/2006/main">
              <a:graphicData uri="http://schemas.openxmlformats.org/drawingml/2006/picture">
                <pic:pic xmlns:pic="http://schemas.openxmlformats.org/drawingml/2006/picture">
                  <pic:nvPicPr>
                    <pic:cNvPr id="98" name="图片 7"/>
                    <pic:cNvPicPr/>
                  </pic:nvPicPr>
                  <pic:blipFill>
                    <a:blip r:embed="rId18">
                      <a:extLst>
                        <a:ext uri="{28A0092B-C50C-407E-A947-70E740481C1C}">
                          <a14:useLocalDpi xmlns:a14="http://schemas.microsoft.com/office/drawing/2010/main" val="0"/>
                        </a:ext>
                      </a:extLst>
                    </a:blip>
                    <a:srcRect/>
                    <a:stretch>
                      <a:fillRect/>
                    </a:stretch>
                  </pic:blipFill>
                  <pic:spPr>
                    <a:xfrm>
                      <a:off x="0" y="0"/>
                      <a:ext cx="2534285" cy="3864610"/>
                    </a:xfrm>
                    <a:prstGeom prst="rect">
                      <a:avLst/>
                    </a:prstGeom>
                    <a:noFill/>
                    <a:ln>
                      <a:solidFill>
                        <a:schemeClr val="bg2"/>
                      </a:solidFill>
                    </a:ln>
                  </pic:spPr>
                </pic:pic>
              </a:graphicData>
            </a:graphic>
          </wp:inline>
        </w:drawing>
      </w:r>
    </w:p>
    <w:p w14:paraId="6688AFF5" w14:textId="77777777" w:rsidR="005078A5" w:rsidRDefault="002F69DE">
      <w:pPr>
        <w:pStyle w:val="a0"/>
        <w:jc w:val="left"/>
      </w:pPr>
      <w:r>
        <w:rPr>
          <w:rFonts w:hint="eastAsia"/>
        </w:rPr>
        <w:t>微信直接搜索“AI学科竞赛云平台”选第上图第一个进入以下登录注册</w:t>
      </w:r>
    </w:p>
    <w:p w14:paraId="24D335C1" w14:textId="77777777" w:rsidR="005078A5" w:rsidRDefault="002F69DE">
      <w:pPr>
        <w:jc w:val="center"/>
      </w:pPr>
      <w:r>
        <w:rPr>
          <w:noProof/>
        </w:rPr>
        <w:lastRenderedPageBreak/>
        <w:drawing>
          <wp:inline distT="0" distB="0" distL="0" distR="0" wp14:anchorId="3C3924B2" wp14:editId="77419F4C">
            <wp:extent cx="2602230" cy="4170680"/>
            <wp:effectExtent l="19050" t="19050" r="26670" b="2032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19" cstate="print">
                      <a:extLst>
                        <a:ext uri="{28A0092B-C50C-407E-A947-70E740481C1C}">
                          <a14:useLocalDpi xmlns:a14="http://schemas.microsoft.com/office/drawing/2010/main" val="0"/>
                        </a:ext>
                      </a:extLst>
                    </a:blip>
                    <a:srcRect b="24515"/>
                    <a:stretch>
                      <a:fillRect/>
                    </a:stretch>
                  </pic:blipFill>
                  <pic:spPr>
                    <a:xfrm>
                      <a:off x="0" y="0"/>
                      <a:ext cx="2602230" cy="4170680"/>
                    </a:xfrm>
                    <a:prstGeom prst="rect">
                      <a:avLst/>
                    </a:prstGeom>
                    <a:noFill/>
                    <a:ln>
                      <a:solidFill>
                        <a:schemeClr val="bg2"/>
                      </a:solidFill>
                    </a:ln>
                  </pic:spPr>
                </pic:pic>
              </a:graphicData>
            </a:graphic>
          </wp:inline>
        </w:drawing>
      </w:r>
    </w:p>
    <w:p w14:paraId="55C1E83B" w14:textId="77777777" w:rsidR="005078A5" w:rsidRDefault="002F69DE">
      <w:pPr>
        <w:pStyle w:val="a0"/>
        <w:jc w:val="left"/>
      </w:pPr>
      <w:r>
        <w:rPr>
          <w:rFonts w:hint="eastAsia"/>
        </w:rPr>
        <w:t>选择“微信登录”或“手机号登录”进入大赛列表</w:t>
      </w:r>
    </w:p>
    <w:p w14:paraId="0AF70557" w14:textId="77777777" w:rsidR="005078A5" w:rsidRDefault="002F69DE">
      <w:pPr>
        <w:jc w:val="center"/>
        <w:rPr>
          <w:rFonts w:ascii="仿宋_GB2312" w:eastAsia="仿宋_GB2312" w:hAnsi="仿宋_GB2312" w:cs="仿宋_GB2312"/>
          <w:b/>
          <w:color w:val="FF0000"/>
          <w:sz w:val="32"/>
          <w:szCs w:val="32"/>
        </w:rPr>
      </w:pPr>
      <w:r>
        <w:rPr>
          <w:rFonts w:ascii="仿宋_GB2312" w:eastAsia="仿宋_GB2312" w:hAnsi="仿宋_GB2312" w:cs="仿宋_GB2312"/>
          <w:b/>
          <w:noProof/>
          <w:color w:val="FF0000"/>
          <w:sz w:val="32"/>
          <w:szCs w:val="32"/>
        </w:rPr>
        <w:drawing>
          <wp:inline distT="0" distB="0" distL="0" distR="0" wp14:anchorId="2B891043" wp14:editId="44419250">
            <wp:extent cx="4892040" cy="3658235"/>
            <wp:effectExtent l="19050" t="19050" r="22860" b="18415"/>
            <wp:docPr id="1139572868" name="图片 8"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72868" name="图片 8" descr="图形用户界面, 应用程序, 网站&#10;&#10;描述已自动生成"/>
                    <pic:cNvPicPr>
                      <a:picLocks noChangeAspect="1"/>
                    </pic:cNvPicPr>
                  </pic:nvPicPr>
                  <pic:blipFill>
                    <a:blip r:embed="rId20">
                      <a:extLst>
                        <a:ext uri="{28A0092B-C50C-407E-A947-70E740481C1C}">
                          <a14:useLocalDpi xmlns:a14="http://schemas.microsoft.com/office/drawing/2010/main" val="0"/>
                        </a:ext>
                      </a:extLst>
                    </a:blip>
                    <a:srcRect t="6683" b="11139"/>
                    <a:stretch>
                      <a:fillRect/>
                    </a:stretch>
                  </pic:blipFill>
                  <pic:spPr>
                    <a:xfrm>
                      <a:off x="0" y="0"/>
                      <a:ext cx="4913050" cy="3674125"/>
                    </a:xfrm>
                    <a:prstGeom prst="rect">
                      <a:avLst/>
                    </a:prstGeom>
                    <a:ln>
                      <a:solidFill>
                        <a:schemeClr val="bg2"/>
                      </a:solidFill>
                    </a:ln>
                  </pic:spPr>
                </pic:pic>
              </a:graphicData>
            </a:graphic>
          </wp:inline>
        </w:drawing>
      </w:r>
    </w:p>
    <w:p w14:paraId="41948F48" w14:textId="77777777" w:rsidR="005078A5" w:rsidRDefault="002F69DE">
      <w:pPr>
        <w:pStyle w:val="a0"/>
        <w:jc w:val="left"/>
      </w:pPr>
      <w:r>
        <w:rPr>
          <w:rFonts w:hint="eastAsia"/>
        </w:rPr>
        <w:t>点击列表中的以上大赛进入大赛详情页</w:t>
      </w:r>
    </w:p>
    <w:p w14:paraId="7B498B3A" w14:textId="77777777" w:rsidR="005078A5" w:rsidRDefault="002F69DE">
      <w:pPr>
        <w:pStyle w:val="10"/>
        <w:spacing w:line="600" w:lineRule="exact"/>
        <w:ind w:firstLine="641"/>
        <w:rPr>
          <w:rFonts w:ascii="仿宋_GB2312" w:eastAsia="仿宋_GB2312" w:hAnsi="Times New Roman"/>
          <w:sz w:val="32"/>
          <w:szCs w:val="32"/>
        </w:rPr>
      </w:pPr>
      <w:r>
        <w:rPr>
          <w:rFonts w:ascii="华文楷体" w:eastAsia="华文楷体" w:hAnsi="华文楷体" w:cs="华文楷体" w:hint="eastAsia"/>
          <w:b/>
          <w:bCs/>
          <w:sz w:val="32"/>
          <w:szCs w:val="32"/>
        </w:rPr>
        <w:lastRenderedPageBreak/>
        <w:t>第二步：信息填报。</w:t>
      </w:r>
    </w:p>
    <w:p w14:paraId="4F6F3A9D" w14:textId="77777777" w:rsidR="005078A5" w:rsidRDefault="002F69DE">
      <w:pPr>
        <w:jc w:val="center"/>
      </w:pPr>
      <w:r>
        <w:rPr>
          <w:rFonts w:hint="eastAsia"/>
          <w:noProof/>
        </w:rPr>
        <w:drawing>
          <wp:inline distT="0" distB="0" distL="0" distR="0" wp14:anchorId="2296D4D7" wp14:editId="0F70046A">
            <wp:extent cx="3212465" cy="6661785"/>
            <wp:effectExtent l="19050" t="19050" r="26035" b="24765"/>
            <wp:docPr id="574644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4428" name="图片 2"/>
                    <pic:cNvPicPr>
                      <a:picLocks noChangeAspect="1"/>
                    </pic:cNvPicPr>
                  </pic:nvPicPr>
                  <pic:blipFill>
                    <a:blip r:embed="rId21" cstate="print">
                      <a:extLst>
                        <a:ext uri="{28A0092B-C50C-407E-A947-70E740481C1C}">
                          <a14:useLocalDpi xmlns:a14="http://schemas.microsoft.com/office/drawing/2010/main" val="0"/>
                        </a:ext>
                      </a:extLst>
                    </a:blip>
                    <a:srcRect t="4187"/>
                    <a:stretch>
                      <a:fillRect/>
                    </a:stretch>
                  </pic:blipFill>
                  <pic:spPr>
                    <a:xfrm>
                      <a:off x="0" y="0"/>
                      <a:ext cx="3215732" cy="6667576"/>
                    </a:xfrm>
                    <a:prstGeom prst="rect">
                      <a:avLst/>
                    </a:prstGeom>
                    <a:ln>
                      <a:solidFill>
                        <a:schemeClr val="bg2"/>
                      </a:solidFill>
                    </a:ln>
                    <a:effectLst/>
                  </pic:spPr>
                </pic:pic>
              </a:graphicData>
            </a:graphic>
          </wp:inline>
        </w:drawing>
      </w:r>
    </w:p>
    <w:p w14:paraId="79286D54" w14:textId="77777777" w:rsidR="005078A5" w:rsidRDefault="002F69DE">
      <w:pPr>
        <w:pStyle w:val="a0"/>
      </w:pPr>
      <w:r>
        <w:rPr>
          <w:rFonts w:hint="eastAsia"/>
        </w:rPr>
        <w:t>进入大赛详情页后点击下方“我要报名”，即可填报报名信息，填写完整并确认无误后点击“提交”即可，提交完成后显示“已提交”。</w:t>
      </w:r>
    </w:p>
    <w:p w14:paraId="1EF7169F" w14:textId="77777777" w:rsidR="005078A5" w:rsidRDefault="005078A5"/>
    <w:p w14:paraId="082B82D8" w14:textId="77777777" w:rsidR="005078A5" w:rsidRDefault="002F69DE">
      <w:pPr>
        <w:jc w:val="center"/>
      </w:pPr>
      <w:r>
        <w:rPr>
          <w:noProof/>
        </w:rPr>
        <w:lastRenderedPageBreak/>
        <w:drawing>
          <wp:inline distT="0" distB="0" distL="0" distR="0" wp14:anchorId="576614D9" wp14:editId="023AA778">
            <wp:extent cx="4093845" cy="8496935"/>
            <wp:effectExtent l="0" t="0" r="1905" b="0"/>
            <wp:docPr id="2681882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88235" name="图片 3"/>
                    <pic:cNvPicPr>
                      <a:picLocks noChangeAspect="1" noChangeArrowheads="1"/>
                    </pic:cNvPicPr>
                  </pic:nvPicPr>
                  <pic:blipFill>
                    <a:blip r:embed="rId22" cstate="print">
                      <a:extLst>
                        <a:ext uri="{28A0092B-C50C-407E-A947-70E740481C1C}">
                          <a14:useLocalDpi xmlns:a14="http://schemas.microsoft.com/office/drawing/2010/main" val="0"/>
                        </a:ext>
                      </a:extLst>
                    </a:blip>
                    <a:srcRect t="4090"/>
                    <a:stretch>
                      <a:fillRect/>
                    </a:stretch>
                  </pic:blipFill>
                  <pic:spPr>
                    <a:xfrm>
                      <a:off x="0" y="0"/>
                      <a:ext cx="4093900" cy="8497019"/>
                    </a:xfrm>
                    <a:prstGeom prst="rect">
                      <a:avLst/>
                    </a:prstGeom>
                    <a:noFill/>
                    <a:ln>
                      <a:noFill/>
                    </a:ln>
                  </pic:spPr>
                </pic:pic>
              </a:graphicData>
            </a:graphic>
          </wp:inline>
        </w:drawing>
      </w:r>
    </w:p>
    <w:p w14:paraId="08474AF9" w14:textId="77777777" w:rsidR="005078A5" w:rsidRDefault="005078A5"/>
    <w:p w14:paraId="3213F645" w14:textId="77777777" w:rsidR="005078A5" w:rsidRDefault="002F69DE">
      <w:pPr>
        <w:jc w:val="center"/>
      </w:pPr>
      <w:r>
        <w:rPr>
          <w:noProof/>
        </w:rPr>
        <w:lastRenderedPageBreak/>
        <w:drawing>
          <wp:inline distT="0" distB="0" distL="0" distR="0" wp14:anchorId="1F3769E2" wp14:editId="2BE5BAED">
            <wp:extent cx="4093845" cy="8514080"/>
            <wp:effectExtent l="0" t="0" r="1905" b="1270"/>
            <wp:docPr id="21124285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28564" name="图片 5"/>
                    <pic:cNvPicPr>
                      <a:picLocks noChangeAspect="1" noChangeArrowheads="1"/>
                    </pic:cNvPicPr>
                  </pic:nvPicPr>
                  <pic:blipFill>
                    <a:blip r:embed="rId23" cstate="print">
                      <a:extLst>
                        <a:ext uri="{28A0092B-C50C-407E-A947-70E740481C1C}">
                          <a14:useLocalDpi xmlns:a14="http://schemas.microsoft.com/office/drawing/2010/main" val="0"/>
                        </a:ext>
                      </a:extLst>
                    </a:blip>
                    <a:srcRect t="3895"/>
                    <a:stretch>
                      <a:fillRect/>
                    </a:stretch>
                  </pic:blipFill>
                  <pic:spPr>
                    <a:xfrm>
                      <a:off x="0" y="0"/>
                      <a:ext cx="4093901" cy="8514271"/>
                    </a:xfrm>
                    <a:prstGeom prst="rect">
                      <a:avLst/>
                    </a:prstGeom>
                    <a:noFill/>
                    <a:ln>
                      <a:noFill/>
                    </a:ln>
                  </pic:spPr>
                </pic:pic>
              </a:graphicData>
            </a:graphic>
          </wp:inline>
        </w:drawing>
      </w:r>
    </w:p>
    <w:p w14:paraId="42DB774E" w14:textId="77777777" w:rsidR="005078A5" w:rsidRDefault="005078A5">
      <w:pPr>
        <w:pStyle w:val="a0"/>
      </w:pPr>
    </w:p>
    <w:p w14:paraId="787CB4B0" w14:textId="77777777" w:rsidR="005078A5" w:rsidRDefault="005078A5"/>
    <w:p w14:paraId="632CBD78" w14:textId="77777777" w:rsidR="005078A5" w:rsidRDefault="002F69DE">
      <w:pPr>
        <w:jc w:val="center"/>
      </w:pPr>
      <w:r>
        <w:rPr>
          <w:noProof/>
        </w:rPr>
        <w:drawing>
          <wp:inline distT="0" distB="0" distL="0" distR="0" wp14:anchorId="2740ECF1" wp14:editId="00CEA109">
            <wp:extent cx="3799840" cy="7919720"/>
            <wp:effectExtent l="0" t="0" r="0" b="5080"/>
            <wp:docPr id="5432662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66274" name="图片 6"/>
                    <pic:cNvPicPr>
                      <a:picLocks noChangeAspect="1" noChangeArrowheads="1"/>
                    </pic:cNvPicPr>
                  </pic:nvPicPr>
                  <pic:blipFill>
                    <a:blip r:embed="rId24" cstate="print">
                      <a:extLst>
                        <a:ext uri="{28A0092B-C50C-407E-A947-70E740481C1C}">
                          <a14:useLocalDpi xmlns:a14="http://schemas.microsoft.com/office/drawing/2010/main" val="0"/>
                        </a:ext>
                      </a:extLst>
                    </a:blip>
                    <a:srcRect t="3700"/>
                    <a:stretch>
                      <a:fillRect/>
                    </a:stretch>
                  </pic:blipFill>
                  <pic:spPr>
                    <a:xfrm>
                      <a:off x="0" y="0"/>
                      <a:ext cx="3800458" cy="7920000"/>
                    </a:xfrm>
                    <a:prstGeom prst="rect">
                      <a:avLst/>
                    </a:prstGeom>
                    <a:noFill/>
                    <a:ln>
                      <a:noFill/>
                    </a:ln>
                  </pic:spPr>
                </pic:pic>
              </a:graphicData>
            </a:graphic>
          </wp:inline>
        </w:drawing>
      </w:r>
    </w:p>
    <w:p w14:paraId="466D9669" w14:textId="77777777" w:rsidR="005078A5" w:rsidRDefault="002F69DE">
      <w:pPr>
        <w:pStyle w:val="a0"/>
      </w:pPr>
      <w:r>
        <w:rPr>
          <w:rFonts w:hint="eastAsia"/>
        </w:rPr>
        <w:t>报名完成后按钮显示</w:t>
      </w:r>
      <w:r>
        <w:rPr>
          <w:rFonts w:hint="eastAsia"/>
          <w:b/>
          <w:color w:val="FF0000"/>
        </w:rPr>
        <w:t>“已提交”</w:t>
      </w:r>
      <w:r>
        <w:rPr>
          <w:rFonts w:hint="eastAsia"/>
          <w:b/>
        </w:rPr>
        <w:t>。</w:t>
      </w:r>
      <w:r>
        <w:rPr>
          <w:rFonts w:cs="仿宋_GB2312" w:hint="eastAsia"/>
          <w:b/>
          <w:color w:val="FF0000"/>
          <w:szCs w:val="32"/>
        </w:rPr>
        <w:t>提示：提交后信息将不可修改。</w:t>
      </w:r>
    </w:p>
    <w:p w14:paraId="7530109C" w14:textId="77777777" w:rsidR="005078A5" w:rsidRDefault="002F69DE">
      <w:pPr>
        <w:pStyle w:val="a0"/>
        <w:ind w:firstLineChars="0" w:firstLine="0"/>
        <w:jc w:val="center"/>
        <w:outlineLvl w:val="0"/>
        <w:rPr>
          <w:rFonts w:ascii="方正小标宋简体" w:eastAsia="方正小标宋简体" w:hAnsi="方正小标宋_GBK" w:cs="方正小标宋_GBK"/>
          <w:bCs/>
          <w:sz w:val="44"/>
          <w:szCs w:val="44"/>
        </w:rPr>
      </w:pPr>
      <w:r>
        <w:rPr>
          <w:rFonts w:ascii="方正小标宋简体" w:eastAsia="方正小标宋简体" w:hAnsi="方正小标宋_GBK" w:cs="方正小标宋_GBK" w:hint="eastAsia"/>
          <w:bCs/>
          <w:sz w:val="44"/>
          <w:szCs w:val="44"/>
        </w:rPr>
        <w:lastRenderedPageBreak/>
        <w:t>提交作品操作流程</w:t>
      </w:r>
    </w:p>
    <w:p w14:paraId="4FFA220A" w14:textId="77777777" w:rsidR="005078A5" w:rsidRDefault="002F69DE">
      <w:pPr>
        <w:pStyle w:val="a0"/>
        <w:ind w:firstLineChars="0" w:firstLine="0"/>
        <w:jc w:val="center"/>
        <w:rPr>
          <w:rFonts w:ascii="黑体" w:eastAsia="黑体" w:hAnsi="黑体" w:cs="黑体"/>
          <w:bCs/>
          <w:szCs w:val="32"/>
        </w:rPr>
      </w:pPr>
      <w:r>
        <w:rPr>
          <w:rFonts w:ascii="黑体" w:eastAsia="黑体" w:hAnsi="黑体" w:cs="黑体" w:hint="eastAsia"/>
          <w:bCs/>
          <w:szCs w:val="32"/>
        </w:rPr>
        <w:t>（4月1日9:00–5月15日18:00）</w:t>
      </w:r>
    </w:p>
    <w:p w14:paraId="49F8ACBA" w14:textId="77777777" w:rsidR="005078A5" w:rsidRDefault="005078A5">
      <w:pPr>
        <w:pStyle w:val="a0"/>
        <w:ind w:firstLineChars="0" w:firstLine="0"/>
        <w:jc w:val="center"/>
        <w:rPr>
          <w:rFonts w:ascii="黑体" w:eastAsia="黑体" w:hAnsi="黑体" w:cs="黑体"/>
          <w:bCs/>
          <w:szCs w:val="32"/>
        </w:rPr>
      </w:pPr>
    </w:p>
    <w:p w14:paraId="64074644" w14:textId="77777777" w:rsidR="005078A5" w:rsidRDefault="002F69DE">
      <w:pPr>
        <w:spacing w:line="58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 参赛队长需按大赛要求上传以下资料：</w:t>
      </w:r>
    </w:p>
    <w:p w14:paraId="061F91B9"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1.大赛承诺书（必传）：可点击“下载大赛承诺书”下载模板，</w:t>
      </w:r>
      <w:r>
        <w:rPr>
          <w:rFonts w:ascii="仿宋_GB2312" w:eastAsia="仿宋_GB2312" w:hAnsi="Times New Roman" w:hint="eastAsia"/>
          <w:b/>
          <w:bCs/>
          <w:sz w:val="32"/>
          <w:szCs w:val="32"/>
        </w:rPr>
        <w:t>签字盖章后</w:t>
      </w:r>
      <w:r>
        <w:rPr>
          <w:rFonts w:ascii="仿宋_GB2312" w:eastAsia="仿宋_GB2312" w:hAnsi="Times New Roman" w:hint="eastAsia"/>
          <w:sz w:val="32"/>
          <w:szCs w:val="32"/>
        </w:rPr>
        <w:t>上传扫描件（文件格式 jpg、png、pdf），上传文件需小于10MB。</w:t>
      </w:r>
    </w:p>
    <w:p w14:paraId="042612B8"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2.作品附件：Word完整版（必传），字符数（计空格）不超过14000，上传文件需小于100MB。</w:t>
      </w:r>
    </w:p>
    <w:p w14:paraId="43A8CC46"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3.作品附件：PDF匿名版（必传），上传文件需小于100MB。</w:t>
      </w:r>
    </w:p>
    <w:p w14:paraId="3DB17272"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4.作品附件：查重报告（必传），需提交PDF版，上传文件需小于10MB。</w:t>
      </w:r>
    </w:p>
    <w:p w14:paraId="5B805129"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5.作品附件：数据及其他（非必传），为单个压缩包，上传文件需小于100MB。</w:t>
      </w:r>
    </w:p>
    <w:p w14:paraId="64B67240" w14:textId="77777777" w:rsidR="005078A5" w:rsidRDefault="005078A5">
      <w:pPr>
        <w:spacing w:line="580" w:lineRule="exact"/>
        <w:ind w:firstLineChars="200" w:firstLine="640"/>
        <w:rPr>
          <w:rFonts w:ascii="仿宋_GB2312" w:eastAsia="仿宋_GB2312" w:hAnsi="仿宋_GB2312" w:cs="仿宋_GB2312"/>
          <w:b/>
          <w:sz w:val="32"/>
          <w:szCs w:val="32"/>
        </w:rPr>
      </w:pPr>
    </w:p>
    <w:p w14:paraId="4649F1B8" w14:textId="77777777"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仿宋_GB2312" w:cs="仿宋_GB2312" w:hint="eastAsia"/>
          <w:b/>
          <w:sz w:val="32"/>
          <w:szCs w:val="32"/>
        </w:rPr>
        <w:t>★ 网上提交作品具体操作如下：</w:t>
      </w:r>
    </w:p>
    <w:p w14:paraId="1DCAEBF9" w14:textId="77777777"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登录大赛平台系统，点击“提交资料”进入上传参赛材料页面，如下图所示：</w:t>
      </w:r>
    </w:p>
    <w:p w14:paraId="0CCB77EB" w14:textId="77777777" w:rsidR="005078A5" w:rsidRDefault="005078A5">
      <w:pPr>
        <w:pStyle w:val="10"/>
        <w:spacing w:line="600" w:lineRule="exact"/>
        <w:ind w:firstLine="640"/>
        <w:rPr>
          <w:rFonts w:ascii="仿宋_GB2312" w:eastAsia="仿宋_GB2312" w:hAnsi="Times New Roman"/>
          <w:sz w:val="32"/>
          <w:szCs w:val="32"/>
        </w:rPr>
      </w:pPr>
    </w:p>
    <w:p w14:paraId="74C41848" w14:textId="77777777" w:rsidR="005078A5" w:rsidRDefault="005078A5">
      <w:pPr>
        <w:pStyle w:val="10"/>
        <w:spacing w:line="600" w:lineRule="exact"/>
        <w:ind w:firstLine="640"/>
        <w:rPr>
          <w:rFonts w:ascii="仿宋_GB2312" w:eastAsia="仿宋_GB2312" w:hAnsi="Times New Roman"/>
          <w:sz w:val="32"/>
          <w:szCs w:val="32"/>
        </w:rPr>
      </w:pPr>
    </w:p>
    <w:p w14:paraId="21E47EEA" w14:textId="77777777" w:rsidR="00281F09" w:rsidRDefault="00281F09">
      <w:pPr>
        <w:rPr>
          <w:rFonts w:ascii="黑体" w:eastAsia="黑体" w:hAnsi="黑体" w:cs="黑体"/>
          <w:noProof/>
          <w:sz w:val="28"/>
          <w:szCs w:val="28"/>
        </w:rPr>
      </w:pPr>
    </w:p>
    <w:p w14:paraId="55E59B1E" w14:textId="77777777" w:rsidR="005078A5" w:rsidRDefault="00281F09" w:rsidP="00281F09">
      <w:pPr>
        <w:jc w:val="center"/>
        <w:rPr>
          <w:rFonts w:ascii="黑体" w:eastAsia="黑体" w:hAnsi="黑体" w:cs="黑体"/>
          <w:sz w:val="28"/>
          <w:szCs w:val="28"/>
        </w:rPr>
      </w:pPr>
      <w:r>
        <w:rPr>
          <w:rFonts w:ascii="黑体" w:eastAsia="黑体" w:hAnsi="黑体" w:cs="黑体"/>
          <w:noProof/>
          <w:sz w:val="28"/>
          <w:szCs w:val="28"/>
        </w:rPr>
        <w:lastRenderedPageBreak/>
        <w:drawing>
          <wp:inline distT="0" distB="0" distL="0" distR="0" wp14:anchorId="120494B0" wp14:editId="54C8E32D">
            <wp:extent cx="4240986" cy="3211033"/>
            <wp:effectExtent l="0" t="0" r="762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t="1948"/>
                    <a:stretch/>
                  </pic:blipFill>
                  <pic:spPr bwMode="auto">
                    <a:xfrm>
                      <a:off x="0" y="0"/>
                      <a:ext cx="4242374" cy="3212084"/>
                    </a:xfrm>
                    <a:prstGeom prst="rect">
                      <a:avLst/>
                    </a:prstGeom>
                    <a:noFill/>
                    <a:ln>
                      <a:noFill/>
                    </a:ln>
                    <a:extLst>
                      <a:ext uri="{53640926-AAD7-44D8-BBD7-CCE9431645EC}">
                        <a14:shadowObscured xmlns:a14="http://schemas.microsoft.com/office/drawing/2010/main"/>
                      </a:ext>
                    </a:extLst>
                  </pic:spPr>
                </pic:pic>
              </a:graphicData>
            </a:graphic>
          </wp:inline>
        </w:drawing>
      </w:r>
    </w:p>
    <w:p w14:paraId="647CAC02" w14:textId="77777777"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1.参赛队有关信息填写：作品名称（必填）及指导教师信息（非必填）</w:t>
      </w:r>
    </w:p>
    <w:p w14:paraId="1DDFA7F6" w14:textId="77777777" w:rsidR="005078A5" w:rsidRDefault="002F69DE">
      <w:r>
        <w:rPr>
          <w:noProof/>
        </w:rPr>
        <w:drawing>
          <wp:inline distT="0" distB="0" distL="0" distR="0" wp14:anchorId="39C02661" wp14:editId="1B8D1E1F">
            <wp:extent cx="5279390" cy="18370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9390" cy="1837055"/>
                    </a:xfrm>
                    <a:prstGeom prst="rect">
                      <a:avLst/>
                    </a:prstGeom>
                    <a:noFill/>
                    <a:ln>
                      <a:noFill/>
                    </a:ln>
                  </pic:spPr>
                </pic:pic>
              </a:graphicData>
            </a:graphic>
          </wp:inline>
        </w:drawing>
      </w:r>
    </w:p>
    <w:p w14:paraId="283B5D0A" w14:textId="77777777"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2.大赛承诺书及其他作品附件、并对出版意见作出选择。</w:t>
      </w:r>
    </w:p>
    <w:p w14:paraId="086D05DA" w14:textId="77777777" w:rsidR="005078A5" w:rsidRDefault="005078A5">
      <w:pPr>
        <w:jc w:val="center"/>
        <w:rPr>
          <w:rFonts w:ascii="楷体_GB2312" w:eastAsia="楷体_GB2312" w:hAnsi="楷体_GB2312" w:cs="楷体_GB2312"/>
          <w:sz w:val="28"/>
          <w:szCs w:val="28"/>
        </w:rPr>
      </w:pPr>
    </w:p>
    <w:p w14:paraId="59863F08" w14:textId="77777777" w:rsidR="005078A5" w:rsidRDefault="002F69DE">
      <w:pPr>
        <w:jc w:val="center"/>
        <w:rPr>
          <w:rFonts w:ascii="楷体_GB2312" w:eastAsia="楷体_GB2312" w:hAnsi="楷体_GB2312" w:cs="楷体_GB2312"/>
          <w:sz w:val="28"/>
          <w:szCs w:val="28"/>
        </w:rPr>
      </w:pPr>
      <w:r>
        <w:rPr>
          <w:rFonts w:ascii="楷体_GB2312" w:eastAsia="楷体_GB2312" w:hAnsi="楷体_GB2312" w:cs="楷体_GB2312"/>
          <w:noProof/>
          <w:sz w:val="28"/>
          <w:szCs w:val="28"/>
        </w:rPr>
        <w:lastRenderedPageBreak/>
        <w:drawing>
          <wp:inline distT="0" distB="0" distL="0" distR="0" wp14:anchorId="0FC95EA9" wp14:editId="3B41333D">
            <wp:extent cx="5270500" cy="3761105"/>
            <wp:effectExtent l="0" t="0" r="635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7">
                      <a:extLst>
                        <a:ext uri="{28A0092B-C50C-407E-A947-70E740481C1C}">
                          <a14:useLocalDpi xmlns:a14="http://schemas.microsoft.com/office/drawing/2010/main" val="0"/>
                        </a:ext>
                      </a:extLst>
                    </a:blip>
                    <a:srcRect t="1581"/>
                    <a:stretch>
                      <a:fillRect/>
                    </a:stretch>
                  </pic:blipFill>
                  <pic:spPr>
                    <a:xfrm>
                      <a:off x="0" y="0"/>
                      <a:ext cx="5270500" cy="3761046"/>
                    </a:xfrm>
                    <a:prstGeom prst="rect">
                      <a:avLst/>
                    </a:prstGeom>
                    <a:noFill/>
                    <a:ln>
                      <a:noFill/>
                    </a:ln>
                  </pic:spPr>
                </pic:pic>
              </a:graphicData>
            </a:graphic>
          </wp:inline>
        </w:drawing>
      </w:r>
    </w:p>
    <w:p w14:paraId="0E2CF0A6" w14:textId="77777777" w:rsidR="005078A5" w:rsidRDefault="002F69DE">
      <w:pPr>
        <w:ind w:firstLineChars="200" w:firstLine="640"/>
        <w:rPr>
          <w:rFonts w:ascii="仿宋_GB2312" w:eastAsia="仿宋_GB2312" w:hAnsi="仿宋_GB2312" w:cs="仿宋_GB2312"/>
          <w:b/>
          <w:color w:val="FF0000"/>
          <w:sz w:val="32"/>
          <w:szCs w:val="32"/>
        </w:rPr>
      </w:pPr>
      <w:r>
        <w:rPr>
          <w:rFonts w:ascii="仿宋_GB2312" w:eastAsia="仿宋_GB2312" w:hAnsi="Times New Roman" w:hint="eastAsia"/>
          <w:sz w:val="32"/>
          <w:szCs w:val="32"/>
        </w:rPr>
        <w:t>提交前可选择“暂存信息”对已填信息进行保存，对参赛材料进行检查，确认无误后点击“提交”完成参赛材料提交。</w:t>
      </w:r>
      <w:r>
        <w:rPr>
          <w:rFonts w:ascii="仿宋_GB2312" w:eastAsia="仿宋_GB2312" w:hAnsi="仿宋_GB2312" w:cs="仿宋_GB2312" w:hint="eastAsia"/>
          <w:b/>
          <w:color w:val="FF0000"/>
          <w:sz w:val="32"/>
          <w:szCs w:val="32"/>
        </w:rPr>
        <w:t>点击“提交”后所有信息及材料均不可更改。提交作品阶段截止时间为5月15日18:00。</w:t>
      </w:r>
    </w:p>
    <w:p w14:paraId="6D18C281" w14:textId="77777777" w:rsidR="005078A5" w:rsidRDefault="002F69DE">
      <w:pPr>
        <w:rPr>
          <w:rFonts w:ascii="仿宋_GB2312" w:eastAsia="仿宋_GB2312" w:hAnsi="仿宋_GB2312" w:cs="仿宋_GB2312"/>
          <w:b/>
          <w:color w:val="FF0000"/>
          <w:sz w:val="32"/>
          <w:szCs w:val="32"/>
        </w:rPr>
      </w:pPr>
      <w:r>
        <w:rPr>
          <w:rFonts w:ascii="仿宋_GB2312" w:eastAsia="仿宋_GB2312" w:hAnsi="仿宋_GB2312" w:cs="仿宋_GB2312" w:hint="eastAsia"/>
          <w:b/>
          <w:color w:val="FF0000"/>
          <w:sz w:val="32"/>
          <w:szCs w:val="32"/>
        </w:rPr>
        <w:br w:type="page"/>
      </w:r>
    </w:p>
    <w:p w14:paraId="69EAC386" w14:textId="77777777" w:rsidR="005078A5" w:rsidRDefault="002F69DE">
      <w:pPr>
        <w:spacing w:line="600" w:lineRule="exact"/>
        <w:jc w:val="center"/>
        <w:outlineLvl w:val="0"/>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lastRenderedPageBreak/>
        <w:t>提交材料及要求</w:t>
      </w:r>
    </w:p>
    <w:p w14:paraId="6E5BE4D6" w14:textId="77777777" w:rsidR="005078A5" w:rsidRDefault="005078A5">
      <w:pPr>
        <w:pStyle w:val="a0"/>
      </w:pPr>
    </w:p>
    <w:p w14:paraId="5666DAEE" w14:textId="77777777" w:rsidR="005078A5" w:rsidRDefault="002F69DE">
      <w:pPr>
        <w:spacing w:line="600" w:lineRule="exact"/>
        <w:ind w:firstLine="640"/>
        <w:rPr>
          <w:rFonts w:ascii="黑体" w:eastAsia="黑体" w:hAnsi="黑体" w:cs="黑体"/>
          <w:sz w:val="32"/>
          <w:szCs w:val="32"/>
        </w:rPr>
      </w:pPr>
      <w:r>
        <w:rPr>
          <w:rFonts w:ascii="黑体" w:eastAsia="黑体" w:hAnsi="黑体" w:cs="黑体" w:hint="eastAsia"/>
          <w:sz w:val="32"/>
          <w:szCs w:val="32"/>
        </w:rPr>
        <w:t>一、提交参赛材料</w:t>
      </w:r>
    </w:p>
    <w:p w14:paraId="42E9B999" w14:textId="77777777" w:rsidR="005078A5" w:rsidRDefault="002F69DE">
      <w:pPr>
        <w:spacing w:line="600" w:lineRule="exact"/>
        <w:ind w:firstLine="640"/>
        <w:rPr>
          <w:rFonts w:eastAsia="仿宋_GB2312"/>
          <w:sz w:val="32"/>
          <w:szCs w:val="32"/>
        </w:rPr>
      </w:pPr>
      <w:r>
        <w:rPr>
          <w:rFonts w:eastAsia="仿宋_GB2312"/>
          <w:sz w:val="32"/>
          <w:szCs w:val="32"/>
        </w:rPr>
        <w:t>各</w:t>
      </w:r>
      <w:r>
        <w:rPr>
          <w:rFonts w:eastAsia="仿宋_GB2312" w:hint="eastAsia"/>
          <w:sz w:val="32"/>
          <w:szCs w:val="32"/>
        </w:rPr>
        <w:t>参赛队队长</w:t>
      </w:r>
      <w:r>
        <w:rPr>
          <w:rFonts w:eastAsia="仿宋_GB2312"/>
          <w:sz w:val="32"/>
          <w:szCs w:val="32"/>
        </w:rPr>
        <w:t>于</w:t>
      </w:r>
      <w:r>
        <w:rPr>
          <w:rFonts w:ascii="仿宋_GB2312" w:eastAsia="仿宋_GB2312" w:hint="eastAsia"/>
          <w:sz w:val="32"/>
          <w:szCs w:val="32"/>
        </w:rPr>
        <w:t>5</w:t>
      </w:r>
      <w:r>
        <w:rPr>
          <w:rFonts w:eastAsia="仿宋_GB2312"/>
          <w:sz w:val="32"/>
          <w:szCs w:val="32"/>
        </w:rPr>
        <w:t>月</w:t>
      </w:r>
      <w:r>
        <w:rPr>
          <w:rFonts w:ascii="仿宋_GB2312" w:eastAsia="仿宋_GB2312" w:hint="eastAsia"/>
          <w:sz w:val="32"/>
          <w:szCs w:val="32"/>
        </w:rPr>
        <w:t>15</w:t>
      </w:r>
      <w:r>
        <w:rPr>
          <w:rFonts w:eastAsia="仿宋_GB2312"/>
          <w:sz w:val="32"/>
          <w:szCs w:val="32"/>
        </w:rPr>
        <w:t>日</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lang w:val="en"/>
        </w:rPr>
        <w:t>:</w:t>
      </w:r>
      <w:r>
        <w:rPr>
          <w:rFonts w:ascii="仿宋_GB2312" w:eastAsia="仿宋_GB2312" w:hAnsi="仿宋_GB2312" w:cs="仿宋_GB2312" w:hint="eastAsia"/>
          <w:sz w:val="32"/>
          <w:szCs w:val="32"/>
        </w:rPr>
        <w:t>00</w:t>
      </w:r>
      <w:r>
        <w:rPr>
          <w:rFonts w:eastAsia="仿宋_GB2312"/>
          <w:sz w:val="32"/>
          <w:szCs w:val="32"/>
        </w:rPr>
        <w:t>前通过大赛</w:t>
      </w:r>
      <w:r>
        <w:rPr>
          <w:rFonts w:eastAsia="仿宋_GB2312" w:hint="eastAsia"/>
          <w:sz w:val="32"/>
          <w:szCs w:val="32"/>
        </w:rPr>
        <w:t>平台</w:t>
      </w:r>
      <w:r>
        <w:rPr>
          <w:rFonts w:eastAsia="仿宋_GB2312"/>
          <w:sz w:val="32"/>
          <w:szCs w:val="32"/>
        </w:rPr>
        <w:t>上传参赛</w:t>
      </w:r>
      <w:r>
        <w:rPr>
          <w:rFonts w:eastAsia="仿宋_GB2312" w:hint="eastAsia"/>
          <w:sz w:val="32"/>
          <w:szCs w:val="32"/>
        </w:rPr>
        <w:t>材料</w:t>
      </w:r>
      <w:r>
        <w:rPr>
          <w:rFonts w:eastAsia="仿宋_GB2312"/>
          <w:sz w:val="32"/>
          <w:szCs w:val="32"/>
        </w:rPr>
        <w:t>。</w:t>
      </w:r>
      <w:r>
        <w:rPr>
          <w:rFonts w:eastAsia="仿宋_GB2312" w:hint="eastAsia"/>
          <w:sz w:val="32"/>
          <w:szCs w:val="32"/>
        </w:rPr>
        <w:t>包括：</w:t>
      </w:r>
      <w:r>
        <w:rPr>
          <w:rFonts w:eastAsia="仿宋_GB2312" w:hint="eastAsia"/>
          <w:b/>
          <w:bCs/>
          <w:sz w:val="32"/>
          <w:szCs w:val="32"/>
        </w:rPr>
        <w:t>填报</w:t>
      </w:r>
      <w:r>
        <w:rPr>
          <w:rFonts w:eastAsia="仿宋_GB2312" w:hint="eastAsia"/>
          <w:sz w:val="32"/>
          <w:szCs w:val="32"/>
        </w:rPr>
        <w:t>论文题目、指导老师信息；</w:t>
      </w:r>
      <w:r>
        <w:rPr>
          <w:rFonts w:eastAsia="仿宋_GB2312" w:hint="eastAsia"/>
          <w:b/>
          <w:bCs/>
          <w:sz w:val="32"/>
          <w:szCs w:val="32"/>
        </w:rPr>
        <w:t>上传</w:t>
      </w:r>
      <w:r>
        <w:rPr>
          <w:rFonts w:eastAsia="仿宋_GB2312"/>
          <w:sz w:val="32"/>
          <w:szCs w:val="32"/>
        </w:rPr>
        <w:t>论文全文、</w:t>
      </w:r>
      <w:r>
        <w:rPr>
          <w:rFonts w:eastAsia="仿宋_GB2312" w:hint="eastAsia"/>
          <w:sz w:val="32"/>
          <w:szCs w:val="32"/>
        </w:rPr>
        <w:t>知网</w:t>
      </w:r>
      <w:r>
        <w:rPr>
          <w:rFonts w:eastAsia="仿宋_GB2312"/>
          <w:sz w:val="32"/>
          <w:szCs w:val="32"/>
        </w:rPr>
        <w:t>查重报告、</w:t>
      </w:r>
      <w:r>
        <w:rPr>
          <w:rFonts w:eastAsia="仿宋_GB2312" w:hint="eastAsia"/>
          <w:sz w:val="32"/>
          <w:szCs w:val="32"/>
        </w:rPr>
        <w:t>数据及</w:t>
      </w:r>
      <w:r>
        <w:rPr>
          <w:rFonts w:eastAsia="仿宋_GB2312"/>
          <w:sz w:val="32"/>
          <w:szCs w:val="32"/>
        </w:rPr>
        <w:t>其他参赛材料</w:t>
      </w:r>
      <w:r>
        <w:rPr>
          <w:rFonts w:eastAsia="仿宋_GB2312" w:hint="eastAsia"/>
          <w:sz w:val="32"/>
          <w:szCs w:val="32"/>
        </w:rPr>
        <w:t>、</w:t>
      </w:r>
      <w:r>
        <w:rPr>
          <w:rFonts w:eastAsia="仿宋_GB2312"/>
          <w:sz w:val="32"/>
          <w:szCs w:val="32"/>
        </w:rPr>
        <w:t>承诺书。</w:t>
      </w:r>
    </w:p>
    <w:p w14:paraId="1B81F3F5" w14:textId="77777777" w:rsidR="005078A5" w:rsidRDefault="002F69DE">
      <w:pPr>
        <w:pStyle w:val="a0"/>
      </w:pPr>
      <w:r>
        <w:rPr>
          <w:rFonts w:hint="eastAsia"/>
          <w:b/>
          <w:bCs/>
          <w:color w:val="FF0000"/>
          <w:szCs w:val="32"/>
          <w:u w:val="single"/>
        </w:rPr>
        <w:t>各院校负责人</w:t>
      </w:r>
      <w:r>
        <w:rPr>
          <w:rFonts w:hint="eastAsia"/>
          <w:color w:val="FF0000"/>
          <w:szCs w:val="32"/>
          <w:u w:val="single"/>
        </w:rPr>
        <w:t>须对参赛队员信息、队员顺序、指导老师信息、提交的各项参赛材料等进行审核，系统关闭后即进入省赛阶段，队员信息将无法修改。</w:t>
      </w:r>
    </w:p>
    <w:p w14:paraId="6378BB85" w14:textId="77777777" w:rsidR="005078A5" w:rsidRDefault="002F69DE">
      <w:pPr>
        <w:spacing w:line="600" w:lineRule="exact"/>
        <w:ind w:firstLine="640"/>
        <w:rPr>
          <w:rFonts w:eastAsia="仿宋_GB2312"/>
          <w:sz w:val="32"/>
          <w:szCs w:val="32"/>
        </w:rPr>
      </w:pPr>
      <w:r>
        <w:rPr>
          <w:rFonts w:eastAsia="仿宋_GB2312"/>
          <w:sz w:val="32"/>
          <w:szCs w:val="32"/>
          <w:u w:val="single"/>
        </w:rPr>
        <w:t>为避免论文提交截止日集中提交而造成的网络拥堵，请各参赛队注意合理安排时间，提前进行提交。</w:t>
      </w:r>
    </w:p>
    <w:p w14:paraId="29BEBC07" w14:textId="77777777"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（一）各参赛队需填报论文题目、指导老师信息。</w:t>
      </w:r>
    </w:p>
    <w:p w14:paraId="154022CD" w14:textId="77777777" w:rsidR="005078A5" w:rsidRDefault="002F69DE">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论文题目中不得包含队员所在学校名称、队员姓名；指导老师信息为填写指导老师姓名、学校（含院系）、职务、手机号码。指导老师信息为非必填项。</w:t>
      </w:r>
    </w:p>
    <w:p w14:paraId="5883C62C" w14:textId="77777777"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（二）上传论文。</w:t>
      </w:r>
    </w:p>
    <w:p w14:paraId="52566C8F" w14:textId="77777777" w:rsidR="005078A5" w:rsidRDefault="002F69DE">
      <w:pPr>
        <w:spacing w:line="600" w:lineRule="exact"/>
        <w:ind w:firstLine="640"/>
        <w:rPr>
          <w:rFonts w:eastAsia="仿宋_GB2312"/>
          <w:sz w:val="32"/>
          <w:szCs w:val="32"/>
        </w:rPr>
      </w:pPr>
      <w:r>
        <w:rPr>
          <w:rFonts w:ascii="仿宋_GB2312" w:eastAsia="仿宋_GB2312" w:hAnsi="仿宋_GB2312" w:cs="仿宋_GB2312" w:hint="eastAsia"/>
          <w:sz w:val="32"/>
          <w:szCs w:val="32"/>
        </w:rPr>
        <w:t>需分别提供Word完整版和PDF匿名版。</w:t>
      </w:r>
      <w:r>
        <w:rPr>
          <w:rFonts w:ascii="仿宋_GB2312" w:eastAsia="仿宋_GB2312" w:hint="eastAsia"/>
          <w:b/>
          <w:bCs/>
          <w:sz w:val="32"/>
          <w:szCs w:val="32"/>
        </w:rPr>
        <w:t>Word</w:t>
      </w:r>
      <w:r>
        <w:rPr>
          <w:rFonts w:eastAsia="仿宋_GB2312"/>
          <w:b/>
          <w:bCs/>
          <w:sz w:val="32"/>
          <w:szCs w:val="32"/>
        </w:rPr>
        <w:t>完整版</w:t>
      </w:r>
      <w:r>
        <w:rPr>
          <w:rFonts w:eastAsia="仿宋_GB2312" w:hint="eastAsia"/>
          <w:sz w:val="32"/>
          <w:szCs w:val="32"/>
        </w:rPr>
        <w:t>，</w:t>
      </w:r>
      <w:r>
        <w:rPr>
          <w:rFonts w:eastAsia="仿宋_GB2312"/>
          <w:sz w:val="32"/>
          <w:szCs w:val="32"/>
        </w:rPr>
        <w:t>包括：封面页、摘要与关键词、章节目录、表格与插图清单、论文正文、参考文献、附录、致谢等共八个部分。</w:t>
      </w:r>
      <w:r>
        <w:rPr>
          <w:rFonts w:ascii="仿宋_GB2312" w:eastAsia="仿宋_GB2312" w:hint="eastAsia"/>
          <w:b/>
          <w:bCs/>
          <w:sz w:val="32"/>
          <w:szCs w:val="32"/>
        </w:rPr>
        <w:t>PDF</w:t>
      </w:r>
      <w:r>
        <w:rPr>
          <w:rFonts w:eastAsia="仿宋_GB2312"/>
          <w:b/>
          <w:bCs/>
          <w:sz w:val="32"/>
          <w:szCs w:val="32"/>
        </w:rPr>
        <w:t>匿名版</w:t>
      </w:r>
      <w:r>
        <w:rPr>
          <w:rFonts w:eastAsia="仿宋_GB2312" w:hint="eastAsia"/>
          <w:sz w:val="32"/>
          <w:szCs w:val="32"/>
        </w:rPr>
        <w:t>，在</w:t>
      </w:r>
      <w:r>
        <w:rPr>
          <w:rFonts w:ascii="仿宋_GB2312" w:eastAsia="仿宋_GB2312" w:hAnsi="仿宋_GB2312" w:cs="仿宋_GB2312" w:hint="eastAsia"/>
          <w:sz w:val="32"/>
          <w:szCs w:val="32"/>
        </w:rPr>
        <w:t>Word</w:t>
      </w:r>
      <w:r>
        <w:rPr>
          <w:rFonts w:eastAsia="仿宋_GB2312" w:hint="eastAsia"/>
          <w:sz w:val="32"/>
          <w:szCs w:val="32"/>
        </w:rPr>
        <w:t>完整版的基础上，</w:t>
      </w:r>
      <w:r>
        <w:rPr>
          <w:rFonts w:eastAsia="仿宋_GB2312"/>
          <w:sz w:val="32"/>
          <w:szCs w:val="32"/>
        </w:rPr>
        <w:t>去掉封面页和致谢两部分，其余六个部分与</w:t>
      </w:r>
      <w:r>
        <w:rPr>
          <w:rFonts w:ascii="仿宋_GB2312" w:eastAsia="仿宋_GB2312" w:hAnsi="仿宋_GB2312" w:cs="仿宋_GB2312" w:hint="eastAsia"/>
          <w:sz w:val="32"/>
          <w:szCs w:val="32"/>
        </w:rPr>
        <w:t>Word</w:t>
      </w:r>
      <w:r>
        <w:rPr>
          <w:rFonts w:eastAsia="仿宋_GB2312" w:hint="eastAsia"/>
          <w:sz w:val="32"/>
          <w:szCs w:val="32"/>
        </w:rPr>
        <w:t>完整</w:t>
      </w:r>
      <w:r>
        <w:rPr>
          <w:rFonts w:eastAsia="仿宋_GB2312"/>
          <w:sz w:val="32"/>
          <w:szCs w:val="32"/>
        </w:rPr>
        <w:t>版完全一致</w:t>
      </w:r>
      <w:r>
        <w:rPr>
          <w:rFonts w:eastAsia="仿宋_GB2312" w:hint="eastAsia"/>
          <w:sz w:val="32"/>
          <w:szCs w:val="32"/>
        </w:rPr>
        <w:t>，</w:t>
      </w:r>
      <w:r>
        <w:rPr>
          <w:rFonts w:eastAsia="仿宋_GB2312"/>
          <w:sz w:val="32"/>
          <w:szCs w:val="32"/>
        </w:rPr>
        <w:t>参赛队相关信息不得出现</w:t>
      </w:r>
      <w:r>
        <w:rPr>
          <w:rFonts w:eastAsia="仿宋_GB2312" w:hint="eastAsia"/>
          <w:sz w:val="32"/>
          <w:szCs w:val="32"/>
        </w:rPr>
        <w:t>在</w:t>
      </w:r>
      <w:r>
        <w:rPr>
          <w:rFonts w:eastAsia="仿宋_GB2312"/>
          <w:sz w:val="32"/>
          <w:szCs w:val="32"/>
        </w:rPr>
        <w:t>封面页和</w:t>
      </w:r>
      <w:r>
        <w:rPr>
          <w:rFonts w:eastAsia="仿宋_GB2312" w:hint="eastAsia"/>
          <w:sz w:val="32"/>
          <w:szCs w:val="32"/>
        </w:rPr>
        <w:t>致谢</w:t>
      </w:r>
      <w:r>
        <w:rPr>
          <w:rFonts w:eastAsia="仿宋_GB2312"/>
          <w:sz w:val="32"/>
          <w:szCs w:val="32"/>
        </w:rPr>
        <w:t>以外的任何</w:t>
      </w:r>
      <w:r>
        <w:rPr>
          <w:rFonts w:eastAsia="仿宋_GB2312" w:hint="eastAsia"/>
          <w:sz w:val="32"/>
          <w:szCs w:val="32"/>
        </w:rPr>
        <w:t>位置</w:t>
      </w:r>
      <w:r>
        <w:rPr>
          <w:rFonts w:eastAsia="仿宋_GB2312"/>
          <w:sz w:val="32"/>
          <w:szCs w:val="32"/>
        </w:rPr>
        <w:t>，否则视为违规，</w:t>
      </w:r>
      <w:r>
        <w:rPr>
          <w:rFonts w:eastAsia="仿宋_GB2312" w:hint="eastAsia"/>
          <w:sz w:val="32"/>
          <w:szCs w:val="32"/>
        </w:rPr>
        <w:t>将</w:t>
      </w:r>
      <w:r>
        <w:rPr>
          <w:rFonts w:eastAsia="仿宋_GB2312"/>
          <w:sz w:val="32"/>
          <w:szCs w:val="32"/>
        </w:rPr>
        <w:t>取消参赛资格。</w:t>
      </w:r>
      <w:r>
        <w:rPr>
          <w:rFonts w:eastAsia="仿宋_GB2312" w:hint="eastAsia"/>
          <w:sz w:val="32"/>
          <w:szCs w:val="32"/>
        </w:rPr>
        <w:t>请各参赛队按照固定格式要求进行论文排</w:t>
      </w:r>
      <w:r>
        <w:rPr>
          <w:rFonts w:eastAsia="仿宋_GB2312" w:hint="eastAsia"/>
          <w:sz w:val="32"/>
          <w:szCs w:val="32"/>
        </w:rPr>
        <w:lastRenderedPageBreak/>
        <w:t>版</w:t>
      </w:r>
      <w:r>
        <w:rPr>
          <w:rFonts w:eastAsia="仿宋_GB2312"/>
          <w:sz w:val="32"/>
          <w:szCs w:val="32"/>
        </w:rPr>
        <w:t>（</w:t>
      </w:r>
      <w:r>
        <w:rPr>
          <w:rFonts w:eastAsia="仿宋_GB2312" w:hint="eastAsia"/>
          <w:sz w:val="32"/>
          <w:szCs w:val="32"/>
        </w:rPr>
        <w:t>封面页、论文排版</w:t>
      </w:r>
      <w:r>
        <w:rPr>
          <w:rFonts w:eastAsia="仿宋_GB2312"/>
          <w:sz w:val="32"/>
          <w:szCs w:val="32"/>
        </w:rPr>
        <w:t>见附</w:t>
      </w:r>
      <w:r>
        <w:rPr>
          <w:rFonts w:ascii="仿宋_GB2312" w:eastAsia="仿宋_GB2312" w:hAnsi="仿宋_GB2312" w:cs="仿宋_GB2312" w:hint="eastAsia"/>
          <w:sz w:val="32"/>
          <w:szCs w:val="32"/>
        </w:rPr>
        <w:t>件1、2</w:t>
      </w:r>
      <w:r>
        <w:rPr>
          <w:rFonts w:eastAsia="仿宋_GB2312"/>
          <w:sz w:val="32"/>
          <w:szCs w:val="32"/>
        </w:rPr>
        <w:t>）</w:t>
      </w:r>
      <w:r>
        <w:rPr>
          <w:rFonts w:eastAsia="仿宋_GB2312" w:hint="eastAsia"/>
          <w:sz w:val="32"/>
          <w:szCs w:val="32"/>
        </w:rPr>
        <w:t>。</w:t>
      </w:r>
    </w:p>
    <w:p w14:paraId="588F9D56" w14:textId="77777777"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（三）提交查重报告。</w:t>
      </w:r>
    </w:p>
    <w:p w14:paraId="1893E1F5" w14:textId="77777777" w:rsidR="005078A5" w:rsidRDefault="002F69DE">
      <w:pPr>
        <w:spacing w:line="600" w:lineRule="exact"/>
        <w:ind w:firstLine="640"/>
        <w:rPr>
          <w:rFonts w:eastAsia="仿宋_GB2312"/>
          <w:sz w:val="32"/>
          <w:szCs w:val="32"/>
        </w:rPr>
      </w:pPr>
      <w:r>
        <w:rPr>
          <w:rFonts w:eastAsia="仿宋_GB2312" w:hint="eastAsia"/>
          <w:sz w:val="32"/>
          <w:szCs w:val="32"/>
        </w:rPr>
        <w:t>参赛队须提交查重报告，登录</w:t>
      </w:r>
      <w:r>
        <w:rPr>
          <w:rFonts w:ascii="仿宋_GB2312" w:eastAsia="仿宋_GB2312" w:hAnsi="仿宋_GB2312" w:cs="仿宋_GB2312" w:hint="eastAsia"/>
          <w:sz w:val="32"/>
          <w:szCs w:val="32"/>
        </w:rPr>
        <w:t>知网查重入口</w:t>
      </w:r>
      <w:hyperlink r:id="rId28" w:history="1">
        <w:r>
          <w:rPr>
            <w:rFonts w:ascii="仿宋_GB2312" w:eastAsia="仿宋_GB2312" w:hAnsi="仿宋_GB2312" w:cs="仿宋_GB2312" w:hint="eastAsia"/>
            <w:sz w:val="32"/>
            <w:szCs w:val="32"/>
          </w:rPr>
          <w:t>http://cx.cnki.net</w:t>
        </w:r>
      </w:hyperlink>
      <w:r>
        <w:rPr>
          <w:rFonts w:ascii="仿宋_GB2312" w:eastAsia="仿宋_GB2312" w:hAnsi="仿宋_GB2312" w:cs="仿宋_GB2312" w:hint="eastAsia"/>
          <w:sz w:val="32"/>
          <w:szCs w:val="32"/>
        </w:rPr>
        <w:t>，查重类型选择“职称评审”，保存报告类型“全文标明引文”，PDF格式</w:t>
      </w:r>
      <w:r>
        <w:rPr>
          <w:rFonts w:eastAsia="仿宋_GB2312" w:hint="eastAsia"/>
          <w:sz w:val="32"/>
          <w:szCs w:val="32"/>
        </w:rPr>
        <w:t>。</w:t>
      </w:r>
    </w:p>
    <w:p w14:paraId="7C503530" w14:textId="77777777"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（四）提交承诺书。</w:t>
      </w:r>
    </w:p>
    <w:p w14:paraId="2C1573B1" w14:textId="77777777" w:rsidR="005078A5" w:rsidRDefault="002F69DE">
      <w:pPr>
        <w:spacing w:line="600" w:lineRule="exact"/>
        <w:ind w:firstLine="640"/>
        <w:rPr>
          <w:rFonts w:ascii="黑体" w:eastAsia="黑体" w:hAnsi="黑体" w:cs="黑体"/>
          <w:bCs/>
          <w:sz w:val="32"/>
          <w:szCs w:val="32"/>
        </w:rPr>
      </w:pPr>
      <w:r>
        <w:rPr>
          <w:rFonts w:ascii="Times New Roman" w:eastAsia="仿宋_GB2312" w:hAnsi="Times New Roman"/>
          <w:sz w:val="32"/>
          <w:szCs w:val="32"/>
        </w:rPr>
        <w:t>参赛队需</w:t>
      </w:r>
      <w:r>
        <w:rPr>
          <w:rFonts w:eastAsia="仿宋_GB2312"/>
          <w:sz w:val="32"/>
          <w:szCs w:val="32"/>
        </w:rPr>
        <w:t>承诺</w:t>
      </w:r>
      <w:r>
        <w:rPr>
          <w:rFonts w:eastAsia="仿宋_GB2312" w:hint="eastAsia"/>
          <w:sz w:val="32"/>
          <w:szCs w:val="32"/>
        </w:rPr>
        <w:t>不发表不正当言论，承诺</w:t>
      </w:r>
      <w:r>
        <w:rPr>
          <w:rFonts w:eastAsia="仿宋_GB2312"/>
          <w:sz w:val="32"/>
          <w:szCs w:val="32"/>
        </w:rPr>
        <w:t>使用正版统计分析软件</w:t>
      </w:r>
      <w:r>
        <w:rPr>
          <w:rFonts w:eastAsia="仿宋_GB2312" w:hint="eastAsia"/>
          <w:sz w:val="32"/>
          <w:szCs w:val="32"/>
        </w:rPr>
        <w:t>，承诺</w:t>
      </w:r>
      <w:r>
        <w:rPr>
          <w:rFonts w:eastAsia="仿宋_GB2312"/>
          <w:sz w:val="32"/>
          <w:szCs w:val="32"/>
        </w:rPr>
        <w:t>参赛论文</w:t>
      </w:r>
      <w:r>
        <w:rPr>
          <w:rFonts w:eastAsia="仿宋_GB2312" w:hint="eastAsia"/>
          <w:sz w:val="32"/>
          <w:szCs w:val="32"/>
        </w:rPr>
        <w:t>为</w:t>
      </w:r>
      <w:r>
        <w:rPr>
          <w:rFonts w:eastAsia="仿宋_GB2312"/>
          <w:sz w:val="32"/>
          <w:szCs w:val="32"/>
        </w:rPr>
        <w:t>赛期</w:t>
      </w:r>
      <w:r>
        <w:rPr>
          <w:rFonts w:eastAsia="仿宋_GB2312" w:hint="eastAsia"/>
          <w:sz w:val="32"/>
          <w:szCs w:val="32"/>
        </w:rPr>
        <w:t>内</w:t>
      </w:r>
      <w:r>
        <w:rPr>
          <w:rFonts w:eastAsia="仿宋_GB2312"/>
          <w:sz w:val="32"/>
          <w:szCs w:val="32"/>
        </w:rPr>
        <w:t>由</w:t>
      </w:r>
      <w:r>
        <w:rPr>
          <w:rFonts w:eastAsia="仿宋_GB2312" w:hint="eastAsia"/>
          <w:sz w:val="32"/>
          <w:szCs w:val="32"/>
        </w:rPr>
        <w:t>本队</w:t>
      </w:r>
      <w:r>
        <w:rPr>
          <w:rFonts w:eastAsia="仿宋_GB2312"/>
          <w:sz w:val="32"/>
          <w:szCs w:val="32"/>
        </w:rPr>
        <w:t>所有队员共同创</w:t>
      </w:r>
      <w:r>
        <w:rPr>
          <w:rFonts w:eastAsia="仿宋_GB2312" w:hint="eastAsia"/>
          <w:sz w:val="32"/>
          <w:szCs w:val="32"/>
        </w:rPr>
        <w:t>作，承诺论文版权归大赛组委会所有等大赛相关事项。</w:t>
      </w:r>
    </w:p>
    <w:p w14:paraId="4E040D84" w14:textId="77777777"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（五）提交原始数据包。</w:t>
      </w:r>
    </w:p>
    <w:p w14:paraId="0C874DFC" w14:textId="77777777" w:rsidR="005078A5" w:rsidRDefault="002F69DE">
      <w:pPr>
        <w:spacing w:line="600" w:lineRule="exact"/>
        <w:ind w:firstLine="640"/>
        <w:rPr>
          <w:rFonts w:eastAsia="仿宋_GB2312"/>
          <w:sz w:val="32"/>
          <w:szCs w:val="32"/>
        </w:rPr>
      </w:pPr>
      <w:r>
        <w:rPr>
          <w:rFonts w:eastAsia="仿宋_GB2312"/>
          <w:sz w:val="32"/>
          <w:szCs w:val="32"/>
        </w:rPr>
        <w:t>参赛队须公开数据来源</w:t>
      </w:r>
      <w:r>
        <w:rPr>
          <w:rFonts w:eastAsia="仿宋_GB2312" w:hint="eastAsia"/>
          <w:sz w:val="32"/>
          <w:szCs w:val="32"/>
        </w:rPr>
        <w:t>，以单个压缩包形式提交数据，应包括所收集、使用的数据，收集过程或数据出处，</w:t>
      </w:r>
      <w:r>
        <w:rPr>
          <w:rFonts w:ascii="仿宋_GB2312" w:eastAsia="仿宋_GB2312" w:hAnsi="仿宋_GB2312" w:cs="仿宋_GB2312" w:hint="eastAsia"/>
          <w:sz w:val="32"/>
          <w:szCs w:val="32"/>
        </w:rPr>
        <w:t>数据分析程序等</w:t>
      </w:r>
      <w:r>
        <w:rPr>
          <w:rFonts w:eastAsia="仿宋_GB2312" w:hint="eastAsia"/>
          <w:sz w:val="32"/>
          <w:szCs w:val="32"/>
        </w:rPr>
        <w:t>。</w:t>
      </w:r>
    </w:p>
    <w:p w14:paraId="3DC76588" w14:textId="77777777" w:rsidR="005078A5" w:rsidRDefault="002F69DE">
      <w:pPr>
        <w:jc w:val="center"/>
        <w:outlineLvl w:val="0"/>
        <w:rPr>
          <w:rFonts w:ascii="方正小标宋简体" w:eastAsia="方正小标宋简体" w:hAnsi="方正小标宋_GBK" w:cs="方正小标宋_GBK"/>
          <w:bCs/>
          <w:sz w:val="44"/>
          <w:szCs w:val="44"/>
        </w:rPr>
      </w:pPr>
      <w:r>
        <w:rPr>
          <w:rFonts w:ascii="仿宋_GB2312" w:eastAsia="仿宋_GB2312" w:hAnsi="仿宋_GB2312" w:cs="仿宋_GB2312" w:hint="eastAsia"/>
          <w:b/>
          <w:color w:val="FF0000"/>
          <w:sz w:val="32"/>
          <w:szCs w:val="32"/>
        </w:rPr>
        <w:br w:type="page"/>
      </w:r>
      <w:r>
        <w:rPr>
          <w:rFonts w:ascii="方正小标宋简体" w:eastAsia="方正小标宋简体" w:hAnsi="方正小标宋_GBK" w:cs="方正小标宋_GBK" w:hint="eastAsia"/>
          <w:bCs/>
          <w:sz w:val="44"/>
          <w:szCs w:val="44"/>
        </w:rPr>
        <w:lastRenderedPageBreak/>
        <w:t>论文要素及排版要求</w:t>
      </w:r>
    </w:p>
    <w:p w14:paraId="258EF9F6" w14:textId="77777777" w:rsidR="005078A5" w:rsidRDefault="005078A5">
      <w:pPr>
        <w:pStyle w:val="a0"/>
      </w:pPr>
    </w:p>
    <w:p w14:paraId="791806E4" w14:textId="77777777"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一、论文字数</w:t>
      </w:r>
    </w:p>
    <w:p w14:paraId="29CD3F55"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参赛论文正文</w:t>
      </w:r>
      <w:r>
        <w:rPr>
          <w:rFonts w:ascii="仿宋_GB2312" w:eastAsia="仿宋_GB2312" w:hAnsi="仿宋_GB2312" w:cs="仿宋_GB2312" w:hint="eastAsia"/>
          <w:b/>
          <w:bCs/>
          <w:sz w:val="32"/>
          <w:szCs w:val="32"/>
        </w:rPr>
        <w:t>字符数（计空格）</w:t>
      </w:r>
      <w:r>
        <w:rPr>
          <w:rFonts w:ascii="仿宋_GB2312" w:eastAsia="仿宋_GB2312" w:hAnsi="仿宋_GB2312" w:cs="仿宋_GB2312" w:hint="eastAsia"/>
          <w:sz w:val="32"/>
          <w:szCs w:val="32"/>
        </w:rPr>
        <w:t>不得超过14000字。</w:t>
      </w:r>
    </w:p>
    <w:p w14:paraId="420365F0" w14:textId="77777777" w:rsidR="005078A5" w:rsidRDefault="005078A5">
      <w:pPr>
        <w:pStyle w:val="a0"/>
      </w:pPr>
    </w:p>
    <w:p w14:paraId="176A7BA9" w14:textId="77777777"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二、论文要素</w:t>
      </w:r>
    </w:p>
    <w:p w14:paraId="6B16C335"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论文包括封面页、摘要与关键词、章节目录、表格和插图清单、论文正文、参考文献、附录、致谢，共八个部分。</w:t>
      </w:r>
    </w:p>
    <w:p w14:paraId="634BA6A9" w14:textId="77777777" w:rsidR="005078A5" w:rsidRDefault="002F69DE">
      <w:pPr>
        <w:spacing w:line="600" w:lineRule="exact"/>
        <w:ind w:firstLine="640"/>
        <w:jc w:val="left"/>
        <w:rPr>
          <w:rFonts w:ascii="仿宋_GB2312" w:eastAsia="仿宋_GB2312" w:hAnsi="仿宋_GB2312" w:cs="仿宋_GB2312"/>
          <w:color w:val="0000E1"/>
          <w:sz w:val="32"/>
          <w:szCs w:val="32"/>
        </w:rPr>
      </w:pPr>
      <w:r>
        <w:rPr>
          <w:rFonts w:ascii="仿宋_GB2312" w:eastAsia="仿宋_GB2312" w:hAnsi="仿宋_GB2312" w:cs="仿宋_GB2312" w:hint="eastAsia"/>
          <w:b/>
          <w:bCs/>
          <w:sz w:val="32"/>
          <w:szCs w:val="32"/>
        </w:rPr>
        <w:t>1.封面页。</w:t>
      </w:r>
      <w:r>
        <w:rPr>
          <w:rFonts w:ascii="仿宋_GB2312" w:eastAsia="仿宋_GB2312" w:hAnsi="仿宋_GB2312" w:cs="仿宋_GB2312" w:hint="eastAsia"/>
          <w:sz w:val="32"/>
          <w:szCs w:val="32"/>
        </w:rPr>
        <w:t>封面页包括：参赛院校、论文题目、参赛队员和指导教师等参赛队相关信息。</w:t>
      </w:r>
    </w:p>
    <w:p w14:paraId="68459C80" w14:textId="77777777" w:rsidR="005078A5" w:rsidRDefault="002F69DE">
      <w:pPr>
        <w:spacing w:line="600" w:lineRule="exact"/>
        <w:ind w:firstLine="640"/>
        <w:jc w:val="left"/>
        <w:rPr>
          <w:rFonts w:ascii="仿宋_GB2312" w:eastAsia="仿宋_GB2312" w:hAnsi="仿宋_GB2312" w:cs="仿宋_GB2312"/>
          <w:color w:val="FF0000"/>
          <w:sz w:val="32"/>
          <w:szCs w:val="32"/>
        </w:rPr>
      </w:pPr>
      <w:r>
        <w:rPr>
          <w:rFonts w:ascii="仿宋_GB2312" w:eastAsia="仿宋_GB2312" w:hAnsi="仿宋_GB2312" w:cs="仿宋_GB2312" w:hint="eastAsia"/>
          <w:b/>
          <w:bCs/>
          <w:sz w:val="32"/>
          <w:szCs w:val="32"/>
        </w:rPr>
        <w:t>2.摘要与关键词。</w:t>
      </w:r>
      <w:r>
        <w:rPr>
          <w:rFonts w:ascii="仿宋_GB2312" w:eastAsia="仿宋_GB2312" w:hAnsi="仿宋_GB2312" w:cs="仿宋_GB2312" w:hint="eastAsia"/>
          <w:sz w:val="32"/>
          <w:szCs w:val="32"/>
        </w:rPr>
        <w:t>摘要包括研究目的、方法、结果、结论、创新点等基本要素。关键词应准确、简洁，能够概括研究主题，覆盖核心内容，数量为3-5个。</w:t>
      </w:r>
    </w:p>
    <w:p w14:paraId="5191C50C"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3.章节目录。</w:t>
      </w:r>
      <w:r>
        <w:rPr>
          <w:rFonts w:ascii="仿宋_GB2312" w:eastAsia="仿宋_GB2312" w:hAnsi="仿宋_GB2312" w:cs="仿宋_GB2312" w:hint="eastAsia"/>
          <w:sz w:val="32"/>
          <w:szCs w:val="32"/>
        </w:rPr>
        <w:t>呈现2-3级目录，有助于评委和读者找到所需的信息。</w:t>
      </w:r>
    </w:p>
    <w:p w14:paraId="60414270"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4.表格和插图清单。</w:t>
      </w:r>
      <w:r>
        <w:rPr>
          <w:rFonts w:ascii="仿宋_GB2312" w:eastAsia="仿宋_GB2312" w:hAnsi="仿宋_GB2312" w:cs="仿宋_GB2312" w:hint="eastAsia"/>
          <w:sz w:val="32"/>
          <w:szCs w:val="32"/>
        </w:rPr>
        <w:t>列出论文中表格和插图清单目录。将调查结果用图表之类可视化形式来表示，同时也便于与其他来源的数据资料进行比较，给出清单方便读者查询。</w:t>
      </w:r>
    </w:p>
    <w:p w14:paraId="429E9DCD"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5.论文正文。</w:t>
      </w:r>
    </w:p>
    <w:p w14:paraId="5A189684"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论文正文需分成若干章节。正文应包括问题描述、指标选择、数据描述、模型建立、求解和检验、模型结果分析解释、结论建议等。</w:t>
      </w:r>
    </w:p>
    <w:p w14:paraId="7C532602"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论文正文中应包括的内容主要有：与本次统计建模（或</w:t>
      </w:r>
      <w:r>
        <w:rPr>
          <w:rFonts w:ascii="仿宋_GB2312" w:eastAsia="仿宋_GB2312" w:hAnsi="仿宋_GB2312" w:cs="仿宋_GB2312" w:hint="eastAsia"/>
          <w:sz w:val="32"/>
          <w:szCs w:val="32"/>
        </w:rPr>
        <w:lastRenderedPageBreak/>
        <w:t>调查）有关的概念及重要定义、统计建模（或调查）使用的方法的说明、统计建模（或调查）对象基本情况数据汇总、统计建模（或调查）数据质量的说明、调查结果等。各章节主题要突出，标题应大致对称，内容之间有严密的逻辑论证关系，各部分篇幅长短不宜悬殊太大，章节标题不宜太长，语言简洁明了。</w:t>
      </w:r>
    </w:p>
    <w:p w14:paraId="1CE615B0"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结论和建议要来自本队的统计建模（或调查）数据及对数据的分析，而不是从其他文献或资料中参考得出。经过对研究对象（调查分析）的综合分析研究，归纳出若干结论，并对本研究成果的意义、推广应用的现实性或可能性和进一步的发展等加以探讨和论述。结论应该准确、完整、明确、精练。</w:t>
      </w:r>
    </w:p>
    <w:p w14:paraId="41DAB743"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6.参考文献。</w:t>
      </w:r>
      <w:r>
        <w:rPr>
          <w:rFonts w:ascii="仿宋_GB2312" w:eastAsia="仿宋_GB2312" w:hAnsi="仿宋_GB2312" w:cs="仿宋_GB2312" w:hint="eastAsia"/>
          <w:sz w:val="32"/>
          <w:szCs w:val="32"/>
        </w:rPr>
        <w:t>对引文作者、出处、版本等详细情况的注明。</w:t>
      </w:r>
    </w:p>
    <w:p w14:paraId="7EB55343"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7.附录。</w:t>
      </w:r>
      <w:r>
        <w:rPr>
          <w:rFonts w:ascii="仿宋_GB2312" w:eastAsia="仿宋_GB2312" w:hAnsi="仿宋_GB2312" w:cs="仿宋_GB2312" w:hint="eastAsia"/>
          <w:sz w:val="32"/>
          <w:szCs w:val="32"/>
        </w:rPr>
        <w:t>附录是正文主体的补充说明，要对论文主体所没有涉及的调查专题以及所用的调查方法、统计软件、数据处理方法等一些在正文中没有涉及的进行补充说明尤其是本次调研的方案、问卷设计等信息。以免正文过于冗长。</w:t>
      </w:r>
    </w:p>
    <w:p w14:paraId="0D482DF3"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8.致谢。</w:t>
      </w:r>
      <w:r>
        <w:rPr>
          <w:rFonts w:ascii="仿宋_GB2312" w:eastAsia="仿宋_GB2312" w:hAnsi="仿宋_GB2312" w:cs="仿宋_GB2312" w:hint="eastAsia"/>
          <w:sz w:val="32"/>
          <w:szCs w:val="32"/>
        </w:rPr>
        <w:t>对在完成本次大赛过程中给予指导和帮助的导师、校内外专家、实验技术人员、同学、课题资助者等表示感谢。内容应简洁明了、实事求是。</w:t>
      </w:r>
    </w:p>
    <w:p w14:paraId="25177974" w14:textId="77777777" w:rsidR="005078A5" w:rsidRDefault="005078A5">
      <w:pPr>
        <w:spacing w:line="600" w:lineRule="exact"/>
        <w:ind w:firstLine="640"/>
        <w:jc w:val="left"/>
        <w:rPr>
          <w:rFonts w:ascii="黑体" w:eastAsia="黑体" w:hAnsi="黑体" w:cs="黑体"/>
          <w:sz w:val="32"/>
          <w:szCs w:val="32"/>
        </w:rPr>
      </w:pPr>
    </w:p>
    <w:p w14:paraId="109B1722" w14:textId="77777777"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三、论文排版格式要求</w:t>
      </w:r>
    </w:p>
    <w:p w14:paraId="28D32B79"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1.除封面页外，不得在其他页出现学校、参赛队及指导教师的信息。</w:t>
      </w:r>
    </w:p>
    <w:p w14:paraId="48379CAB"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2.目录应由论文的篇、章、节、条、款以及附录题录等的序号、题名和页码组成。正文页码单独编列，其页码从正文第一页开始编写。</w:t>
      </w:r>
    </w:p>
    <w:p w14:paraId="1882328D"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3.标题和正文：论文正文</w:t>
      </w:r>
      <w:r>
        <w:rPr>
          <w:rFonts w:ascii="仿宋_GB2312" w:eastAsia="仿宋_GB2312" w:hAnsi="仿宋_GB2312" w:cs="仿宋_GB2312" w:hint="eastAsia"/>
          <w:b/>
          <w:bCs/>
          <w:sz w:val="32"/>
          <w:szCs w:val="32"/>
        </w:rPr>
        <w:t>总标题（题目）</w:t>
      </w:r>
      <w:r>
        <w:rPr>
          <w:rFonts w:ascii="仿宋_GB2312" w:eastAsia="仿宋_GB2312" w:hAnsi="仿宋_GB2312" w:cs="仿宋_GB2312" w:hint="eastAsia"/>
          <w:sz w:val="32"/>
          <w:szCs w:val="32"/>
        </w:rPr>
        <w:t>采用方正小标宋三号字；</w:t>
      </w:r>
      <w:r>
        <w:rPr>
          <w:rFonts w:ascii="仿宋_GB2312" w:eastAsia="仿宋_GB2312" w:hAnsi="仿宋_GB2312" w:cs="仿宋_GB2312" w:hint="eastAsia"/>
          <w:b/>
          <w:bCs/>
          <w:sz w:val="32"/>
          <w:szCs w:val="32"/>
        </w:rPr>
        <w:t>论文正文中</w:t>
      </w:r>
      <w:r>
        <w:rPr>
          <w:rFonts w:ascii="仿宋_GB2312" w:eastAsia="仿宋_GB2312" w:hAnsi="仿宋_GB2312" w:cs="仿宋_GB2312" w:hint="eastAsia"/>
          <w:sz w:val="32"/>
          <w:szCs w:val="32"/>
        </w:rPr>
        <w:t>一级标题用黑体小三号字，二级标题用楷体四号字，三级标题用宋体小四号加粗，四级标题用宋体小四号，正文用宋体小四号字。</w:t>
      </w:r>
      <w:r>
        <w:rPr>
          <w:rFonts w:ascii="仿宋_GB2312" w:eastAsia="仿宋_GB2312" w:hAnsi="仿宋_GB2312" w:cs="仿宋_GB2312" w:hint="eastAsia"/>
          <w:b/>
          <w:bCs/>
          <w:sz w:val="32"/>
          <w:szCs w:val="32"/>
        </w:rPr>
        <w:t>摘要、目录、参考文献</w:t>
      </w:r>
      <w:r>
        <w:rPr>
          <w:rFonts w:ascii="仿宋_GB2312" w:eastAsia="仿宋_GB2312" w:hAnsi="仿宋_GB2312" w:cs="仿宋_GB2312" w:hint="eastAsia"/>
          <w:sz w:val="32"/>
          <w:szCs w:val="32"/>
        </w:rPr>
        <w:t>等名称均用黑体四号字，内容为宋体小四号字。</w:t>
      </w:r>
      <w:r>
        <w:rPr>
          <w:rFonts w:ascii="仿宋_GB2312" w:eastAsia="仿宋_GB2312" w:hAnsi="仿宋_GB2312" w:cs="仿宋_GB2312" w:hint="eastAsia"/>
          <w:b/>
          <w:bCs/>
          <w:sz w:val="32"/>
          <w:szCs w:val="32"/>
        </w:rPr>
        <w:t>关键词</w:t>
      </w:r>
      <w:r>
        <w:rPr>
          <w:rFonts w:ascii="仿宋_GB2312" w:eastAsia="仿宋_GB2312" w:hAnsi="仿宋_GB2312" w:cs="仿宋_GB2312" w:hint="eastAsia"/>
          <w:sz w:val="32"/>
          <w:szCs w:val="32"/>
        </w:rPr>
        <w:t>名称用黑体小四号字。</w:t>
      </w:r>
      <w:r>
        <w:rPr>
          <w:rFonts w:ascii="仿宋_GB2312" w:eastAsia="仿宋_GB2312" w:hAnsi="仿宋_GB2312" w:cs="仿宋_GB2312" w:hint="eastAsia"/>
          <w:b/>
          <w:bCs/>
          <w:sz w:val="32"/>
          <w:szCs w:val="32"/>
        </w:rPr>
        <w:t>表格</w:t>
      </w:r>
      <w:r>
        <w:rPr>
          <w:rFonts w:ascii="仿宋_GB2312" w:eastAsia="仿宋_GB2312" w:hAnsi="仿宋_GB2312" w:cs="仿宋_GB2312" w:hint="eastAsia"/>
          <w:sz w:val="32"/>
          <w:szCs w:val="32"/>
        </w:rPr>
        <w:t>标题用宋体小四号字，内容用宋体小四号或五号字，行距为单倍行距，表格应为可编辑文字，不可用图片，居中对齐。</w:t>
      </w:r>
      <w:r>
        <w:rPr>
          <w:rFonts w:ascii="仿宋_GB2312" w:eastAsia="仿宋_GB2312" w:hAnsi="仿宋_GB2312" w:cs="仿宋_GB2312" w:hint="eastAsia"/>
          <w:b/>
          <w:bCs/>
          <w:sz w:val="32"/>
          <w:szCs w:val="32"/>
        </w:rPr>
        <w:t>图</w:t>
      </w:r>
      <w:r>
        <w:rPr>
          <w:rFonts w:ascii="仿宋_GB2312" w:eastAsia="仿宋_GB2312" w:hAnsi="仿宋_GB2312" w:cs="仿宋_GB2312" w:hint="eastAsia"/>
          <w:sz w:val="32"/>
          <w:szCs w:val="32"/>
        </w:rPr>
        <w:t>标题用宋体小四号字，按图序命名置于图下方，居中对齐。除表格内容行距为单倍行距外，其他部分行距均为固定值24磅，段前、段后选择0行。</w:t>
      </w:r>
      <w:r>
        <w:rPr>
          <w:rFonts w:ascii="仿宋_GB2312" w:eastAsia="仿宋_GB2312" w:hAnsi="仿宋_GB2312" w:cs="仿宋_GB2312" w:hint="eastAsia"/>
          <w:b/>
          <w:bCs/>
          <w:sz w:val="32"/>
          <w:szCs w:val="32"/>
        </w:rPr>
        <w:t>公式</w:t>
      </w:r>
      <w:r>
        <w:rPr>
          <w:rFonts w:ascii="仿宋_GB2312" w:eastAsia="仿宋_GB2312" w:hAnsi="仿宋_GB2312" w:cs="仿宋_GB2312" w:hint="eastAsia"/>
          <w:sz w:val="32"/>
          <w:szCs w:val="32"/>
        </w:rPr>
        <w:t>为可编辑格式，不可用图片代替，居中对齐，公式后依次标注公式序号，序号靠右对齐。忌用异体字、复合字及一切不规范的简化字，除非必要，不使用繁体字。</w:t>
      </w:r>
    </w:p>
    <w:p w14:paraId="55DA0A50"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4.页面设置及版面要求：文章一律按A4纸排版。页边距采用Word系统默认边距，即：上下边距为2.54厘米，左右边距为3.17厘米。</w:t>
      </w:r>
    </w:p>
    <w:p w14:paraId="28CA76A8"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5.论文正文内容要简洁、明确，层次不宜过多，层次序号为：一、；（一）；1.；</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1 \* GB3</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①</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p>
    <w:p w14:paraId="7A36CB77"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6.数字用法：凡是公历世纪、年代、年、月、日、时刻、各种记数、计量均用阿拉伯数字；农历和清代以前的历史纪年用汉字，并用圆括号加注公元纪年；邻近的两个数字并列连用以表示的概数，采用汉字。</w:t>
      </w:r>
    </w:p>
    <w:p w14:paraId="23289C87" w14:textId="77777777"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文中图表等：文中的图表、附录、参考文献、公式一律采用阿拉伯数字连续编号。如图1，表1，附注1，公式（1）。图序及图名置于图的下方居中，表序及表名置于表的上方居中，图序和图名之间、表序和表名之间空两格。论文中的公式编号用圆括号括起来写在右边行末，其间不加虚线。</w:t>
      </w:r>
    </w:p>
    <w:p w14:paraId="6809AA1A" w14:textId="77777777" w:rsidR="005078A5" w:rsidRDefault="005078A5">
      <w:pPr>
        <w:spacing w:line="600" w:lineRule="exact"/>
        <w:ind w:firstLine="640"/>
        <w:jc w:val="left"/>
        <w:rPr>
          <w:rFonts w:ascii="黑体" w:eastAsia="黑体" w:hAnsi="黑体" w:cs="黑体"/>
          <w:sz w:val="32"/>
          <w:szCs w:val="32"/>
        </w:rPr>
      </w:pPr>
    </w:p>
    <w:p w14:paraId="55CF9716" w14:textId="77777777" w:rsidR="005078A5" w:rsidRDefault="002F69DE">
      <w:pPr>
        <w:outlineLvl w:val="0"/>
        <w:rPr>
          <w:rFonts w:ascii="黑体" w:eastAsia="黑体" w:hAnsi="黑体" w:cs="黑体"/>
          <w:bCs/>
          <w:sz w:val="32"/>
          <w:szCs w:val="32"/>
        </w:rPr>
      </w:pPr>
      <w:r>
        <w:rPr>
          <w:rFonts w:ascii="黑体" w:eastAsia="黑体" w:hAnsi="黑体" w:cs="黑体" w:hint="eastAsia"/>
          <w:sz w:val="32"/>
          <w:szCs w:val="32"/>
        </w:rPr>
        <w:br w:type="page"/>
      </w:r>
      <w:r>
        <w:rPr>
          <w:rFonts w:ascii="黑体" w:eastAsia="黑体" w:hAnsi="黑体" w:cs="黑体" w:hint="eastAsia"/>
          <w:bCs/>
          <w:sz w:val="32"/>
          <w:szCs w:val="32"/>
        </w:rPr>
        <w:lastRenderedPageBreak/>
        <w:t>附件1</w:t>
      </w:r>
    </w:p>
    <w:p w14:paraId="17E4198F" w14:textId="77777777" w:rsidR="005078A5" w:rsidRDefault="005078A5">
      <w:pPr>
        <w:pStyle w:val="a0"/>
      </w:pPr>
    </w:p>
    <w:p w14:paraId="24B55260" w14:textId="77777777" w:rsidR="005078A5" w:rsidRDefault="002F69DE">
      <w:pPr>
        <w:rPr>
          <w:rFonts w:ascii="方正小标宋简体" w:eastAsia="方正小标宋简体" w:hAnsi="等线"/>
          <w:sz w:val="44"/>
          <w:szCs w:val="44"/>
        </w:rPr>
      </w:pPr>
      <w:r>
        <w:rPr>
          <w:rFonts w:ascii="方正小标宋简体" w:eastAsia="方正小标宋简体" w:hAnsi="等线" w:hint="eastAsia"/>
          <w:sz w:val="44"/>
          <w:szCs w:val="44"/>
        </w:rPr>
        <w:t>2024年（第十届）全国大学生统计建模大赛</w:t>
      </w:r>
    </w:p>
    <w:p w14:paraId="5B25F508" w14:textId="77777777" w:rsidR="005078A5" w:rsidRDefault="002F69DE">
      <w:pPr>
        <w:jc w:val="center"/>
        <w:rPr>
          <w:rFonts w:ascii="方正小标宋简体" w:eastAsia="方正小标宋简体" w:hAnsi="等线"/>
          <w:sz w:val="44"/>
          <w:szCs w:val="44"/>
        </w:rPr>
      </w:pPr>
      <w:r>
        <w:rPr>
          <w:rFonts w:ascii="方正小标宋简体" w:eastAsia="方正小标宋简体" w:hAnsi="等线" w:hint="eastAsia"/>
          <w:sz w:val="44"/>
          <w:szCs w:val="44"/>
        </w:rPr>
        <w:t>封面页</w:t>
      </w:r>
    </w:p>
    <w:p w14:paraId="5A360AAC" w14:textId="77777777" w:rsidR="005078A5" w:rsidRDefault="005078A5">
      <w:pPr>
        <w:pStyle w:val="a0"/>
        <w:ind w:firstLine="880"/>
        <w:rPr>
          <w:rFonts w:ascii="方正小标宋_GBK" w:eastAsia="方正小标宋_GBK" w:hAnsi="等线"/>
          <w:sz w:val="44"/>
          <w:szCs w:val="44"/>
        </w:rPr>
      </w:pPr>
    </w:p>
    <w:p w14:paraId="66444F5C" w14:textId="77777777" w:rsidR="005078A5" w:rsidRDefault="002F69DE">
      <w:pPr>
        <w:pStyle w:val="a0"/>
        <w:rPr>
          <w:rFonts w:cs="仿宋_GB2312"/>
          <w:szCs w:val="32"/>
        </w:rPr>
      </w:pPr>
      <w:r>
        <w:rPr>
          <w:rFonts w:cs="仿宋_GB2312" w:hint="eastAsia"/>
          <w:szCs w:val="32"/>
        </w:rPr>
        <w:t>见下页。</w:t>
      </w:r>
    </w:p>
    <w:p w14:paraId="65A56552" w14:textId="77777777" w:rsidR="005078A5" w:rsidRDefault="002F69DE">
      <w:pPr>
        <w:spacing w:line="600" w:lineRule="exact"/>
        <w:ind w:right="-94"/>
        <w:rPr>
          <w:rFonts w:ascii="隶书" w:eastAsia="隶书" w:hAnsi="宋体"/>
          <w:color w:val="FF0000"/>
          <w:sz w:val="24"/>
          <w:lang w:val="en"/>
        </w:rPr>
      </w:pPr>
      <w:r>
        <w:rPr>
          <w:rFonts w:cs="仿宋_GB2312" w:hint="eastAsia"/>
          <w:sz w:val="32"/>
          <w:szCs w:val="32"/>
        </w:rPr>
        <w:br w:type="page"/>
      </w:r>
      <w:r>
        <w:rPr>
          <w:rFonts w:ascii="黑体" w:eastAsia="黑体" w:hAnsi="黑体" w:hint="eastAsia"/>
          <w:color w:val="FF0000"/>
          <w:sz w:val="32"/>
          <w:szCs w:val="32"/>
        </w:rPr>
        <w:lastRenderedPageBreak/>
        <w:t>参赛队号：</w:t>
      </w:r>
      <w:r>
        <w:rPr>
          <w:rFonts w:ascii="楷体" w:eastAsia="楷体" w:hAnsi="楷体" w:cs="楷体" w:hint="eastAsia"/>
          <w:color w:val="BEBEBE"/>
          <w:sz w:val="32"/>
          <w:szCs w:val="32"/>
        </w:rPr>
        <w:t>（参赛队无须填写，参赛队号由大赛官网自动生成）</w:t>
      </w:r>
    </w:p>
    <w:p w14:paraId="152CE005" w14:textId="77777777" w:rsidR="005078A5" w:rsidRDefault="005078A5">
      <w:pPr>
        <w:spacing w:line="20" w:lineRule="atLeast"/>
        <w:ind w:firstLineChars="2250" w:firstLine="5400"/>
        <w:rPr>
          <w:rFonts w:ascii="隶书" w:eastAsia="隶书" w:hAnsi="宋体"/>
          <w:sz w:val="24"/>
        </w:rPr>
      </w:pPr>
    </w:p>
    <w:p w14:paraId="759AE280" w14:textId="77777777" w:rsidR="005078A5" w:rsidRDefault="005078A5">
      <w:pPr>
        <w:spacing w:line="20" w:lineRule="atLeast"/>
        <w:ind w:firstLineChars="2250" w:firstLine="5400"/>
        <w:rPr>
          <w:rFonts w:ascii="隶书" w:eastAsia="隶书" w:hAnsi="宋体"/>
          <w:sz w:val="24"/>
        </w:rPr>
      </w:pPr>
    </w:p>
    <w:p w14:paraId="51F03BAA" w14:textId="77777777" w:rsidR="005078A5" w:rsidRDefault="005078A5">
      <w:pPr>
        <w:spacing w:line="20" w:lineRule="atLeast"/>
        <w:ind w:firstLineChars="2250" w:firstLine="5400"/>
        <w:rPr>
          <w:rFonts w:ascii="隶书" w:eastAsia="隶书" w:hAnsi="宋体"/>
          <w:sz w:val="24"/>
        </w:rPr>
      </w:pPr>
    </w:p>
    <w:p w14:paraId="082DC9A5" w14:textId="77777777" w:rsidR="005078A5" w:rsidRDefault="005078A5">
      <w:pPr>
        <w:spacing w:line="600" w:lineRule="auto"/>
        <w:jc w:val="center"/>
        <w:rPr>
          <w:rFonts w:ascii="方正小标宋_GBK" w:eastAsia="方正小标宋_GBK" w:hAnsi="等线"/>
          <w:sz w:val="44"/>
          <w:szCs w:val="44"/>
        </w:rPr>
      </w:pPr>
    </w:p>
    <w:p w14:paraId="5F9D6D18" w14:textId="77777777" w:rsidR="005078A5" w:rsidRDefault="002F69DE">
      <w:pPr>
        <w:pStyle w:val="a0"/>
        <w:spacing w:line="240" w:lineRule="auto"/>
        <w:ind w:firstLineChars="0" w:firstLine="0"/>
        <w:jc w:val="center"/>
        <w:rPr>
          <w:rFonts w:ascii="方正小标宋简体" w:eastAsia="方正小标宋简体"/>
        </w:rPr>
      </w:pPr>
      <w:r>
        <w:rPr>
          <w:rFonts w:ascii="方正小标宋简体" w:eastAsia="方正小标宋简体" w:hAnsi="等线" w:cs="方正小标宋_GBK" w:hint="eastAsia"/>
          <w:sz w:val="44"/>
          <w:szCs w:val="44"/>
          <w:lang w:bidi="ar"/>
        </w:rPr>
        <w:t>2024年（第十届）全国大学生统计建模大赛</w:t>
      </w:r>
      <w:r>
        <w:rPr>
          <w:rFonts w:ascii="方正小标宋简体" w:eastAsia="方正小标宋简体" w:hAnsi="等线" w:cs="方正小标宋_GBK" w:hint="eastAsia"/>
          <w:sz w:val="52"/>
          <w:szCs w:val="52"/>
          <w:lang w:bidi="ar"/>
        </w:rPr>
        <w:t>参 赛 作 品</w:t>
      </w:r>
    </w:p>
    <w:p w14:paraId="356F2DBA" w14:textId="77777777" w:rsidR="005078A5" w:rsidRDefault="005078A5"/>
    <w:p w14:paraId="053A03A7" w14:textId="77777777" w:rsidR="005078A5" w:rsidRDefault="005078A5">
      <w:pPr>
        <w:spacing w:line="20" w:lineRule="atLeast"/>
        <w:rPr>
          <w:sz w:val="32"/>
          <w:szCs w:val="28"/>
        </w:rPr>
      </w:pPr>
    </w:p>
    <w:p w14:paraId="1DAAD14C" w14:textId="77777777" w:rsidR="005078A5" w:rsidRDefault="005078A5">
      <w:pPr>
        <w:pStyle w:val="a0"/>
      </w:pPr>
    </w:p>
    <w:p w14:paraId="3D2C09DB" w14:textId="77777777" w:rsidR="005078A5" w:rsidRDefault="005078A5">
      <w:pPr>
        <w:pStyle w:val="a0"/>
      </w:pPr>
    </w:p>
    <w:p w14:paraId="5D82E7B4" w14:textId="77777777" w:rsidR="005078A5" w:rsidRDefault="005078A5">
      <w:pPr>
        <w:spacing w:line="20" w:lineRule="atLeast"/>
        <w:rPr>
          <w:sz w:val="32"/>
          <w:szCs w:val="28"/>
        </w:rPr>
      </w:pPr>
    </w:p>
    <w:tbl>
      <w:tblPr>
        <w:tblW w:w="8768" w:type="dxa"/>
        <w:jc w:val="center"/>
        <w:tblLayout w:type="fixed"/>
        <w:tblLook w:val="04A0" w:firstRow="1" w:lastRow="0" w:firstColumn="1" w:lastColumn="0" w:noHBand="0" w:noVBand="1"/>
      </w:tblPr>
      <w:tblGrid>
        <w:gridCol w:w="1842"/>
        <w:gridCol w:w="6926"/>
      </w:tblGrid>
      <w:tr w:rsidR="005078A5" w14:paraId="75D21C2B" w14:textId="77777777">
        <w:trPr>
          <w:trHeight w:val="829"/>
          <w:jc w:val="center"/>
        </w:trPr>
        <w:tc>
          <w:tcPr>
            <w:tcW w:w="1842" w:type="dxa"/>
            <w:tcBorders>
              <w:top w:val="nil"/>
              <w:left w:val="nil"/>
              <w:bottom w:val="nil"/>
              <w:right w:val="nil"/>
            </w:tcBorders>
            <w:vAlign w:val="center"/>
          </w:tcPr>
          <w:p w14:paraId="01FFD9BC" w14:textId="77777777"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参赛学校：</w:t>
            </w:r>
          </w:p>
        </w:tc>
        <w:tc>
          <w:tcPr>
            <w:tcW w:w="6926" w:type="dxa"/>
            <w:tcBorders>
              <w:top w:val="nil"/>
              <w:left w:val="nil"/>
              <w:bottom w:val="single" w:sz="12" w:space="0" w:color="auto"/>
              <w:right w:val="nil"/>
            </w:tcBorders>
            <w:vAlign w:val="center"/>
          </w:tcPr>
          <w:p w14:paraId="4F509FA4" w14:textId="77777777" w:rsidR="005078A5" w:rsidRDefault="005078A5">
            <w:pPr>
              <w:spacing w:line="20" w:lineRule="atLeast"/>
              <w:jc w:val="center"/>
              <w:rPr>
                <w:rFonts w:ascii="仿宋_GB2312" w:eastAsia="仿宋_GB2312" w:hAnsi="仿宋_GB2312" w:cs="仿宋_GB2312"/>
                <w:bCs/>
                <w:sz w:val="32"/>
                <w:szCs w:val="32"/>
              </w:rPr>
            </w:pPr>
          </w:p>
          <w:p w14:paraId="63094612" w14:textId="77777777" w:rsidR="005078A5" w:rsidRDefault="005078A5">
            <w:pPr>
              <w:spacing w:line="20" w:lineRule="atLeast"/>
              <w:jc w:val="center"/>
              <w:rPr>
                <w:rFonts w:ascii="仿宋_GB2312" w:eastAsia="仿宋_GB2312" w:hAnsi="仿宋_GB2312" w:cs="仿宋_GB2312"/>
                <w:bCs/>
                <w:sz w:val="32"/>
                <w:szCs w:val="32"/>
              </w:rPr>
            </w:pPr>
          </w:p>
        </w:tc>
      </w:tr>
      <w:tr w:rsidR="005078A5" w14:paraId="7CC09432" w14:textId="77777777">
        <w:trPr>
          <w:trHeight w:val="1134"/>
          <w:jc w:val="center"/>
        </w:trPr>
        <w:tc>
          <w:tcPr>
            <w:tcW w:w="1842" w:type="dxa"/>
            <w:tcBorders>
              <w:top w:val="nil"/>
              <w:left w:val="nil"/>
              <w:bottom w:val="nil"/>
              <w:right w:val="nil"/>
            </w:tcBorders>
            <w:vAlign w:val="center"/>
          </w:tcPr>
          <w:p w14:paraId="188F9296" w14:textId="77777777"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论文题目：</w:t>
            </w:r>
          </w:p>
        </w:tc>
        <w:tc>
          <w:tcPr>
            <w:tcW w:w="6926" w:type="dxa"/>
            <w:tcBorders>
              <w:top w:val="single" w:sz="12" w:space="0" w:color="auto"/>
              <w:left w:val="nil"/>
              <w:bottom w:val="single" w:sz="12" w:space="0" w:color="auto"/>
            </w:tcBorders>
            <w:vAlign w:val="center"/>
          </w:tcPr>
          <w:p w14:paraId="56F74CCC" w14:textId="77777777" w:rsidR="005078A5" w:rsidRDefault="005078A5">
            <w:pPr>
              <w:spacing w:line="20" w:lineRule="atLeast"/>
              <w:jc w:val="center"/>
              <w:rPr>
                <w:rFonts w:ascii="仿宋_GB2312" w:eastAsia="仿宋_GB2312" w:hAnsi="仿宋_GB2312" w:cs="仿宋_GB2312"/>
                <w:bCs/>
                <w:sz w:val="32"/>
                <w:szCs w:val="32"/>
              </w:rPr>
            </w:pPr>
          </w:p>
          <w:p w14:paraId="684A12D0" w14:textId="77777777" w:rsidR="005078A5" w:rsidRDefault="005078A5">
            <w:pPr>
              <w:spacing w:line="20" w:lineRule="atLeast"/>
              <w:jc w:val="center"/>
              <w:rPr>
                <w:rFonts w:ascii="仿宋_GB2312" w:eastAsia="仿宋_GB2312" w:hAnsi="仿宋_GB2312" w:cs="仿宋_GB2312"/>
                <w:bCs/>
                <w:sz w:val="32"/>
                <w:szCs w:val="32"/>
              </w:rPr>
            </w:pPr>
          </w:p>
        </w:tc>
      </w:tr>
      <w:tr w:rsidR="005078A5" w14:paraId="0EF74D56" w14:textId="77777777">
        <w:trPr>
          <w:trHeight w:val="1134"/>
          <w:jc w:val="center"/>
        </w:trPr>
        <w:tc>
          <w:tcPr>
            <w:tcW w:w="1842" w:type="dxa"/>
            <w:tcBorders>
              <w:top w:val="nil"/>
              <w:left w:val="nil"/>
              <w:bottom w:val="nil"/>
              <w:right w:val="nil"/>
            </w:tcBorders>
            <w:vAlign w:val="center"/>
          </w:tcPr>
          <w:p w14:paraId="03022BD1" w14:textId="77777777"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参赛队员：</w:t>
            </w:r>
          </w:p>
        </w:tc>
        <w:tc>
          <w:tcPr>
            <w:tcW w:w="6926" w:type="dxa"/>
            <w:tcBorders>
              <w:top w:val="single" w:sz="12" w:space="0" w:color="auto"/>
              <w:left w:val="nil"/>
              <w:bottom w:val="single" w:sz="12" w:space="0" w:color="auto"/>
            </w:tcBorders>
            <w:vAlign w:val="center"/>
          </w:tcPr>
          <w:p w14:paraId="0557A8E7" w14:textId="77777777" w:rsidR="005078A5" w:rsidRDefault="005078A5">
            <w:pPr>
              <w:spacing w:line="20" w:lineRule="atLeast"/>
              <w:jc w:val="center"/>
              <w:rPr>
                <w:rFonts w:ascii="仿宋_GB2312" w:eastAsia="仿宋_GB2312" w:hAnsi="仿宋_GB2312" w:cs="仿宋_GB2312"/>
                <w:bCs/>
                <w:sz w:val="32"/>
                <w:szCs w:val="32"/>
              </w:rPr>
            </w:pPr>
          </w:p>
        </w:tc>
      </w:tr>
      <w:tr w:rsidR="005078A5" w14:paraId="66C1FD12" w14:textId="77777777">
        <w:trPr>
          <w:trHeight w:val="1134"/>
          <w:jc w:val="center"/>
        </w:trPr>
        <w:tc>
          <w:tcPr>
            <w:tcW w:w="1842" w:type="dxa"/>
            <w:tcBorders>
              <w:top w:val="nil"/>
              <w:left w:val="nil"/>
              <w:bottom w:val="nil"/>
              <w:right w:val="nil"/>
            </w:tcBorders>
            <w:vAlign w:val="center"/>
          </w:tcPr>
          <w:p w14:paraId="405E952E" w14:textId="77777777"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指导老师：</w:t>
            </w:r>
          </w:p>
        </w:tc>
        <w:tc>
          <w:tcPr>
            <w:tcW w:w="6926" w:type="dxa"/>
            <w:tcBorders>
              <w:top w:val="single" w:sz="12" w:space="0" w:color="auto"/>
              <w:left w:val="nil"/>
              <w:bottom w:val="single" w:sz="12" w:space="0" w:color="auto"/>
            </w:tcBorders>
            <w:vAlign w:val="center"/>
          </w:tcPr>
          <w:p w14:paraId="078DD21B" w14:textId="77777777" w:rsidR="005078A5" w:rsidRDefault="005078A5">
            <w:pPr>
              <w:spacing w:line="20" w:lineRule="atLeast"/>
              <w:jc w:val="center"/>
              <w:rPr>
                <w:rFonts w:ascii="仿宋_GB2312" w:eastAsia="仿宋_GB2312" w:hAnsi="仿宋_GB2312" w:cs="仿宋_GB2312"/>
                <w:bCs/>
                <w:sz w:val="32"/>
                <w:szCs w:val="32"/>
              </w:rPr>
            </w:pPr>
          </w:p>
        </w:tc>
      </w:tr>
    </w:tbl>
    <w:p w14:paraId="3B167C46" w14:textId="77777777" w:rsidR="005078A5" w:rsidRDefault="005078A5"/>
    <w:p w14:paraId="68AA5003" w14:textId="77777777" w:rsidR="005078A5" w:rsidRDefault="005078A5"/>
    <w:p w14:paraId="68CC60F9" w14:textId="77777777" w:rsidR="005078A5" w:rsidRDefault="005078A5"/>
    <w:p w14:paraId="03B12127" w14:textId="77777777" w:rsidR="005078A5" w:rsidRDefault="005078A5">
      <w:pPr>
        <w:pStyle w:val="a0"/>
        <w:ind w:firstLineChars="0" w:firstLine="0"/>
        <w:rPr>
          <w:rFonts w:cs="仿宋_GB2312"/>
          <w:szCs w:val="32"/>
        </w:rPr>
      </w:pPr>
    </w:p>
    <w:p w14:paraId="3D518FD6" w14:textId="77777777" w:rsidR="005078A5" w:rsidRDefault="002F69DE">
      <w:pPr>
        <w:outlineLvl w:val="0"/>
        <w:rPr>
          <w:rFonts w:ascii="黑体" w:eastAsia="黑体" w:hAnsi="黑体" w:cs="黑体"/>
          <w:bCs/>
          <w:sz w:val="32"/>
          <w:szCs w:val="32"/>
        </w:rPr>
      </w:pPr>
      <w:r>
        <w:rPr>
          <w:rFonts w:ascii="黑体" w:eastAsia="黑体" w:hAnsi="黑体" w:cs="黑体" w:hint="eastAsia"/>
          <w:bCs/>
          <w:sz w:val="32"/>
          <w:szCs w:val="32"/>
        </w:rPr>
        <w:br w:type="page"/>
      </w:r>
      <w:r>
        <w:rPr>
          <w:rFonts w:ascii="黑体" w:eastAsia="黑体" w:hAnsi="黑体" w:cs="黑体" w:hint="eastAsia"/>
          <w:bCs/>
          <w:sz w:val="32"/>
          <w:szCs w:val="32"/>
        </w:rPr>
        <w:lastRenderedPageBreak/>
        <w:t>附件2</w:t>
      </w:r>
    </w:p>
    <w:p w14:paraId="7D07E732" w14:textId="77777777" w:rsidR="005078A5" w:rsidRDefault="005078A5">
      <w:pPr>
        <w:pStyle w:val="a0"/>
      </w:pPr>
    </w:p>
    <w:p w14:paraId="333D5CEE" w14:textId="77777777" w:rsidR="005078A5" w:rsidRDefault="002F69DE">
      <w:pPr>
        <w:spacing w:line="6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论文排版模板及说明</w:t>
      </w:r>
    </w:p>
    <w:p w14:paraId="5422E25D" w14:textId="77777777" w:rsidR="005078A5" w:rsidRDefault="005078A5">
      <w:pPr>
        <w:pStyle w:val="a0"/>
        <w:rPr>
          <w:rFonts w:cs="仿宋_GB2312"/>
          <w:szCs w:val="32"/>
        </w:rPr>
      </w:pPr>
    </w:p>
    <w:p w14:paraId="5952E3B3" w14:textId="77777777" w:rsidR="005078A5" w:rsidRDefault="002F69DE">
      <w:pPr>
        <w:pStyle w:val="a0"/>
        <w:rPr>
          <w:rFonts w:ascii="Times New Roman" w:hAnsi="Times New Roman"/>
          <w:szCs w:val="32"/>
        </w:rPr>
      </w:pPr>
      <w:r>
        <w:rPr>
          <w:rFonts w:cs="仿宋_GB2312" w:hint="eastAsia"/>
          <w:szCs w:val="32"/>
        </w:rPr>
        <w:t>论文模板及说明</w:t>
      </w:r>
      <w:r>
        <w:rPr>
          <w:rFonts w:ascii="Times New Roman" w:hAnsi="Times New Roman"/>
          <w:szCs w:val="32"/>
        </w:rPr>
        <w:t>为</w:t>
      </w:r>
      <w:r>
        <w:rPr>
          <w:rFonts w:ascii="Times New Roman" w:hAnsi="Times New Roman" w:hint="eastAsia"/>
          <w:szCs w:val="32"/>
        </w:rPr>
        <w:t>参赛</w:t>
      </w:r>
      <w:r>
        <w:rPr>
          <w:rFonts w:ascii="Times New Roman" w:hAnsi="Times New Roman"/>
          <w:szCs w:val="32"/>
        </w:rPr>
        <w:t>论文</w:t>
      </w:r>
      <w:r>
        <w:rPr>
          <w:rFonts w:ascii="Times New Roman" w:hAnsi="Times New Roman" w:hint="eastAsia"/>
          <w:szCs w:val="32"/>
        </w:rPr>
        <w:t>（</w:t>
      </w:r>
      <w:r>
        <w:rPr>
          <w:rFonts w:cs="仿宋_GB2312" w:hint="eastAsia"/>
          <w:szCs w:val="32"/>
        </w:rPr>
        <w:t>Word</w:t>
      </w:r>
      <w:r>
        <w:rPr>
          <w:rFonts w:ascii="Times New Roman" w:hAnsi="Times New Roman"/>
          <w:szCs w:val="32"/>
        </w:rPr>
        <w:t>完整</w:t>
      </w:r>
      <w:r>
        <w:rPr>
          <w:rFonts w:ascii="Times New Roman" w:hAnsi="Times New Roman" w:hint="eastAsia"/>
          <w:szCs w:val="32"/>
        </w:rPr>
        <w:t>版）</w:t>
      </w:r>
      <w:r>
        <w:rPr>
          <w:rFonts w:ascii="Times New Roman" w:hAnsi="Times New Roman"/>
          <w:szCs w:val="32"/>
        </w:rPr>
        <w:t>格式模板，请据此标准调整论文格式。</w:t>
      </w:r>
    </w:p>
    <w:p w14:paraId="5BF622AB" w14:textId="77777777" w:rsidR="005078A5" w:rsidRDefault="002F69DE">
      <w:pPr>
        <w:pStyle w:val="a0"/>
        <w:rPr>
          <w:rFonts w:ascii="Times New Roman" w:hAnsi="Times New Roman"/>
          <w:szCs w:val="32"/>
        </w:rPr>
      </w:pPr>
      <w:r>
        <w:rPr>
          <w:rFonts w:ascii="Times New Roman" w:hAnsi="Times New Roman"/>
          <w:szCs w:val="32"/>
        </w:rPr>
        <w:t>（</w:t>
      </w:r>
      <w:r>
        <w:rPr>
          <w:rFonts w:cs="仿宋_GB2312" w:hint="eastAsia"/>
          <w:szCs w:val="32"/>
        </w:rPr>
        <w:t>详见下页</w:t>
      </w:r>
      <w:r>
        <w:rPr>
          <w:rFonts w:ascii="Times New Roman" w:hAnsi="Times New Roman"/>
          <w:szCs w:val="32"/>
        </w:rPr>
        <w:t>）</w:t>
      </w:r>
    </w:p>
    <w:p w14:paraId="0C9CCF65" w14:textId="77777777" w:rsidR="005078A5" w:rsidRDefault="005078A5">
      <w:pPr>
        <w:pStyle w:val="a0"/>
        <w:ind w:firstLineChars="0" w:firstLine="0"/>
        <w:rPr>
          <w:rFonts w:cs="仿宋_GB2312"/>
          <w:b/>
          <w:color w:val="FF0000"/>
          <w:szCs w:val="32"/>
        </w:rPr>
      </w:pPr>
    </w:p>
    <w:p w14:paraId="76CCFDED" w14:textId="77777777" w:rsidR="005078A5" w:rsidRDefault="005078A5">
      <w:pPr>
        <w:ind w:firstLineChars="200" w:firstLine="640"/>
        <w:rPr>
          <w:rFonts w:ascii="仿宋_GB2312" w:eastAsia="仿宋_GB2312" w:hAnsi="仿宋_GB2312" w:cs="仿宋_GB2312"/>
          <w:b/>
          <w:color w:val="FF0000"/>
          <w:sz w:val="32"/>
          <w:szCs w:val="32"/>
        </w:rPr>
      </w:pPr>
    </w:p>
    <w:p w14:paraId="31365BB1" w14:textId="77777777" w:rsidR="005078A5" w:rsidRDefault="002F69DE">
      <w:pPr>
        <w:spacing w:line="600" w:lineRule="exact"/>
        <w:ind w:right="-94"/>
        <w:rPr>
          <w:rFonts w:ascii="隶书" w:eastAsia="隶书" w:hAnsi="宋体" w:cs="隶书"/>
          <w:color w:val="FF0000"/>
          <w:sz w:val="24"/>
        </w:rPr>
      </w:pPr>
      <w:r>
        <w:rPr>
          <w:rFonts w:ascii="仿宋_GB2312" w:eastAsia="仿宋_GB2312" w:hAnsi="仿宋_GB2312" w:cs="仿宋_GB2312" w:hint="eastAsia"/>
          <w:b/>
          <w:color w:val="FF0000"/>
          <w:sz w:val="32"/>
          <w:szCs w:val="32"/>
        </w:rPr>
        <w:br w:type="page"/>
      </w:r>
      <w:r>
        <w:rPr>
          <w:rFonts w:ascii="黑体" w:eastAsia="黑体" w:hAnsi="宋体" w:cs="黑体" w:hint="eastAsia"/>
          <w:color w:val="FF0000"/>
          <w:sz w:val="32"/>
          <w:szCs w:val="32"/>
          <w:lang w:bidi="ar"/>
        </w:rPr>
        <w:lastRenderedPageBreak/>
        <w:t>参赛队号：</w:t>
      </w:r>
      <w:r>
        <w:rPr>
          <w:rFonts w:ascii="楷体" w:eastAsia="楷体" w:hAnsi="楷体" w:cs="楷体" w:hint="eastAsia"/>
          <w:color w:val="BEBEBE"/>
          <w:sz w:val="32"/>
          <w:szCs w:val="32"/>
          <w:lang w:bidi="ar"/>
        </w:rPr>
        <w:t>（参赛队无须填写，参赛队号由大赛官网自动生成）</w:t>
      </w:r>
    </w:p>
    <w:p w14:paraId="0D68730A" w14:textId="77777777" w:rsidR="005078A5" w:rsidRDefault="005078A5">
      <w:pPr>
        <w:spacing w:line="20" w:lineRule="atLeast"/>
        <w:ind w:firstLineChars="2250" w:firstLine="5400"/>
        <w:rPr>
          <w:rFonts w:ascii="隶书" w:eastAsia="隶书" w:hAnsi="宋体" w:cs="隶书"/>
          <w:sz w:val="24"/>
        </w:rPr>
      </w:pPr>
    </w:p>
    <w:p w14:paraId="7B120306" w14:textId="77777777" w:rsidR="005078A5" w:rsidRDefault="002F69DE">
      <w:pPr>
        <w:spacing w:line="20" w:lineRule="atLeast"/>
        <w:ind w:firstLineChars="2250" w:firstLine="6300"/>
        <w:rPr>
          <w:rFonts w:ascii="隶书" w:eastAsia="隶书" w:hAnsi="宋体" w:cs="隶书"/>
          <w:sz w:val="24"/>
        </w:rPr>
      </w:pPr>
      <w:r>
        <w:rPr>
          <w:noProof/>
          <w:sz w:val="28"/>
        </w:rPr>
        <mc:AlternateContent>
          <mc:Choice Requires="wps">
            <w:drawing>
              <wp:anchor distT="0" distB="0" distL="114300" distR="114300" simplePos="0" relativeHeight="251668480" behindDoc="0" locked="0" layoutInCell="1" allowOverlap="1" wp14:anchorId="4F578DB1" wp14:editId="6CE393AB">
                <wp:simplePos x="0" y="0"/>
                <wp:positionH relativeFrom="column">
                  <wp:posOffset>-640715</wp:posOffset>
                </wp:positionH>
                <wp:positionV relativeFrom="paragraph">
                  <wp:posOffset>101600</wp:posOffset>
                </wp:positionV>
                <wp:extent cx="2799715" cy="1123315"/>
                <wp:effectExtent l="12700" t="12700" r="0" b="0"/>
                <wp:wrapNone/>
                <wp:docPr id="1922646089" name="圆角矩形标注 41"/>
                <wp:cNvGraphicFramePr/>
                <a:graphic xmlns:a="http://schemas.openxmlformats.org/drawingml/2006/main">
                  <a:graphicData uri="http://schemas.microsoft.com/office/word/2010/wordprocessingShape">
                    <wps:wsp>
                      <wps:cNvSpPr/>
                      <wps:spPr bwMode="auto">
                        <a:xfrm>
                          <a:off x="0" y="0"/>
                          <a:ext cx="2799715" cy="1123315"/>
                        </a:xfrm>
                        <a:prstGeom prst="wedgeRoundRectCallout">
                          <a:avLst>
                            <a:gd name="adj1" fmla="val -583"/>
                            <a:gd name="adj2" fmla="val 36907"/>
                            <a:gd name="adj3" fmla="val 16667"/>
                          </a:avLst>
                        </a:prstGeom>
                        <a:solidFill>
                          <a:srgbClr val="FFFFFF">
                            <a:alpha val="84999"/>
                          </a:srgbClr>
                        </a:solidFill>
                        <a:ln w="25400">
                          <a:solidFill>
                            <a:srgbClr val="FF0000"/>
                          </a:solidFill>
                          <a:prstDash val="sysDash"/>
                          <a:round/>
                        </a:ln>
                      </wps:spPr>
                      <wps:txbx>
                        <w:txbxContent>
                          <w:p w14:paraId="179BD80B" w14:textId="77777777" w:rsidR="005078A5" w:rsidRDefault="002F69DE">
                            <w:pPr>
                              <w:jc w:val="left"/>
                              <w:rPr>
                                <w:rFonts w:ascii="Times New Roman" w:eastAsia="方正仿宋_GBK" w:hAnsi="Times New Roman"/>
                                <w:bCs/>
                                <w:color w:val="FF0000"/>
                                <w:sz w:val="28"/>
                                <w:szCs w:val="28"/>
                              </w:rPr>
                            </w:pPr>
                            <w:r>
                              <w:rPr>
                                <w:rFonts w:ascii="Times New Roman" w:eastAsia="方正仿宋_GBK" w:hAnsi="Times New Roman"/>
                                <w:bCs/>
                                <w:color w:val="FF0000"/>
                                <w:sz w:val="28"/>
                                <w:szCs w:val="28"/>
                              </w:rPr>
                              <w:t>页边距：</w:t>
                            </w:r>
                          </w:p>
                          <w:p w14:paraId="50BBDDFC" w14:textId="77777777" w:rsidR="005078A5" w:rsidRDefault="002F69DE">
                            <w:pPr>
                              <w:jc w:val="left"/>
                              <w:rPr>
                                <w:rFonts w:ascii="Times New Roman" w:hAnsi="Times New Roman"/>
                              </w:rPr>
                            </w:pPr>
                            <w:r>
                              <w:rPr>
                                <w:rFonts w:ascii="Times New Roman" w:eastAsia="方正仿宋_GBK" w:hAnsi="Times New Roman"/>
                                <w:bCs/>
                                <w:color w:val="FF0000"/>
                                <w:sz w:val="28"/>
                                <w:szCs w:val="28"/>
                              </w:rPr>
                              <w:t>上下</w:t>
                            </w:r>
                            <w:r>
                              <w:rPr>
                                <w:rFonts w:ascii="Times New Roman" w:eastAsia="方正仿宋_GBK" w:hAnsi="Times New Roman"/>
                                <w:bCs/>
                                <w:color w:val="FF0000"/>
                                <w:sz w:val="28"/>
                                <w:szCs w:val="28"/>
                              </w:rPr>
                              <w:t>2.54cm</w:t>
                            </w:r>
                            <w:r>
                              <w:rPr>
                                <w:rFonts w:ascii="Times New Roman" w:eastAsia="方正仿宋_GBK" w:hAnsi="Times New Roman"/>
                                <w:bCs/>
                                <w:color w:val="FF0000"/>
                                <w:sz w:val="28"/>
                                <w:szCs w:val="28"/>
                              </w:rPr>
                              <w:t>，左右</w:t>
                            </w:r>
                            <w:r>
                              <w:rPr>
                                <w:rFonts w:ascii="Times New Roman" w:eastAsia="方正仿宋_GBK" w:hAnsi="Times New Roman"/>
                                <w:bCs/>
                                <w:color w:val="FF0000"/>
                                <w:sz w:val="28"/>
                                <w:szCs w:val="28"/>
                              </w:rPr>
                              <w:t>3.17cm</w:t>
                            </w:r>
                          </w:p>
                        </w:txbxContent>
                      </wps:txbx>
                      <wps:bodyPr rot="0" vert="horz" wrap="square" lIns="91440" tIns="45720" rIns="91440" bIns="45720" anchor="ctr" anchorCtr="0" upright="1">
                        <a:noAutofit/>
                      </wps:bodyPr>
                    </wps:wsp>
                  </a:graphicData>
                </a:graphic>
              </wp:anchor>
            </w:drawing>
          </mc:Choice>
          <mc:Fallback>
            <w:pict>
              <v:shapetype w14:anchorId="4F578DB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41" o:spid="_x0000_s1026" type="#_x0000_t62" style="position:absolute;left:0;text-align:left;margin-left:-50.45pt;margin-top:8pt;width:220.45pt;height:8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" adj="10674,18772" strokecolor="red" strokeweight="2pt">
                <v:fill opacity="55769f"/>
                <v:stroke dashstyle="3 1" joinstyle="round"/>
                <v:textbox>
                  <w:txbxContent>
                    <w:p w14:paraId="179BD80B" w14:textId="77777777" w:rsidR="005078A5" w:rsidRDefault="002F69DE">
                      <w:pPr>
                        <w:jc w:val="left"/>
                        <w:rPr>
                          <w:rFonts w:ascii="Times New Roman" w:eastAsia="方正仿宋_GBK" w:hAnsi="Times New Roman"/>
                          <w:bCs/>
                          <w:color w:val="FF0000"/>
                          <w:sz w:val="28"/>
                          <w:szCs w:val="28"/>
                        </w:rPr>
                      </w:pPr>
                      <w:r>
                        <w:rPr>
                          <w:rFonts w:ascii="Times New Roman" w:eastAsia="方正仿宋_GBK" w:hAnsi="Times New Roman"/>
                          <w:bCs/>
                          <w:color w:val="FF0000"/>
                          <w:sz w:val="28"/>
                          <w:szCs w:val="28"/>
                        </w:rPr>
                        <w:t>页边距：</w:t>
                      </w:r>
                    </w:p>
                    <w:p w14:paraId="50BBDDFC" w14:textId="77777777" w:rsidR="005078A5" w:rsidRDefault="002F69DE">
                      <w:pPr>
                        <w:jc w:val="left"/>
                        <w:rPr>
                          <w:rFonts w:ascii="Times New Roman" w:hAnsi="Times New Roman"/>
                        </w:rPr>
                      </w:pPr>
                      <w:r>
                        <w:rPr>
                          <w:rFonts w:ascii="Times New Roman" w:eastAsia="方正仿宋_GBK" w:hAnsi="Times New Roman"/>
                          <w:bCs/>
                          <w:color w:val="FF0000"/>
                          <w:sz w:val="28"/>
                          <w:szCs w:val="28"/>
                        </w:rPr>
                        <w:t>上下</w:t>
                      </w:r>
                      <w:r>
                        <w:rPr>
                          <w:rFonts w:ascii="Times New Roman" w:eastAsia="方正仿宋_GBK" w:hAnsi="Times New Roman"/>
                          <w:bCs/>
                          <w:color w:val="FF0000"/>
                          <w:sz w:val="28"/>
                          <w:szCs w:val="28"/>
                        </w:rPr>
                        <w:t>2.54cm</w:t>
                      </w:r>
                      <w:r>
                        <w:rPr>
                          <w:rFonts w:ascii="Times New Roman" w:eastAsia="方正仿宋_GBK" w:hAnsi="Times New Roman"/>
                          <w:bCs/>
                          <w:color w:val="FF0000"/>
                          <w:sz w:val="28"/>
                          <w:szCs w:val="28"/>
                        </w:rPr>
                        <w:t>，左右</w:t>
                      </w:r>
                      <w:r>
                        <w:rPr>
                          <w:rFonts w:ascii="Times New Roman" w:eastAsia="方正仿宋_GBK" w:hAnsi="Times New Roman"/>
                          <w:bCs/>
                          <w:color w:val="FF0000"/>
                          <w:sz w:val="28"/>
                          <w:szCs w:val="28"/>
                        </w:rPr>
                        <w:t>3.17cm</w:t>
                      </w:r>
                    </w:p>
                  </w:txbxContent>
                </v:textbox>
              </v:shape>
            </w:pict>
          </mc:Fallback>
        </mc:AlternateContent>
      </w:r>
    </w:p>
    <w:p w14:paraId="7D0AE673" w14:textId="77777777" w:rsidR="005078A5" w:rsidRDefault="002F69DE">
      <w:pPr>
        <w:spacing w:line="20" w:lineRule="atLeast"/>
        <w:ind w:firstLineChars="2250" w:firstLine="6300"/>
        <w:rPr>
          <w:rFonts w:ascii="隶书" w:eastAsia="隶书" w:hAnsi="宋体" w:cs="隶书"/>
          <w:sz w:val="24"/>
        </w:rPr>
      </w:pPr>
      <w:r>
        <w:rPr>
          <w:noProof/>
          <w:sz w:val="28"/>
        </w:rPr>
        <mc:AlternateContent>
          <mc:Choice Requires="wps">
            <w:drawing>
              <wp:anchor distT="0" distB="0" distL="114300" distR="114300" simplePos="0" relativeHeight="251666432" behindDoc="0" locked="0" layoutInCell="1" allowOverlap="1" wp14:anchorId="71A4F530" wp14:editId="605F2C32">
                <wp:simplePos x="0" y="0"/>
                <wp:positionH relativeFrom="column">
                  <wp:posOffset>3444240</wp:posOffset>
                </wp:positionH>
                <wp:positionV relativeFrom="paragraph">
                  <wp:posOffset>104775</wp:posOffset>
                </wp:positionV>
                <wp:extent cx="1896745" cy="887730"/>
                <wp:effectExtent l="254000" t="12700" r="0" b="496570"/>
                <wp:wrapNone/>
                <wp:docPr id="780239864" name="圆角矩形标注 39"/>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62287"/>
                            <a:gd name="adj2" fmla="val 104935"/>
                            <a:gd name="adj3" fmla="val 16667"/>
                          </a:avLst>
                        </a:prstGeom>
                        <a:solidFill>
                          <a:srgbClr val="FFFFFF">
                            <a:alpha val="84999"/>
                          </a:srgbClr>
                        </a:solidFill>
                        <a:ln w="25400">
                          <a:solidFill>
                            <a:srgbClr val="FF0000"/>
                          </a:solidFill>
                          <a:prstDash val="sysDash"/>
                          <a:round/>
                        </a:ln>
                      </wps:spPr>
                      <wps:txbx>
                        <w:txbxContent>
                          <w:p w14:paraId="79286D9E"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方正小标宋，二号</w:t>
                            </w:r>
                          </w:p>
                          <w:p w14:paraId="1F022CD4" w14:textId="77777777" w:rsidR="005078A5" w:rsidRDefault="002F69DE">
                            <w:pPr>
                              <w:jc w:val="left"/>
                            </w:pPr>
                            <w:r>
                              <w:rPr>
                                <w:rFonts w:ascii="方正仿宋_GBK" w:eastAsia="方正仿宋_GBK" w:hAnsi="方正仿宋_GBK" w:cs="方正仿宋_GBK" w:hint="eastAsia"/>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w14:anchorId="71A4F530" id="圆角矩形标注 39" o:spid="_x0000_s1027" type="#_x0000_t62" style="position:absolute;left:0;text-align:left;margin-left:271.2pt;margin-top:8.25pt;width:149.35pt;height:69.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" adj="-2654,33466" strokecolor="red" strokeweight="2pt">
                <v:fill opacity="55769f"/>
                <v:stroke dashstyle="3 1" joinstyle="round"/>
                <v:textbox>
                  <w:txbxContent>
                    <w:p w14:paraId="79286D9E"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方正小标宋，二号</w:t>
                      </w:r>
                    </w:p>
                    <w:p w14:paraId="1F022CD4" w14:textId="77777777" w:rsidR="005078A5" w:rsidRDefault="002F69DE">
                      <w:pPr>
                        <w:jc w:val="left"/>
                      </w:pPr>
                      <w:r>
                        <w:rPr>
                          <w:rFonts w:ascii="方正仿宋_GBK" w:eastAsia="方正仿宋_GBK" w:hAnsi="方正仿宋_GBK" w:cs="方正仿宋_GBK" w:hint="eastAsia"/>
                          <w:bCs/>
                          <w:color w:val="FF0000"/>
                          <w:sz w:val="28"/>
                          <w:szCs w:val="28"/>
                        </w:rPr>
                        <w:t>行距：固定值45磅</w:t>
                      </w:r>
                    </w:p>
                  </w:txbxContent>
                </v:textbox>
              </v:shape>
            </w:pict>
          </mc:Fallback>
        </mc:AlternateContent>
      </w:r>
    </w:p>
    <w:p w14:paraId="2637D1ED" w14:textId="77777777" w:rsidR="005078A5" w:rsidRDefault="005078A5">
      <w:pPr>
        <w:spacing w:line="600" w:lineRule="auto"/>
        <w:jc w:val="center"/>
        <w:rPr>
          <w:rFonts w:ascii="方正小标宋_GBK" w:eastAsia="方正小标宋_GBK" w:hAnsi="等线" w:cs="方正小标宋_GBK"/>
          <w:sz w:val="44"/>
          <w:szCs w:val="44"/>
        </w:rPr>
      </w:pPr>
    </w:p>
    <w:p w14:paraId="467D2639" w14:textId="77777777" w:rsidR="005078A5" w:rsidRDefault="002F69DE">
      <w:pPr>
        <w:spacing w:line="900" w:lineRule="exact"/>
        <w:jc w:val="center"/>
        <w:textAlignment w:val="center"/>
        <w:rPr>
          <w:rFonts w:ascii="方正小标宋简体" w:eastAsia="方正小标宋简体" w:hAnsi="等线" w:cs="方正小标宋_GBK"/>
          <w:sz w:val="52"/>
          <w:szCs w:val="52"/>
        </w:rPr>
      </w:pPr>
      <w:r>
        <w:rPr>
          <w:rFonts w:ascii="方正小标宋简体" w:eastAsia="方正小标宋简体" w:hint="eastAsia"/>
          <w:noProof/>
          <w:sz w:val="28"/>
        </w:rPr>
        <mc:AlternateContent>
          <mc:Choice Requires="wps">
            <w:drawing>
              <wp:anchor distT="0" distB="0" distL="114300" distR="114300" simplePos="0" relativeHeight="251669504" behindDoc="0" locked="0" layoutInCell="1" allowOverlap="1" wp14:anchorId="3E2F5A73" wp14:editId="39ADB0EA">
                <wp:simplePos x="0" y="0"/>
                <wp:positionH relativeFrom="column">
                  <wp:posOffset>3842385</wp:posOffset>
                </wp:positionH>
                <wp:positionV relativeFrom="paragraph">
                  <wp:posOffset>941070</wp:posOffset>
                </wp:positionV>
                <wp:extent cx="1896745" cy="887730"/>
                <wp:effectExtent l="927100" t="88900" r="0" b="1270"/>
                <wp:wrapNone/>
                <wp:docPr id="176122640" name="圆角矩形标注 42"/>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97704"/>
                            <a:gd name="adj2" fmla="val -57796"/>
                            <a:gd name="adj3" fmla="val 16667"/>
                          </a:avLst>
                        </a:prstGeom>
                        <a:solidFill>
                          <a:srgbClr val="FFFFFF">
                            <a:alpha val="84999"/>
                          </a:srgbClr>
                        </a:solidFill>
                        <a:ln w="25400">
                          <a:solidFill>
                            <a:srgbClr val="FF0000"/>
                          </a:solidFill>
                          <a:prstDash val="sysDash"/>
                          <a:round/>
                        </a:ln>
                      </wps:spPr>
                      <wps:txbx>
                        <w:txbxContent>
                          <w:p w14:paraId="5D084345"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方正小标宋，一号</w:t>
                            </w:r>
                          </w:p>
                          <w:p w14:paraId="210990C0" w14:textId="77777777" w:rsidR="005078A5" w:rsidRDefault="002F69DE">
                            <w:pPr>
                              <w:jc w:val="left"/>
                            </w:pPr>
                            <w:r>
                              <w:rPr>
                                <w:rFonts w:ascii="方正仿宋_GBK" w:eastAsia="方正仿宋_GBK" w:hAnsi="方正仿宋_GBK" w:cs="方正仿宋_GBK" w:hint="eastAsia"/>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w14:anchorId="3E2F5A73" id="圆角矩形标注 42" o:spid="_x0000_s1028" type="#_x0000_t62" style="position:absolute;left:0;text-align:left;margin-left:302.55pt;margin-top:74.1pt;width:149.35pt;height:69.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" adj="-10304,-1684" strokecolor="red" strokeweight="2pt">
                <v:fill opacity="55769f"/>
                <v:stroke dashstyle="3 1" joinstyle="round"/>
                <v:textbox>
                  <w:txbxContent>
                    <w:p w14:paraId="5D084345"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方正小标宋，一号</w:t>
                      </w:r>
                    </w:p>
                    <w:p w14:paraId="210990C0" w14:textId="77777777" w:rsidR="005078A5" w:rsidRDefault="002F69DE">
                      <w:pPr>
                        <w:jc w:val="left"/>
                      </w:pPr>
                      <w:r>
                        <w:rPr>
                          <w:rFonts w:ascii="方正仿宋_GBK" w:eastAsia="方正仿宋_GBK" w:hAnsi="方正仿宋_GBK" w:cs="方正仿宋_GBK" w:hint="eastAsia"/>
                          <w:bCs/>
                          <w:color w:val="FF0000"/>
                          <w:sz w:val="28"/>
                          <w:szCs w:val="28"/>
                        </w:rPr>
                        <w:t>行距：固定值45磅</w:t>
                      </w:r>
                    </w:p>
                  </w:txbxContent>
                </v:textbox>
              </v:shape>
            </w:pict>
          </mc:Fallback>
        </mc:AlternateContent>
      </w:r>
      <w:r>
        <w:rPr>
          <w:rFonts w:ascii="方正小标宋简体" w:eastAsia="方正小标宋简体" w:hAnsi="等线" w:cs="方正小标宋_GBK" w:hint="eastAsia"/>
          <w:sz w:val="44"/>
          <w:szCs w:val="44"/>
          <w:lang w:bidi="ar"/>
        </w:rPr>
        <w:t>2024年（第十届）全国大学生统计建模大赛</w:t>
      </w:r>
      <w:r>
        <w:rPr>
          <w:rFonts w:ascii="方正小标宋简体" w:eastAsia="方正小标宋简体" w:hAnsi="等线" w:cs="方正小标宋_GBK" w:hint="eastAsia"/>
          <w:sz w:val="52"/>
          <w:szCs w:val="52"/>
          <w:lang w:bidi="ar"/>
        </w:rPr>
        <w:t>参 赛 作 品</w:t>
      </w:r>
    </w:p>
    <w:p w14:paraId="4A302A3B" w14:textId="77777777" w:rsidR="005078A5" w:rsidRDefault="005078A5"/>
    <w:p w14:paraId="34D0E4E3" w14:textId="77777777" w:rsidR="005078A5" w:rsidRDefault="005078A5">
      <w:pPr>
        <w:spacing w:line="20" w:lineRule="atLeast"/>
        <w:rPr>
          <w:sz w:val="32"/>
          <w:szCs w:val="28"/>
        </w:rPr>
      </w:pPr>
    </w:p>
    <w:p w14:paraId="4CE9AEEE" w14:textId="77777777" w:rsidR="005078A5" w:rsidRDefault="005078A5">
      <w:pPr>
        <w:spacing w:line="20" w:lineRule="atLeast"/>
        <w:rPr>
          <w:sz w:val="32"/>
          <w:szCs w:val="28"/>
        </w:rPr>
      </w:pPr>
    </w:p>
    <w:p w14:paraId="3BE8D1D4" w14:textId="77777777" w:rsidR="005078A5" w:rsidRDefault="005078A5">
      <w:pPr>
        <w:pStyle w:val="a9"/>
        <w:widowControl w:val="0"/>
        <w:spacing w:before="0" w:beforeAutospacing="0" w:after="0" w:afterAutospacing="0" w:line="600" w:lineRule="exact"/>
        <w:ind w:firstLineChars="200" w:firstLine="480"/>
        <w:jc w:val="both"/>
        <w:rPr>
          <w:rFonts w:hint="default"/>
        </w:rPr>
      </w:pPr>
    </w:p>
    <w:p w14:paraId="6DC68509" w14:textId="77777777" w:rsidR="005078A5" w:rsidRDefault="005078A5">
      <w:pPr>
        <w:spacing w:line="20" w:lineRule="atLeast"/>
        <w:rPr>
          <w:sz w:val="32"/>
          <w:szCs w:val="28"/>
        </w:rPr>
      </w:pPr>
    </w:p>
    <w:tbl>
      <w:tblPr>
        <w:tblW w:w="8421" w:type="dxa"/>
        <w:jc w:val="center"/>
        <w:tblLayout w:type="fixed"/>
        <w:tblLook w:val="04A0" w:firstRow="1" w:lastRow="0" w:firstColumn="1" w:lastColumn="0" w:noHBand="0" w:noVBand="1"/>
      </w:tblPr>
      <w:tblGrid>
        <w:gridCol w:w="2106"/>
        <w:gridCol w:w="6315"/>
      </w:tblGrid>
      <w:tr w:rsidR="005078A5" w14:paraId="25AE54AD" w14:textId="77777777">
        <w:trPr>
          <w:trHeight w:val="829"/>
          <w:jc w:val="center"/>
        </w:trPr>
        <w:tc>
          <w:tcPr>
            <w:tcW w:w="2106" w:type="dxa"/>
            <w:vAlign w:val="center"/>
          </w:tcPr>
          <w:p w14:paraId="73EA8DFF" w14:textId="77777777"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参赛学校：</w:t>
            </w:r>
          </w:p>
        </w:tc>
        <w:tc>
          <w:tcPr>
            <w:tcW w:w="6315" w:type="dxa"/>
            <w:tcBorders>
              <w:top w:val="nil"/>
              <w:left w:val="nil"/>
              <w:bottom w:val="single" w:sz="12" w:space="0" w:color="auto"/>
              <w:right w:val="nil"/>
            </w:tcBorders>
            <w:vAlign w:val="center"/>
          </w:tcPr>
          <w:p w14:paraId="085666DA" w14:textId="77777777" w:rsidR="005078A5" w:rsidRDefault="005078A5">
            <w:pPr>
              <w:jc w:val="center"/>
              <w:textAlignment w:val="center"/>
              <w:rPr>
                <w:rFonts w:ascii="方正小标宋_GBK" w:eastAsia="方正小标宋_GBK" w:hAnsi="方正小标宋_GBK" w:cs="方正小标宋_GBK"/>
                <w:bCs/>
                <w:sz w:val="36"/>
                <w:szCs w:val="36"/>
              </w:rPr>
            </w:pPr>
          </w:p>
          <w:p w14:paraId="75B46C5E" w14:textId="77777777" w:rsidR="005078A5" w:rsidRDefault="002F69DE">
            <w:pPr>
              <w:jc w:val="center"/>
              <w:textAlignment w:val="center"/>
              <w:rPr>
                <w:rFonts w:ascii="方正小标宋_GBK" w:eastAsia="方正小标宋_GBK" w:hAnsi="方正小标宋_GBK" w:cs="方正小标宋_GBK"/>
                <w:bCs/>
                <w:sz w:val="36"/>
                <w:szCs w:val="36"/>
              </w:rPr>
            </w:pPr>
            <w:r>
              <w:rPr>
                <w:rFonts w:ascii="仿宋_GB2312" w:eastAsia="仿宋_GB2312" w:hAnsi="仿宋_GB2312" w:cs="仿宋_GB2312" w:hint="eastAsia"/>
                <w:bCs/>
                <w:sz w:val="36"/>
                <w:szCs w:val="36"/>
              </w:rPr>
              <w:t>XXXXXX大学</w:t>
            </w:r>
          </w:p>
        </w:tc>
      </w:tr>
      <w:tr w:rsidR="005078A5" w14:paraId="431A7505" w14:textId="77777777">
        <w:trPr>
          <w:trHeight w:val="1135"/>
          <w:jc w:val="center"/>
        </w:trPr>
        <w:tc>
          <w:tcPr>
            <w:tcW w:w="2106" w:type="dxa"/>
            <w:vAlign w:val="center"/>
          </w:tcPr>
          <w:p w14:paraId="2BF33482" w14:textId="77777777"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论文题目：</w:t>
            </w:r>
          </w:p>
        </w:tc>
        <w:tc>
          <w:tcPr>
            <w:tcW w:w="6315" w:type="dxa"/>
            <w:tcBorders>
              <w:top w:val="single" w:sz="12" w:space="0" w:color="auto"/>
              <w:left w:val="nil"/>
              <w:bottom w:val="single" w:sz="12" w:space="0" w:color="auto"/>
              <w:right w:val="nil"/>
            </w:tcBorders>
            <w:vAlign w:val="center"/>
          </w:tcPr>
          <w:p w14:paraId="2C3239E4" w14:textId="77777777" w:rsidR="005078A5" w:rsidRDefault="005078A5">
            <w:pPr>
              <w:jc w:val="center"/>
              <w:textAlignment w:val="center"/>
              <w:rPr>
                <w:rFonts w:ascii="方正小标宋_GBK" w:eastAsia="方正小标宋_GBK" w:hAnsi="方正小标宋_GBK" w:cs="方正小标宋_GBK"/>
                <w:bCs/>
                <w:sz w:val="36"/>
                <w:szCs w:val="36"/>
              </w:rPr>
            </w:pPr>
          </w:p>
          <w:p w14:paraId="1DE3B16D" w14:textId="77777777" w:rsidR="005078A5" w:rsidRDefault="002F69DE">
            <w:pPr>
              <w:jc w:val="center"/>
              <w:textAlignment w:val="center"/>
              <w:rPr>
                <w:rFonts w:ascii="方正小标宋_GBK" w:eastAsia="方正小标宋_GBK" w:hAnsi="方正小标宋_GBK" w:cs="方正小标宋_GBK"/>
                <w:bCs/>
                <w:sz w:val="36"/>
                <w:szCs w:val="36"/>
              </w:rPr>
            </w:pPr>
            <w:r>
              <w:rPr>
                <w:rFonts w:ascii="仿宋_GB2312" w:eastAsia="仿宋_GB2312" w:hAnsi="仿宋_GB2312" w:cs="仿宋_GB2312" w:hint="eastAsia"/>
                <w:bCs/>
                <w:sz w:val="36"/>
                <w:szCs w:val="36"/>
              </w:rPr>
              <w:t>XX相对贫困治理成效的统计测度研究</w:t>
            </w:r>
          </w:p>
        </w:tc>
      </w:tr>
      <w:tr w:rsidR="005078A5" w14:paraId="60B625B6" w14:textId="77777777">
        <w:trPr>
          <w:trHeight w:val="1135"/>
          <w:jc w:val="center"/>
        </w:trPr>
        <w:tc>
          <w:tcPr>
            <w:tcW w:w="2106" w:type="dxa"/>
            <w:vAlign w:val="center"/>
          </w:tcPr>
          <w:p w14:paraId="69081329" w14:textId="77777777"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参赛队员：</w:t>
            </w:r>
          </w:p>
        </w:tc>
        <w:tc>
          <w:tcPr>
            <w:tcW w:w="6315" w:type="dxa"/>
            <w:tcBorders>
              <w:top w:val="single" w:sz="12" w:space="0" w:color="auto"/>
              <w:left w:val="nil"/>
              <w:bottom w:val="single" w:sz="12" w:space="0" w:color="auto"/>
              <w:right w:val="nil"/>
            </w:tcBorders>
            <w:vAlign w:val="bottom"/>
          </w:tcPr>
          <w:p w14:paraId="75D3FDA2" w14:textId="77777777" w:rsidR="005078A5" w:rsidRDefault="002F69DE">
            <w:pPr>
              <w:jc w:val="center"/>
              <w:textAlignment w:val="center"/>
              <w:rPr>
                <w:rFonts w:ascii="宋体" w:hAnsi="宋体" w:cs="宋体"/>
                <w:bCs/>
                <w:sz w:val="36"/>
                <w:szCs w:val="36"/>
              </w:rPr>
            </w:pPr>
            <w:r>
              <w:rPr>
                <w:rFonts w:ascii="宋体" w:hAnsi="宋体" w:cs="宋体" w:hint="eastAsia"/>
                <w:sz w:val="36"/>
                <w:szCs w:val="36"/>
              </w:rPr>
              <w:t>XXX XXX XXX</w:t>
            </w:r>
          </w:p>
        </w:tc>
      </w:tr>
      <w:tr w:rsidR="005078A5" w14:paraId="79F449C7" w14:textId="77777777">
        <w:trPr>
          <w:trHeight w:val="1135"/>
          <w:jc w:val="center"/>
        </w:trPr>
        <w:tc>
          <w:tcPr>
            <w:tcW w:w="2106" w:type="dxa"/>
            <w:vAlign w:val="center"/>
          </w:tcPr>
          <w:p w14:paraId="46D1ACAE" w14:textId="77777777"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指导老师：</w:t>
            </w:r>
          </w:p>
        </w:tc>
        <w:tc>
          <w:tcPr>
            <w:tcW w:w="6315" w:type="dxa"/>
            <w:tcBorders>
              <w:top w:val="single" w:sz="12" w:space="0" w:color="auto"/>
              <w:left w:val="nil"/>
              <w:bottom w:val="single" w:sz="12" w:space="0" w:color="auto"/>
              <w:right w:val="nil"/>
            </w:tcBorders>
            <w:vAlign w:val="bottom"/>
          </w:tcPr>
          <w:p w14:paraId="74DA68D3" w14:textId="77777777" w:rsidR="005078A5" w:rsidRDefault="002F69DE">
            <w:pPr>
              <w:jc w:val="center"/>
              <w:textAlignment w:val="center"/>
              <w:rPr>
                <w:rFonts w:ascii="宋体" w:hAnsi="宋体" w:cs="宋体"/>
                <w:bCs/>
                <w:sz w:val="36"/>
                <w:szCs w:val="36"/>
              </w:rPr>
            </w:pPr>
            <w:r>
              <w:rPr>
                <w:rFonts w:ascii="宋体" w:hAnsi="宋体" w:cs="宋体" w:hint="eastAsia"/>
                <w:bCs/>
                <w:sz w:val="36"/>
                <w:szCs w:val="36"/>
              </w:rPr>
              <w:t>XXX XXX XXX</w:t>
            </w:r>
          </w:p>
        </w:tc>
      </w:tr>
    </w:tbl>
    <w:p w14:paraId="2BBF637C" w14:textId="77777777" w:rsidR="005078A5" w:rsidRDefault="005078A5">
      <w:pPr>
        <w:spacing w:line="600" w:lineRule="exact"/>
        <w:jc w:val="center"/>
        <w:textAlignment w:val="center"/>
        <w:rPr>
          <w:rFonts w:ascii="Times New Roman" w:eastAsia="方正小标宋简体" w:hAnsi="Times New Roman" w:cs="方正小标宋简体"/>
          <w:b/>
          <w:bCs/>
          <w:sz w:val="36"/>
          <w:szCs w:val="36"/>
        </w:rPr>
      </w:pPr>
    </w:p>
    <w:p w14:paraId="68586030" w14:textId="77777777" w:rsidR="005078A5" w:rsidRDefault="002F69DE">
      <w:pPr>
        <w:jc w:val="center"/>
        <w:rPr>
          <w:rFonts w:ascii="方正小标宋_GBK" w:eastAsia="方正小标宋_GBK" w:hAnsi="方正小标宋_GBK" w:cs="方正小标宋_GBK"/>
          <w:bCs/>
          <w:sz w:val="32"/>
          <w:szCs w:val="32"/>
        </w:rPr>
      </w:pPr>
      <w:r>
        <w:rPr>
          <w:noProof/>
          <w:sz w:val="28"/>
        </w:rPr>
        <mc:AlternateContent>
          <mc:Choice Requires="wps">
            <w:drawing>
              <wp:anchor distT="0" distB="0" distL="114300" distR="114300" simplePos="0" relativeHeight="251667456" behindDoc="0" locked="0" layoutInCell="1" allowOverlap="1" wp14:anchorId="5768D141" wp14:editId="6B30990E">
                <wp:simplePos x="0" y="0"/>
                <wp:positionH relativeFrom="column">
                  <wp:posOffset>3594100</wp:posOffset>
                </wp:positionH>
                <wp:positionV relativeFrom="paragraph">
                  <wp:posOffset>5080</wp:posOffset>
                </wp:positionV>
                <wp:extent cx="1896745" cy="887730"/>
                <wp:effectExtent l="304800" t="1333500" r="0" b="1270"/>
                <wp:wrapNone/>
                <wp:docPr id="1797295246" name="圆角矩形标注 40"/>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64796"/>
                            <a:gd name="adj2" fmla="val -197352"/>
                            <a:gd name="adj3" fmla="val 16667"/>
                          </a:avLst>
                        </a:prstGeom>
                        <a:solidFill>
                          <a:srgbClr val="FFFFFF">
                            <a:alpha val="84999"/>
                          </a:srgbClr>
                        </a:solidFill>
                        <a:ln w="25400">
                          <a:solidFill>
                            <a:srgbClr val="FF0000"/>
                          </a:solidFill>
                          <a:prstDash val="sysDash"/>
                          <a:round/>
                        </a:ln>
                      </wps:spPr>
                      <wps:txbx>
                        <w:txbxContent>
                          <w:p w14:paraId="12335922"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方正仿宋，小二号</w:t>
                            </w:r>
                          </w:p>
                          <w:p w14:paraId="56EF1B0F" w14:textId="77777777" w:rsidR="005078A5" w:rsidRDefault="002F69DE">
                            <w:pPr>
                              <w:jc w:val="left"/>
                            </w:pPr>
                            <w:r>
                              <w:rPr>
                                <w:rFonts w:ascii="方正仿宋_GBK" w:eastAsia="方正仿宋_GBK" w:hAnsi="方正仿宋_GBK" w:cs="方正仿宋_GBK" w:hint="eastAsia"/>
                                <w:bCs/>
                                <w:color w:val="FF0000"/>
                                <w:sz w:val="28"/>
                                <w:szCs w:val="28"/>
                              </w:rPr>
                              <w:t>行距：单倍行距</w:t>
                            </w:r>
                          </w:p>
                        </w:txbxContent>
                      </wps:txbx>
                      <wps:bodyPr rot="0" vert="horz" wrap="square" lIns="91440" tIns="45720" rIns="91440" bIns="45720" anchor="ctr" anchorCtr="0" upright="1">
                        <a:noAutofit/>
                      </wps:bodyPr>
                    </wps:wsp>
                  </a:graphicData>
                </a:graphic>
              </wp:anchor>
            </w:drawing>
          </mc:Choice>
          <mc:Fallback>
            <w:pict>
              <v:shape w14:anchorId="5768D141" id="圆角矩形标注 40" o:spid="_x0000_s1029" type="#_x0000_t62" style="position:absolute;left:0;text-align:left;margin-left:283pt;margin-top:.4pt;width:149.35pt;height:69.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" adj="-3196,-31828" strokecolor="red" strokeweight="2pt">
                <v:fill opacity="55769f"/>
                <v:stroke dashstyle="3 1" joinstyle="round"/>
                <v:textbox>
                  <w:txbxContent>
                    <w:p w14:paraId="12335922"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方正仿宋，小二号</w:t>
                      </w:r>
                    </w:p>
                    <w:p w14:paraId="56EF1B0F" w14:textId="77777777" w:rsidR="005078A5" w:rsidRDefault="002F69DE">
                      <w:pPr>
                        <w:jc w:val="left"/>
                      </w:pPr>
                      <w:r>
                        <w:rPr>
                          <w:rFonts w:ascii="方正仿宋_GBK" w:eastAsia="方正仿宋_GBK" w:hAnsi="方正仿宋_GBK" w:cs="方正仿宋_GBK" w:hint="eastAsia"/>
                          <w:bCs/>
                          <w:color w:val="FF0000"/>
                          <w:sz w:val="28"/>
                          <w:szCs w:val="28"/>
                        </w:rPr>
                        <w:t>行距：单倍行距</w:t>
                      </w:r>
                    </w:p>
                  </w:txbxContent>
                </v:textbox>
              </v:shape>
            </w:pict>
          </mc:Fallback>
        </mc:AlternateContent>
      </w:r>
      <w:r>
        <w:rPr>
          <w:rFonts w:ascii="Times New Roman" w:eastAsia="方正小标宋简体" w:hAnsi="Times New Roman" w:cs="方正小标宋简体" w:hint="eastAsia"/>
          <w:b/>
          <w:bCs/>
          <w:sz w:val="36"/>
          <w:szCs w:val="36"/>
        </w:rPr>
        <w:br w:type="page"/>
      </w:r>
      <w:bookmarkStart w:id="0" w:name="_Toc5885"/>
      <w:bookmarkStart w:id="1" w:name="_Toc16727"/>
      <w:bookmarkStart w:id="2" w:name="_Toc9599"/>
      <w:bookmarkStart w:id="3" w:name="_Toc32144"/>
      <w:r>
        <w:rPr>
          <w:noProof/>
          <w:sz w:val="28"/>
        </w:rPr>
        <w:lastRenderedPageBreak/>
        <mc:AlternateContent>
          <mc:Choice Requires="wps">
            <w:drawing>
              <wp:anchor distT="0" distB="0" distL="114300" distR="114300" simplePos="0" relativeHeight="251645952" behindDoc="0" locked="0" layoutInCell="1" allowOverlap="1" wp14:anchorId="426CA43F" wp14:editId="5CE5EFF5">
                <wp:simplePos x="0" y="0"/>
                <wp:positionH relativeFrom="column">
                  <wp:posOffset>3696335</wp:posOffset>
                </wp:positionH>
                <wp:positionV relativeFrom="paragraph">
                  <wp:posOffset>-589280</wp:posOffset>
                </wp:positionV>
                <wp:extent cx="1896745" cy="742315"/>
                <wp:effectExtent l="241300" t="12700" r="0" b="0"/>
                <wp:wrapNone/>
                <wp:docPr id="1024535870" name="圆角矩形标注 9"/>
                <wp:cNvGraphicFramePr/>
                <a:graphic xmlns:a="http://schemas.openxmlformats.org/drawingml/2006/main">
                  <a:graphicData uri="http://schemas.microsoft.com/office/word/2010/wordprocessingShape">
                    <wps:wsp>
                      <wps:cNvSpPr/>
                      <wps:spPr bwMode="auto">
                        <a:xfrm>
                          <a:off x="0" y="0"/>
                          <a:ext cx="1896745" cy="742315"/>
                        </a:xfrm>
                        <a:prstGeom prst="wedgeRoundRectCallout">
                          <a:avLst>
                            <a:gd name="adj1" fmla="val -61412"/>
                            <a:gd name="adj2" fmla="val 49569"/>
                            <a:gd name="adj3" fmla="val 16667"/>
                          </a:avLst>
                        </a:prstGeom>
                        <a:solidFill>
                          <a:srgbClr val="FFFFFF">
                            <a:alpha val="84999"/>
                          </a:srgbClr>
                        </a:solidFill>
                        <a:ln w="25400">
                          <a:solidFill>
                            <a:srgbClr val="FF0000"/>
                          </a:solidFill>
                          <a:prstDash val="sysDash"/>
                          <a:round/>
                        </a:ln>
                        <a:effectLst/>
                      </wps:spPr>
                      <wps:txbx>
                        <w:txbxContent>
                          <w:p w14:paraId="19CFFDC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14:paraId="5B466020"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426CA43F" id="圆角矩形标注 9" o:spid="_x0000_s1030" type="#_x0000_t62" style="position:absolute;left:0;text-align:left;margin-left:291.05pt;margin-top:-46.4pt;width:149.35pt;height:58.4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" adj="-2465,21507" strokecolor="red" strokeweight="2pt">
                <v:fill opacity="55769f"/>
                <v:stroke dashstyle="3 1" joinstyle="round"/>
                <v:textbox>
                  <w:txbxContent>
                    <w:p w14:paraId="19CFFDC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14:paraId="5B466020"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方正小标宋_GBK" w:eastAsia="方正小标宋_GBK" w:hAnsi="方正小标宋_GBK" w:cs="方正小标宋_GBK" w:hint="eastAsia"/>
          <w:bCs/>
          <w:sz w:val="32"/>
          <w:szCs w:val="32"/>
        </w:rPr>
        <w:t>XX相对贫困治理成效的统计测度研究</w:t>
      </w:r>
      <w:bookmarkEnd w:id="0"/>
      <w:bookmarkEnd w:id="1"/>
      <w:bookmarkEnd w:id="2"/>
      <w:bookmarkEnd w:id="3"/>
    </w:p>
    <w:p w14:paraId="216F10F8" w14:textId="77777777" w:rsidR="005078A5" w:rsidRDefault="002F69DE">
      <w:pPr>
        <w:spacing w:line="560" w:lineRule="exact"/>
        <w:rPr>
          <w:rFonts w:ascii="Times New Roman" w:eastAsia="黑体" w:hAnsi="Times New Roman" w:cs="黑体"/>
          <w:b/>
          <w:bCs/>
          <w:sz w:val="28"/>
          <w:szCs w:val="28"/>
        </w:rPr>
      </w:pPr>
      <w:r>
        <w:rPr>
          <w:noProof/>
          <w:sz w:val="28"/>
        </w:rPr>
        <mc:AlternateContent>
          <mc:Choice Requires="wps">
            <w:drawing>
              <wp:anchor distT="0" distB="0" distL="114300" distR="114300" simplePos="0" relativeHeight="251644928" behindDoc="0" locked="0" layoutInCell="1" allowOverlap="1" wp14:anchorId="7C33797E" wp14:editId="5DC8E1C4">
                <wp:simplePos x="0" y="0"/>
                <wp:positionH relativeFrom="column">
                  <wp:posOffset>4246245</wp:posOffset>
                </wp:positionH>
                <wp:positionV relativeFrom="paragraph">
                  <wp:posOffset>40640</wp:posOffset>
                </wp:positionV>
                <wp:extent cx="1551940" cy="905510"/>
                <wp:effectExtent l="1447800" t="12700" r="0" b="0"/>
                <wp:wrapNone/>
                <wp:docPr id="745112977" name="圆角矩形标注 8"/>
                <wp:cNvGraphicFramePr/>
                <a:graphic xmlns:a="http://schemas.openxmlformats.org/drawingml/2006/main">
                  <a:graphicData uri="http://schemas.microsoft.com/office/word/2010/wordprocessingShape">
                    <wps:wsp>
                      <wps:cNvSpPr/>
                      <wps:spPr bwMode="auto">
                        <a:xfrm>
                          <a:off x="0" y="0"/>
                          <a:ext cx="1551940" cy="905510"/>
                        </a:xfrm>
                        <a:prstGeom prst="wedgeRoundRectCallout">
                          <a:avLst>
                            <a:gd name="adj1" fmla="val -142204"/>
                            <a:gd name="adj2" fmla="val 4213"/>
                            <a:gd name="adj3" fmla="val 16667"/>
                          </a:avLst>
                        </a:prstGeom>
                        <a:solidFill>
                          <a:srgbClr val="FFFFFF">
                            <a:alpha val="84999"/>
                          </a:srgbClr>
                        </a:solidFill>
                        <a:ln w="25400">
                          <a:solidFill>
                            <a:srgbClr val="FF0000"/>
                          </a:solidFill>
                          <a:prstDash val="sysDash"/>
                          <a:round/>
                        </a:ln>
                        <a:effectLst/>
                      </wps:spPr>
                      <wps:txbx>
                        <w:txbxContent>
                          <w:p w14:paraId="522EE979"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6CBFB10E"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7C33797E" id="圆角矩形标注 8" o:spid="_x0000_s1031" type="#_x0000_t62" style="position:absolute;left:0;text-align:left;margin-left:334.35pt;margin-top:3.2pt;width:122.2pt;height:71.3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" adj="-19916,11710" strokecolor="red" strokeweight="2pt">
                <v:fill opacity="55769f"/>
                <v:stroke dashstyle="3 1" joinstyle="round"/>
                <v:textbox>
                  <w:txbxContent>
                    <w:p w14:paraId="522EE979"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6CBFB10E"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p>
    <w:p w14:paraId="3CEAB36A" w14:textId="77777777" w:rsidR="005078A5" w:rsidRDefault="002F69DE">
      <w:pPr>
        <w:spacing w:line="480" w:lineRule="exact"/>
        <w:jc w:val="center"/>
        <w:rPr>
          <w:rFonts w:ascii="Times New Roman" w:eastAsia="黑体" w:hAnsi="Times New Roman" w:cs="黑体"/>
          <w:sz w:val="28"/>
          <w:szCs w:val="28"/>
        </w:rPr>
      </w:pPr>
      <w:bookmarkStart w:id="4" w:name="_Toc24278"/>
      <w:bookmarkStart w:id="5" w:name="_Toc30358"/>
      <w:bookmarkStart w:id="6" w:name="_Toc5218"/>
      <w:r>
        <w:rPr>
          <w:rFonts w:ascii="Times New Roman" w:eastAsia="黑体" w:hAnsi="Times New Roman" w:cs="黑体" w:hint="eastAsia"/>
          <w:sz w:val="28"/>
          <w:szCs w:val="28"/>
        </w:rPr>
        <w:t>摘要</w:t>
      </w:r>
      <w:bookmarkEnd w:id="4"/>
      <w:bookmarkEnd w:id="5"/>
      <w:bookmarkEnd w:id="6"/>
    </w:p>
    <w:p w14:paraId="12F1C1A0" w14:textId="77777777" w:rsidR="005078A5" w:rsidRDefault="002F69DE">
      <w:pPr>
        <w:spacing w:line="480" w:lineRule="exact"/>
        <w:ind w:firstLineChars="200" w:firstLine="480"/>
        <w:rPr>
          <w:rFonts w:ascii="Times New Roman" w:hAnsi="Times New Roman" w:cs="宋体"/>
          <w:sz w:val="24"/>
        </w:rPr>
      </w:pPr>
      <w:r>
        <w:rPr>
          <w:rFonts w:ascii="Times New Roman" w:hAnsi="Times New Roman" w:cs="宋体" w:hint="eastAsia"/>
          <w:sz w:val="24"/>
        </w:rPr>
        <w:t>中国目前已彻底消除了绝对贫困，减贫事业将进入治理相对贫困的新阶段，但学界尚缺乏相应的统计指数来测度相对贫困的治理成效。为此，本文</w:t>
      </w:r>
      <w:r>
        <w:rPr>
          <w:rFonts w:cs="宋体" w:hint="eastAsia"/>
          <w:sz w:val="24"/>
        </w:rPr>
        <w:t>……</w:t>
      </w:r>
    </w:p>
    <w:p w14:paraId="5F9DE1FA" w14:textId="77777777" w:rsidR="005078A5" w:rsidRDefault="002F69DE">
      <w:pPr>
        <w:spacing w:line="480" w:lineRule="exact"/>
        <w:ind w:firstLineChars="200" w:firstLine="480"/>
        <w:rPr>
          <w:rFonts w:ascii="Times New Roman" w:hAnsi="Times New Roman" w:cs="宋体"/>
          <w:sz w:val="24"/>
          <w:szCs w:val="28"/>
        </w:rPr>
      </w:pPr>
      <w:r>
        <w:rPr>
          <w:rFonts w:ascii="Times New Roman" w:eastAsia="黑体" w:hAnsi="Times New Roman" w:cs="黑体" w:hint="eastAsia"/>
          <w:sz w:val="24"/>
        </w:rPr>
        <w:t>关键词：</w:t>
      </w:r>
      <w:r>
        <w:rPr>
          <w:rFonts w:ascii="Times New Roman" w:hAnsi="Times New Roman" w:cs="宋体" w:hint="eastAsia"/>
          <w:sz w:val="24"/>
          <w:szCs w:val="28"/>
        </w:rPr>
        <w:t>相对贫困；持续多维脱贫指数；</w:t>
      </w:r>
      <w:r>
        <w:rPr>
          <w:rFonts w:cs="宋体" w:hint="eastAsia"/>
          <w:sz w:val="24"/>
          <w:szCs w:val="28"/>
        </w:rPr>
        <w:t>……</w:t>
      </w:r>
    </w:p>
    <w:p w14:paraId="46F31F44" w14:textId="77777777" w:rsidR="005078A5" w:rsidRDefault="005078A5">
      <w:pPr>
        <w:spacing w:line="480" w:lineRule="exact"/>
        <w:jc w:val="left"/>
        <w:rPr>
          <w:rFonts w:ascii="Times New Roman" w:eastAsia="仿宋" w:hAnsi="Times New Roman" w:cs="宋体"/>
          <w:szCs w:val="22"/>
        </w:rPr>
      </w:pPr>
    </w:p>
    <w:p w14:paraId="78035FAC" w14:textId="77777777" w:rsidR="005078A5" w:rsidRDefault="002F69DE">
      <w:pPr>
        <w:pStyle w:val="a0"/>
        <w:ind w:firstLine="560"/>
        <w:rPr>
          <w:rFonts w:ascii="Times New Roman" w:eastAsia="仿宋" w:hAnsi="Times New Roman" w:cs="宋体"/>
          <w:szCs w:val="22"/>
        </w:rPr>
      </w:pPr>
      <w:r>
        <w:rPr>
          <w:noProof/>
          <w:sz w:val="28"/>
        </w:rPr>
        <mc:AlternateContent>
          <mc:Choice Requires="wps">
            <w:drawing>
              <wp:anchor distT="0" distB="0" distL="114300" distR="114300" simplePos="0" relativeHeight="251671552" behindDoc="0" locked="0" layoutInCell="1" allowOverlap="1" wp14:anchorId="7E89F3F1" wp14:editId="0D60594B">
                <wp:simplePos x="0" y="0"/>
                <wp:positionH relativeFrom="column">
                  <wp:posOffset>81915</wp:posOffset>
                </wp:positionH>
                <wp:positionV relativeFrom="paragraph">
                  <wp:posOffset>273685</wp:posOffset>
                </wp:positionV>
                <wp:extent cx="1477010" cy="436880"/>
                <wp:effectExtent l="12700" t="673100" r="0" b="0"/>
                <wp:wrapNone/>
                <wp:docPr id="486111635" name="圆角矩形标注 5"/>
                <wp:cNvGraphicFramePr/>
                <a:graphic xmlns:a="http://schemas.openxmlformats.org/drawingml/2006/main">
                  <a:graphicData uri="http://schemas.microsoft.com/office/word/2010/wordprocessingShape">
                    <wps:wsp>
                      <wps:cNvSpPr/>
                      <wps:spPr bwMode="auto">
                        <a:xfrm>
                          <a:off x="0" y="0"/>
                          <a:ext cx="1477010" cy="436880"/>
                        </a:xfrm>
                        <a:prstGeom prst="wedgeRoundRectCallout">
                          <a:avLst>
                            <a:gd name="adj1" fmla="val -23685"/>
                            <a:gd name="adj2" fmla="val -200338"/>
                            <a:gd name="adj3" fmla="val 16667"/>
                          </a:avLst>
                        </a:prstGeom>
                        <a:noFill/>
                        <a:ln w="25400">
                          <a:solidFill>
                            <a:srgbClr val="FF0000"/>
                          </a:solidFill>
                          <a:prstDash val="sysDash"/>
                          <a:round/>
                        </a:ln>
                        <a:effectLst/>
                      </wps:spPr>
                      <wps:txbx>
                        <w:txbxContent>
                          <w:p w14:paraId="1FE42B66" w14:textId="77777777" w:rsidR="005078A5" w:rsidRDefault="002F69DE">
                            <w:pPr>
                              <w:jc w:val="left"/>
                            </w:pPr>
                            <w:r>
                              <w:rPr>
                                <w:rFonts w:ascii="方正仿宋_GBK" w:eastAsia="方正仿宋_GBK" w:hAnsi="方正仿宋_GBK" w:cs="方正仿宋_GBK" w:hint="eastAsia"/>
                                <w:bCs/>
                                <w:color w:val="FF0000"/>
                                <w:sz w:val="28"/>
                                <w:szCs w:val="28"/>
                              </w:rPr>
                              <w:t>黑体，小四号</w:t>
                            </w:r>
                          </w:p>
                        </w:txbxContent>
                      </wps:txbx>
                      <wps:bodyPr rot="0" vert="horz" wrap="square" lIns="91440" tIns="45720" rIns="91440" bIns="45720" anchor="ctr" anchorCtr="0" upright="1">
                        <a:noAutofit/>
                      </wps:bodyPr>
                    </wps:wsp>
                  </a:graphicData>
                </a:graphic>
              </wp:anchor>
            </w:drawing>
          </mc:Choice>
          <mc:Fallback>
            <w:pict>
              <v:shape w14:anchorId="7E89F3F1" id="圆角矩形标注 5" o:spid="_x0000_s1032" type="#_x0000_t62" style="position:absolute;left:0;text-align:left;margin-left:6.45pt;margin-top:21.55pt;width:116.3pt;height:3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" adj="5684,-32473" filled="f" strokecolor="red" strokeweight="2pt">
                <v:stroke dashstyle="3 1" joinstyle="round"/>
                <v:textbox>
                  <w:txbxContent>
                    <w:p w14:paraId="1FE42B66" w14:textId="77777777" w:rsidR="005078A5" w:rsidRDefault="002F69DE">
                      <w:pPr>
                        <w:jc w:val="left"/>
                      </w:pPr>
                      <w:r>
                        <w:rPr>
                          <w:rFonts w:ascii="方正仿宋_GBK" w:eastAsia="方正仿宋_GBK" w:hAnsi="方正仿宋_GBK" w:cs="方正仿宋_GBK" w:hint="eastAsia"/>
                          <w:bCs/>
                          <w:color w:val="FF0000"/>
                          <w:sz w:val="28"/>
                          <w:szCs w:val="28"/>
                        </w:rPr>
                        <w:t>黑体，小四号</w:t>
                      </w:r>
                    </w:p>
                  </w:txbxContent>
                </v:textbox>
              </v:shape>
            </w:pict>
          </mc:Fallback>
        </mc:AlternateContent>
      </w:r>
    </w:p>
    <w:p w14:paraId="347A3FDF" w14:textId="77777777" w:rsidR="005078A5" w:rsidRDefault="002F69DE">
      <w:pPr>
        <w:pStyle w:val="a0"/>
        <w:ind w:firstLine="560"/>
        <w:rPr>
          <w:rFonts w:ascii="Times New Roman" w:eastAsia="仿宋" w:hAnsi="Times New Roman" w:cs="宋体"/>
          <w:szCs w:val="22"/>
        </w:rPr>
      </w:pPr>
      <w:r>
        <w:rPr>
          <w:noProof/>
          <w:sz w:val="28"/>
        </w:rPr>
        <mc:AlternateContent>
          <mc:Choice Requires="wps">
            <w:drawing>
              <wp:anchor distT="0" distB="0" distL="114300" distR="114300" simplePos="0" relativeHeight="251643904" behindDoc="0" locked="0" layoutInCell="1" allowOverlap="1" wp14:anchorId="444E45B9" wp14:editId="09D59BE2">
                <wp:simplePos x="0" y="0"/>
                <wp:positionH relativeFrom="column">
                  <wp:posOffset>2031365</wp:posOffset>
                </wp:positionH>
                <wp:positionV relativeFrom="paragraph">
                  <wp:posOffset>178435</wp:posOffset>
                </wp:positionV>
                <wp:extent cx="1851025" cy="848995"/>
                <wp:effectExtent l="12700" t="1295400" r="3175" b="1905"/>
                <wp:wrapNone/>
                <wp:docPr id="99030850" name="圆角矩形标注 5"/>
                <wp:cNvGraphicFramePr/>
                <a:graphic xmlns:a="http://schemas.openxmlformats.org/drawingml/2006/main">
                  <a:graphicData uri="http://schemas.microsoft.com/office/word/2010/wordprocessingShape">
                    <wps:wsp>
                      <wps:cNvSpPr/>
                      <wps:spPr bwMode="auto">
                        <a:xfrm>
                          <a:off x="0" y="0"/>
                          <a:ext cx="1851025" cy="848995"/>
                        </a:xfrm>
                        <a:prstGeom prst="wedgeRoundRectCallout">
                          <a:avLst>
                            <a:gd name="adj1" fmla="val -23685"/>
                            <a:gd name="adj2" fmla="val -200338"/>
                            <a:gd name="adj3" fmla="val 16667"/>
                          </a:avLst>
                        </a:prstGeom>
                        <a:noFill/>
                        <a:ln w="25400">
                          <a:solidFill>
                            <a:srgbClr val="FF0000"/>
                          </a:solidFill>
                          <a:prstDash val="sysDash"/>
                          <a:round/>
                        </a:ln>
                      </wps:spPr>
                      <wps:txbx>
                        <w:txbxContent>
                          <w:p w14:paraId="2E95A235"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3D7CA8C4"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444E45B9" id="_x0000_s1033" type="#_x0000_t62" style="position:absolute;left:0;text-align:left;margin-left:159.95pt;margin-top:14.05pt;width:145.75pt;height:66.8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" adj="5684,-32473" filled="f" strokecolor="red" strokeweight="2pt">
                <v:stroke dashstyle="3 1" joinstyle="round"/>
                <v:textbox>
                  <w:txbxContent>
                    <w:p w14:paraId="2E95A235"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3D7CA8C4"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p>
    <w:p w14:paraId="50F1278D" w14:textId="77777777" w:rsidR="005078A5" w:rsidRDefault="005078A5">
      <w:pPr>
        <w:pStyle w:val="a0"/>
        <w:rPr>
          <w:rFonts w:ascii="Times New Roman" w:eastAsia="仿宋" w:hAnsi="Times New Roman" w:cs="宋体"/>
          <w:szCs w:val="22"/>
        </w:rPr>
      </w:pPr>
    </w:p>
    <w:p w14:paraId="4E872862" w14:textId="77777777" w:rsidR="005078A5" w:rsidRDefault="005078A5">
      <w:pPr>
        <w:pStyle w:val="a0"/>
        <w:rPr>
          <w:rFonts w:ascii="Times New Roman" w:eastAsia="仿宋" w:hAnsi="Times New Roman" w:cs="宋体"/>
          <w:szCs w:val="22"/>
        </w:rPr>
      </w:pPr>
    </w:p>
    <w:p w14:paraId="3225217A" w14:textId="77777777" w:rsidR="005078A5" w:rsidRDefault="005078A5">
      <w:pPr>
        <w:pStyle w:val="a0"/>
        <w:ind w:firstLine="560"/>
        <w:rPr>
          <w:sz w:val="28"/>
        </w:rPr>
      </w:pPr>
    </w:p>
    <w:p w14:paraId="5582120C" w14:textId="77777777" w:rsidR="005078A5" w:rsidRDefault="005078A5">
      <w:pPr>
        <w:pStyle w:val="a0"/>
        <w:ind w:firstLine="560"/>
        <w:rPr>
          <w:sz w:val="28"/>
        </w:rPr>
      </w:pPr>
    </w:p>
    <w:p w14:paraId="79FB3032" w14:textId="77777777" w:rsidR="005078A5" w:rsidRDefault="005078A5">
      <w:pPr>
        <w:pStyle w:val="a0"/>
        <w:ind w:firstLine="560"/>
        <w:rPr>
          <w:sz w:val="28"/>
        </w:rPr>
      </w:pPr>
    </w:p>
    <w:p w14:paraId="3474E633" w14:textId="77777777" w:rsidR="005078A5" w:rsidRDefault="005078A5">
      <w:pPr>
        <w:pStyle w:val="a0"/>
        <w:ind w:firstLine="560"/>
        <w:rPr>
          <w:sz w:val="28"/>
        </w:rPr>
      </w:pPr>
    </w:p>
    <w:p w14:paraId="03B00C12" w14:textId="77777777" w:rsidR="005078A5" w:rsidRDefault="005078A5">
      <w:pPr>
        <w:pStyle w:val="a0"/>
        <w:ind w:firstLine="560"/>
        <w:rPr>
          <w:sz w:val="28"/>
        </w:rPr>
      </w:pPr>
    </w:p>
    <w:p w14:paraId="13CBC457" w14:textId="77777777" w:rsidR="005078A5" w:rsidRDefault="005078A5">
      <w:pPr>
        <w:spacing w:line="600" w:lineRule="exact"/>
        <w:jc w:val="center"/>
        <w:textAlignment w:val="center"/>
        <w:rPr>
          <w:rFonts w:ascii="黑体" w:eastAsia="黑体" w:hAnsi="黑体" w:cs="黑体"/>
          <w:sz w:val="28"/>
          <w:szCs w:val="28"/>
        </w:rPr>
        <w:sectPr w:rsidR="005078A5" w:rsidSect="006D0D4E">
          <w:footerReference w:type="default" r:id="rId29"/>
          <w:footnotePr>
            <w:numFmt w:val="decimalEnclosedCircleChinese"/>
            <w:numRestart w:val="eachPage"/>
          </w:footnotePr>
          <w:pgSz w:w="11906" w:h="16838"/>
          <w:pgMar w:top="1440" w:right="1797" w:bottom="1276" w:left="1797" w:header="851" w:footer="376" w:gutter="0"/>
          <w:pgNumType w:start="1"/>
          <w:cols w:space="720"/>
          <w:docGrid w:linePitch="312"/>
        </w:sectPr>
      </w:pPr>
    </w:p>
    <w:p w14:paraId="0B38011F" w14:textId="77777777" w:rsidR="005078A5" w:rsidRDefault="002F69DE">
      <w:pPr>
        <w:keepNext/>
        <w:keepLines/>
        <w:spacing w:line="480" w:lineRule="exact"/>
        <w:jc w:val="center"/>
        <w:textAlignment w:val="center"/>
        <w:rPr>
          <w:rFonts w:ascii="黑体" w:eastAsia="黑体" w:hAnsi="黑体" w:cs="黑体"/>
          <w:sz w:val="28"/>
          <w:szCs w:val="28"/>
        </w:rPr>
      </w:pPr>
      <w:bookmarkStart w:id="7" w:name="_Toc19760"/>
      <w:bookmarkStart w:id="8" w:name="_Toc205"/>
      <w:bookmarkStart w:id="9" w:name="_Toc32658"/>
      <w:r>
        <w:rPr>
          <w:rFonts w:ascii="黑体" w:eastAsia="黑体" w:hAnsi="黑体" w:cs="黑体" w:hint="eastAsia"/>
          <w:noProof/>
          <w:sz w:val="28"/>
          <w:szCs w:val="28"/>
        </w:rPr>
        <w:lastRenderedPageBreak/>
        <mc:AlternateContent>
          <mc:Choice Requires="wps">
            <w:drawing>
              <wp:anchor distT="0" distB="0" distL="114300" distR="114300" simplePos="0" relativeHeight="251665408" behindDoc="0" locked="0" layoutInCell="1" allowOverlap="1" wp14:anchorId="62C9E020" wp14:editId="75A82036">
                <wp:simplePos x="0" y="0"/>
                <wp:positionH relativeFrom="column">
                  <wp:posOffset>3745865</wp:posOffset>
                </wp:positionH>
                <wp:positionV relativeFrom="paragraph">
                  <wp:posOffset>-579120</wp:posOffset>
                </wp:positionV>
                <wp:extent cx="1851025" cy="880110"/>
                <wp:effectExtent l="1003300" t="12700" r="3175" b="0"/>
                <wp:wrapNone/>
                <wp:docPr id="2052962555" name="圆角矩形标注 38"/>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968"/>
                            <a:gd name="adj2" fmla="val 36824"/>
                            <a:gd name="adj3" fmla="val 16667"/>
                          </a:avLst>
                        </a:prstGeom>
                        <a:noFill/>
                        <a:ln w="25400">
                          <a:solidFill>
                            <a:srgbClr val="FF0000"/>
                          </a:solidFill>
                          <a:prstDash val="sysDash"/>
                          <a:round/>
                        </a:ln>
                      </wps:spPr>
                      <wps:txbx>
                        <w:txbxContent>
                          <w:p w14:paraId="62F7295C"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3EFA8F28"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62C9E020" id="圆角矩形标注 38" o:spid="_x0000_s1034" type="#_x0000_t62" style="position:absolute;left:0;text-align:left;margin-left:294.95pt;margin-top:-45.6pt;width:145.75pt;height:69.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" adj="-11441,18754" filled="f" strokecolor="red" strokeweight="2pt">
                <v:stroke dashstyle="3 1" joinstyle="round"/>
                <v:textbox>
                  <w:txbxContent>
                    <w:p w14:paraId="62F7295C"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3EFA8F28"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黑体" w:eastAsia="黑体" w:hAnsi="黑体" w:cs="黑体" w:hint="eastAsia"/>
          <w:sz w:val="28"/>
          <w:szCs w:val="28"/>
        </w:rPr>
        <w:t>目录</w:t>
      </w:r>
    </w:p>
    <w:p w14:paraId="7E8FA89F" w14:textId="77777777" w:rsidR="005078A5" w:rsidRDefault="005078A5"/>
    <w:p w14:paraId="6844DBF6" w14:textId="77777777" w:rsidR="005078A5" w:rsidRDefault="002F69DE">
      <w:pPr>
        <w:pStyle w:val="WPSOffice1"/>
        <w:tabs>
          <w:tab w:val="right" w:leader="dot" w:pos="8312"/>
        </w:tabs>
        <w:spacing w:line="480" w:lineRule="exact"/>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"1-3" \h \u </w:instrText>
      </w:r>
      <w:r>
        <w:rPr>
          <w:rFonts w:ascii="宋体" w:hAnsi="宋体" w:cs="宋体" w:hint="eastAsia"/>
          <w:sz w:val="24"/>
          <w:szCs w:val="24"/>
        </w:rPr>
        <w:fldChar w:fldCharType="separate"/>
      </w:r>
      <w:hyperlink w:anchor="_Toc24278" w:history="1">
        <w:r>
          <w:rPr>
            <w:rFonts w:ascii="宋体" w:hAnsi="宋体" w:cs="宋体" w:hint="eastAsia"/>
            <w:sz w:val="24"/>
            <w:szCs w:val="24"/>
          </w:rPr>
          <w:t>摘要</w:t>
        </w:r>
        <w:r>
          <w:rPr>
            <w:rFonts w:ascii="宋体" w:hAnsi="宋体" w:cs="宋体" w:hint="eastAsia"/>
            <w:sz w:val="24"/>
            <w:szCs w:val="24"/>
          </w:rPr>
          <w:tab/>
          <w:t>I</w:t>
        </w:r>
      </w:hyperlink>
    </w:p>
    <w:p w14:paraId="34B7647A" w14:textId="77777777" w:rsidR="005078A5" w:rsidRDefault="00000000">
      <w:pPr>
        <w:pStyle w:val="WPSOffice1"/>
        <w:tabs>
          <w:tab w:val="right" w:leader="dot" w:pos="8312"/>
        </w:tabs>
        <w:spacing w:line="480" w:lineRule="exact"/>
        <w:rPr>
          <w:rFonts w:ascii="宋体" w:hAnsi="宋体" w:cs="宋体"/>
          <w:sz w:val="24"/>
          <w:szCs w:val="24"/>
        </w:rPr>
      </w:pPr>
      <w:hyperlink w:anchor="_Toc205" w:history="1">
        <w:r w:rsidR="002F69DE">
          <w:rPr>
            <w:rFonts w:ascii="宋体" w:hAnsi="宋体" w:cs="宋体" w:hint="eastAsia"/>
            <w:sz w:val="24"/>
            <w:szCs w:val="24"/>
          </w:rPr>
          <w:t>表格与插图清单</w:t>
        </w:r>
        <w:r w:rsidR="002F69DE">
          <w:rPr>
            <w:rFonts w:ascii="宋体" w:hAnsi="宋体" w:cs="宋体" w:hint="eastAsia"/>
            <w:sz w:val="24"/>
            <w:szCs w:val="24"/>
          </w:rPr>
          <w:tab/>
          <w:t>I</w:t>
        </w:r>
      </w:hyperlink>
      <w:r w:rsidR="002F69DE">
        <w:rPr>
          <w:rFonts w:ascii="宋体" w:hAnsi="宋体" w:cs="宋体" w:hint="eastAsia"/>
          <w:sz w:val="24"/>
          <w:szCs w:val="24"/>
        </w:rPr>
        <w:t>II</w:t>
      </w:r>
    </w:p>
    <w:p w14:paraId="7A967CAD" w14:textId="77777777" w:rsidR="005078A5" w:rsidRDefault="00000000">
      <w:pPr>
        <w:pStyle w:val="WPSOffice1"/>
        <w:tabs>
          <w:tab w:val="right" w:leader="dot" w:pos="8312"/>
        </w:tabs>
        <w:spacing w:line="480" w:lineRule="exact"/>
        <w:rPr>
          <w:rFonts w:ascii="宋体" w:hAnsi="宋体" w:cs="宋体"/>
          <w:sz w:val="24"/>
          <w:szCs w:val="24"/>
        </w:rPr>
      </w:pPr>
      <w:hyperlink w:anchor="_Toc21728" w:history="1">
        <w:r w:rsidR="002F69DE">
          <w:rPr>
            <w:rFonts w:ascii="宋体" w:hAnsi="宋体" w:cs="宋体" w:hint="eastAsia"/>
            <w:sz w:val="24"/>
            <w:szCs w:val="24"/>
          </w:rPr>
          <w:t>一、持续多维相对贫困脱/返贫指数的测算思路</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_Toc21728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14:paraId="7A39E950" w14:textId="77777777" w:rsidR="005078A5" w:rsidRDefault="00000000">
      <w:pPr>
        <w:pStyle w:val="WPSOffice2"/>
        <w:tabs>
          <w:tab w:val="right" w:leader="dot" w:pos="8312"/>
        </w:tabs>
        <w:spacing w:line="480" w:lineRule="exact"/>
        <w:ind w:left="420"/>
        <w:rPr>
          <w:rFonts w:ascii="宋体" w:hAnsi="宋体" w:cs="宋体"/>
          <w:sz w:val="24"/>
          <w:szCs w:val="24"/>
        </w:rPr>
      </w:pPr>
      <w:hyperlink w:anchor="_Toc8985" w:history="1">
        <w:r w:rsidR="002F69DE">
          <w:rPr>
            <w:rFonts w:ascii="宋体" w:hAnsi="宋体" w:cs="宋体" w:hint="eastAsia"/>
            <w:sz w:val="24"/>
            <w:szCs w:val="24"/>
          </w:rPr>
          <w:t>（一）单维相对贫困的识别</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_Toc8985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14:paraId="1AB894A1" w14:textId="77777777" w:rsidR="005078A5" w:rsidRDefault="00000000">
      <w:pPr>
        <w:pStyle w:val="WPSOffice3"/>
        <w:tabs>
          <w:tab w:val="right" w:leader="dot" w:pos="8312"/>
        </w:tabs>
        <w:spacing w:line="480" w:lineRule="exact"/>
        <w:ind w:left="840"/>
        <w:rPr>
          <w:rFonts w:ascii="宋体" w:hAnsi="宋体" w:cs="宋体"/>
          <w:sz w:val="24"/>
          <w:szCs w:val="24"/>
        </w:rPr>
      </w:pPr>
      <w:hyperlink w:anchor="_Toc17685" w:history="1">
        <w:r w:rsidR="002F69DE">
          <w:rPr>
            <w:rFonts w:ascii="宋体" w:hAnsi="宋体" w:cs="宋体" w:hint="eastAsia"/>
            <w:sz w:val="24"/>
            <w:szCs w:val="24"/>
          </w:rPr>
          <w:t>1.单维相对贫困脱贫成效/返贫现象的识别</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_Toc17685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14:paraId="362AB3FD" w14:textId="77777777" w:rsidR="005078A5" w:rsidRDefault="00000000">
      <w:pPr>
        <w:pStyle w:val="WPSOffice1"/>
        <w:tabs>
          <w:tab w:val="right" w:leader="dot" w:pos="8312"/>
        </w:tabs>
        <w:spacing w:line="480" w:lineRule="exact"/>
        <w:rPr>
          <w:rFonts w:ascii="宋体" w:hAnsi="宋体" w:cs="宋体"/>
          <w:sz w:val="24"/>
          <w:szCs w:val="24"/>
        </w:rPr>
      </w:pPr>
      <w:hyperlink w:anchor="_Toc19798" w:history="1">
        <w:r w:rsidR="002F69DE">
          <w:rPr>
            <w:rFonts w:ascii="宋体" w:hAnsi="宋体" w:cs="宋体" w:hint="eastAsia"/>
            <w:sz w:val="24"/>
            <w:szCs w:val="24"/>
          </w:rPr>
          <w:t>参考文献</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_Toc19798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25</w:t>
        </w:r>
        <w:r w:rsidR="002F69DE">
          <w:rPr>
            <w:rFonts w:ascii="宋体" w:hAnsi="宋体" w:cs="宋体" w:hint="eastAsia"/>
            <w:sz w:val="24"/>
            <w:szCs w:val="24"/>
          </w:rPr>
          <w:fldChar w:fldCharType="end"/>
        </w:r>
      </w:hyperlink>
    </w:p>
    <w:p w14:paraId="1F47C009" w14:textId="77777777" w:rsidR="005078A5" w:rsidRDefault="00000000">
      <w:pPr>
        <w:pStyle w:val="WPSOffice1"/>
        <w:tabs>
          <w:tab w:val="right" w:leader="dot" w:pos="8312"/>
        </w:tabs>
        <w:spacing w:line="480" w:lineRule="exact"/>
        <w:rPr>
          <w:rFonts w:ascii="宋体" w:hAnsi="宋体" w:cs="宋体"/>
          <w:sz w:val="24"/>
          <w:szCs w:val="24"/>
        </w:rPr>
      </w:pPr>
      <w:hyperlink w:anchor="_Toc20655" w:history="1">
        <w:r w:rsidR="002F69DE">
          <w:rPr>
            <w:rFonts w:ascii="宋体" w:hAnsi="宋体" w:cs="宋体" w:hint="eastAsia"/>
            <w:sz w:val="24"/>
            <w:szCs w:val="24"/>
          </w:rPr>
          <w:t>附录</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_Toc20655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26</w:t>
        </w:r>
        <w:r w:rsidR="002F69DE">
          <w:rPr>
            <w:rFonts w:ascii="宋体" w:hAnsi="宋体" w:cs="宋体" w:hint="eastAsia"/>
            <w:sz w:val="24"/>
            <w:szCs w:val="24"/>
          </w:rPr>
          <w:fldChar w:fldCharType="end"/>
        </w:r>
      </w:hyperlink>
    </w:p>
    <w:p w14:paraId="1E9EEBEB" w14:textId="77777777" w:rsidR="005078A5" w:rsidRDefault="00000000">
      <w:pPr>
        <w:pStyle w:val="WPSOffice1"/>
        <w:tabs>
          <w:tab w:val="right" w:leader="dot" w:pos="8312"/>
        </w:tabs>
        <w:spacing w:line="480" w:lineRule="exact"/>
        <w:rPr>
          <w:rFonts w:ascii="宋体" w:hAnsi="宋体" w:cs="宋体"/>
          <w:sz w:val="24"/>
          <w:szCs w:val="24"/>
        </w:rPr>
      </w:pPr>
      <w:hyperlink w:anchor="_Toc5030" w:history="1">
        <w:r w:rsidR="002F69DE">
          <w:rPr>
            <w:rFonts w:ascii="宋体" w:hAnsi="宋体" w:cs="宋体" w:hint="eastAsia"/>
            <w:sz w:val="24"/>
            <w:szCs w:val="24"/>
          </w:rPr>
          <w:t>致谢</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_Toc5030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27</w:t>
        </w:r>
        <w:r w:rsidR="002F69DE">
          <w:rPr>
            <w:rFonts w:ascii="宋体" w:hAnsi="宋体" w:cs="宋体" w:hint="eastAsia"/>
            <w:sz w:val="24"/>
            <w:szCs w:val="24"/>
          </w:rPr>
          <w:fldChar w:fldCharType="end"/>
        </w:r>
      </w:hyperlink>
    </w:p>
    <w:p w14:paraId="51CD5742" w14:textId="77777777" w:rsidR="005078A5" w:rsidRDefault="002F69DE">
      <w:pPr>
        <w:spacing w:line="600" w:lineRule="exact"/>
        <w:jc w:val="center"/>
        <w:textAlignment w:val="center"/>
        <w:rPr>
          <w:rFonts w:ascii="宋体" w:hAnsi="宋体" w:cs="宋体"/>
          <w:sz w:val="24"/>
        </w:rPr>
      </w:pPr>
      <w:r>
        <w:rPr>
          <w:rFonts w:ascii="宋体" w:hAnsi="宋体" w:cs="宋体" w:hint="eastAsia"/>
          <w:sz w:val="24"/>
        </w:rPr>
        <w:fldChar w:fldCharType="end"/>
      </w:r>
    </w:p>
    <w:p w14:paraId="4D99645B" w14:textId="77777777" w:rsidR="005078A5" w:rsidRDefault="005078A5">
      <w:pPr>
        <w:pStyle w:val="a0"/>
      </w:pPr>
    </w:p>
    <w:bookmarkEnd w:id="7"/>
    <w:bookmarkEnd w:id="8"/>
    <w:bookmarkEnd w:id="9"/>
    <w:p w14:paraId="10ABC7AF" w14:textId="77777777" w:rsidR="005078A5" w:rsidRDefault="002F69DE">
      <w:pPr>
        <w:pStyle w:val="a0"/>
        <w:ind w:firstLine="560"/>
        <w:rPr>
          <w:color w:val="FF0000"/>
          <w:szCs w:val="32"/>
        </w:rPr>
      </w:pPr>
      <w:r>
        <w:rPr>
          <w:noProof/>
          <w:sz w:val="28"/>
        </w:rPr>
        <mc:AlternateContent>
          <mc:Choice Requires="wps">
            <w:drawing>
              <wp:anchor distT="0" distB="0" distL="114300" distR="114300" simplePos="0" relativeHeight="251661312" behindDoc="0" locked="0" layoutInCell="1" allowOverlap="1" wp14:anchorId="4DE8A9BC" wp14:editId="71C45D59">
                <wp:simplePos x="0" y="0"/>
                <wp:positionH relativeFrom="column">
                  <wp:posOffset>1233805</wp:posOffset>
                </wp:positionH>
                <wp:positionV relativeFrom="paragraph">
                  <wp:posOffset>177800</wp:posOffset>
                </wp:positionV>
                <wp:extent cx="3972560" cy="1330960"/>
                <wp:effectExtent l="12700" t="1968500" r="2540" b="2540"/>
                <wp:wrapNone/>
                <wp:docPr id="2072374520" name="圆角矩形标注 6"/>
                <wp:cNvGraphicFramePr/>
                <a:graphic xmlns:a="http://schemas.openxmlformats.org/drawingml/2006/main">
                  <a:graphicData uri="http://schemas.microsoft.com/office/word/2010/wordprocessingShape">
                    <wps:wsp>
                      <wps:cNvSpPr/>
                      <wps:spPr bwMode="auto">
                        <a:xfrm>
                          <a:off x="0" y="0"/>
                          <a:ext cx="3972560" cy="1330960"/>
                        </a:xfrm>
                        <a:prstGeom prst="wedgeRoundRectCallout">
                          <a:avLst>
                            <a:gd name="adj1" fmla="val -25333"/>
                            <a:gd name="adj2" fmla="val -195741"/>
                            <a:gd name="adj3" fmla="val 16667"/>
                          </a:avLst>
                        </a:prstGeom>
                        <a:noFill/>
                        <a:ln w="25400">
                          <a:solidFill>
                            <a:srgbClr val="FF0000"/>
                          </a:solidFill>
                          <a:prstDash val="sysDash"/>
                          <a:round/>
                        </a:ln>
                      </wps:spPr>
                      <wps:txbx>
                        <w:txbxContent>
                          <w:p w14:paraId="596E0E6B"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6E2C0F9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14:paraId="2B5DE859" w14:textId="77777777" w:rsidR="005078A5" w:rsidRDefault="002F69DE">
                            <w:pPr>
                              <w:pStyle w:val="a0"/>
                              <w:ind w:firstLineChars="0" w:firstLine="0"/>
                            </w:pPr>
                            <w:r>
                              <w:rPr>
                                <w:rFonts w:ascii="方正仿宋_GBK" w:eastAsia="方正仿宋_GBK" w:hAnsi="方正仿宋_GBK" w:cs="方正仿宋_GBK" w:hint="eastAsia"/>
                                <w:bCs/>
                                <w:color w:val="FF0000"/>
                                <w:sz w:val="28"/>
                                <w:szCs w:val="28"/>
                              </w:rPr>
                              <w:t>说明：目录中标题需引用至正文第三级标题</w:t>
                            </w:r>
                          </w:p>
                        </w:txbxContent>
                      </wps:txbx>
                      <wps:bodyPr rot="0" vert="horz" wrap="square" lIns="91440" tIns="45720" rIns="91440" bIns="45720" anchor="ctr" anchorCtr="0" upright="1">
                        <a:noAutofit/>
                      </wps:bodyPr>
                    </wps:wsp>
                  </a:graphicData>
                </a:graphic>
              </wp:anchor>
            </w:drawing>
          </mc:Choice>
          <mc:Fallback>
            <w:pict>
              <v:shape w14:anchorId="4DE8A9BC" id="圆角矩形标注 6" o:spid="_x0000_s1035" type="#_x0000_t62" style="position:absolute;left:0;text-align:left;margin-left:97.15pt;margin-top:14pt;width:312.8pt;height:10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" adj="5328,-31480" filled="f" strokecolor="red" strokeweight="2pt">
                <v:stroke dashstyle="3 1" joinstyle="round"/>
                <v:textbox>
                  <w:txbxContent>
                    <w:p w14:paraId="596E0E6B"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6E2C0F9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14:paraId="2B5DE859" w14:textId="77777777" w:rsidR="005078A5" w:rsidRDefault="002F69DE">
                      <w:pPr>
                        <w:pStyle w:val="a0"/>
                        <w:ind w:firstLineChars="0" w:firstLine="0"/>
                      </w:pPr>
                      <w:r>
                        <w:rPr>
                          <w:rFonts w:ascii="方正仿宋_GBK" w:eastAsia="方正仿宋_GBK" w:hAnsi="方正仿宋_GBK" w:cs="方正仿宋_GBK" w:hint="eastAsia"/>
                          <w:bCs/>
                          <w:color w:val="FF0000"/>
                          <w:sz w:val="28"/>
                          <w:szCs w:val="28"/>
                        </w:rPr>
                        <w:t>说明：目录中标题需引用至正文第三级标题</w:t>
                      </w:r>
                    </w:p>
                  </w:txbxContent>
                </v:textbox>
              </v:shape>
            </w:pict>
          </mc:Fallback>
        </mc:AlternateContent>
      </w:r>
    </w:p>
    <w:p w14:paraId="29184923" w14:textId="77777777" w:rsidR="005078A5" w:rsidRDefault="005078A5">
      <w:pPr>
        <w:pStyle w:val="a0"/>
        <w:rPr>
          <w:color w:val="FF0000"/>
          <w:szCs w:val="32"/>
        </w:rPr>
      </w:pPr>
    </w:p>
    <w:p w14:paraId="23BA7EE9" w14:textId="77777777" w:rsidR="005078A5" w:rsidRDefault="005078A5">
      <w:pPr>
        <w:jc w:val="center"/>
        <w:rPr>
          <w:sz w:val="28"/>
        </w:rPr>
        <w:sectPr w:rsidR="005078A5" w:rsidSect="006D0D4E">
          <w:footerReference w:type="default" r:id="rId30"/>
          <w:footnotePr>
            <w:numFmt w:val="decimalEnclosedCircleChinese"/>
            <w:numRestart w:val="eachPage"/>
          </w:footnotePr>
          <w:pgSz w:w="11906" w:h="16838"/>
          <w:pgMar w:top="1440" w:right="1797" w:bottom="1440" w:left="1797" w:header="851" w:footer="992" w:gutter="0"/>
          <w:cols w:space="720"/>
          <w:docGrid w:linePitch="312"/>
        </w:sectPr>
      </w:pPr>
    </w:p>
    <w:p w14:paraId="44A37727" w14:textId="77777777" w:rsidR="005078A5" w:rsidRDefault="002F69DE">
      <w:pPr>
        <w:spacing w:line="480" w:lineRule="exact"/>
        <w:jc w:val="center"/>
        <w:textAlignment w:val="center"/>
        <w:rPr>
          <w:rFonts w:ascii="黑体" w:eastAsia="黑体" w:hAnsi="黑体" w:cs="黑体"/>
          <w:sz w:val="28"/>
          <w:szCs w:val="28"/>
        </w:rPr>
      </w:pPr>
      <w:r>
        <w:rPr>
          <w:noProof/>
          <w:sz w:val="28"/>
        </w:rPr>
        <w:lastRenderedPageBreak/>
        <mc:AlternateContent>
          <mc:Choice Requires="wps">
            <w:drawing>
              <wp:anchor distT="0" distB="0" distL="114300" distR="114300" simplePos="0" relativeHeight="251663360" behindDoc="0" locked="0" layoutInCell="1" allowOverlap="1" wp14:anchorId="153E0730" wp14:editId="07A666A0">
                <wp:simplePos x="0" y="0"/>
                <wp:positionH relativeFrom="column">
                  <wp:posOffset>4156075</wp:posOffset>
                </wp:positionH>
                <wp:positionV relativeFrom="paragraph">
                  <wp:posOffset>-571500</wp:posOffset>
                </wp:positionV>
                <wp:extent cx="1851025" cy="880110"/>
                <wp:effectExtent l="990600" t="12700" r="3175" b="0"/>
                <wp:wrapNone/>
                <wp:docPr id="762373562" name="圆角矩形标注 12"/>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347"/>
                            <a:gd name="adj2" fmla="val 30954"/>
                            <a:gd name="adj3" fmla="val 16667"/>
                          </a:avLst>
                        </a:prstGeom>
                        <a:noFill/>
                        <a:ln w="25400">
                          <a:solidFill>
                            <a:srgbClr val="FF0000"/>
                          </a:solidFill>
                          <a:prstDash val="sysDash"/>
                          <a:round/>
                        </a:ln>
                      </wps:spPr>
                      <wps:txbx>
                        <w:txbxContent>
                          <w:p w14:paraId="4B47B4DE"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18F296B9"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153E0730" id="圆角矩形标注 12" o:spid="_x0000_s1036" type="#_x0000_t62" style="position:absolute;left:0;text-align:left;margin-left:327.25pt;margin-top:-45pt;width:145.75pt;height:69.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" adj="-11307,17486" filled="f" strokecolor="red" strokeweight="2pt">
                <v:stroke dashstyle="3 1" joinstyle="round"/>
                <v:textbox>
                  <w:txbxContent>
                    <w:p w14:paraId="4B47B4DE"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18F296B9" w14:textId="77777777" w:rsidR="005078A5" w:rsidRDefault="002F69DE">
                      <w:pPr>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黑体" w:eastAsia="黑体" w:hAnsi="黑体" w:cs="黑体" w:hint="eastAsia"/>
          <w:sz w:val="28"/>
          <w:szCs w:val="28"/>
        </w:rPr>
        <w:t>表格与插图清单</w:t>
      </w:r>
    </w:p>
    <w:p w14:paraId="4E1EEA16" w14:textId="77777777" w:rsidR="005078A5" w:rsidRDefault="005078A5">
      <w:pPr>
        <w:pStyle w:val="a0"/>
        <w:spacing w:line="480" w:lineRule="exact"/>
        <w:textAlignment w:val="center"/>
        <w:rPr>
          <w:color w:val="FF0000"/>
          <w:szCs w:val="32"/>
        </w:rPr>
      </w:pPr>
    </w:p>
    <w:p w14:paraId="13071C72"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表1.XXXXXXXXXXXX</w:t>
      </w:r>
    </w:p>
    <w:p w14:paraId="12DAFBB6"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表2.XXXXXXXXXXXX</w:t>
      </w:r>
    </w:p>
    <w:p w14:paraId="75F734BA"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表3.XXXXXXXXXXXX</w:t>
      </w:r>
    </w:p>
    <w:p w14:paraId="27AECBF1"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w:t>
      </w:r>
    </w:p>
    <w:p w14:paraId="77D2A680"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图1.XXXXXXXXXXXX</w:t>
      </w:r>
    </w:p>
    <w:p w14:paraId="674A876A"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图2.XXXXXXXXXXXX</w:t>
      </w:r>
    </w:p>
    <w:p w14:paraId="3139E4B8" w14:textId="77777777"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图3.XXXXXXXXXXXX</w:t>
      </w:r>
    </w:p>
    <w:p w14:paraId="15084050" w14:textId="77777777" w:rsidR="005078A5" w:rsidRDefault="002F69DE">
      <w:pPr>
        <w:spacing w:line="480" w:lineRule="exact"/>
        <w:ind w:firstLineChars="200" w:firstLine="480"/>
        <w:textAlignment w:val="center"/>
        <w:rPr>
          <w:rFonts w:cs="宋体"/>
          <w:bCs/>
          <w:sz w:val="24"/>
        </w:rPr>
      </w:pPr>
      <w:r>
        <w:rPr>
          <w:rFonts w:cs="宋体" w:hint="eastAsia"/>
          <w:bCs/>
          <w:sz w:val="24"/>
        </w:rPr>
        <w:t>……</w:t>
      </w:r>
    </w:p>
    <w:p w14:paraId="7897EBE4" w14:textId="77777777" w:rsidR="005078A5" w:rsidRDefault="005078A5">
      <w:pPr>
        <w:pStyle w:val="a0"/>
        <w:spacing w:line="480" w:lineRule="exact"/>
        <w:textAlignment w:val="center"/>
        <w:rPr>
          <w:color w:val="FF0000"/>
          <w:szCs w:val="32"/>
        </w:rPr>
      </w:pPr>
    </w:p>
    <w:p w14:paraId="774177D2" w14:textId="77777777" w:rsidR="005078A5" w:rsidRDefault="005078A5">
      <w:pPr>
        <w:pStyle w:val="a0"/>
        <w:spacing w:line="480" w:lineRule="exact"/>
        <w:ind w:firstLine="480"/>
        <w:textAlignment w:val="center"/>
        <w:rPr>
          <w:rFonts w:ascii="宋体" w:eastAsia="宋体" w:hAnsi="宋体" w:cs="宋体"/>
          <w:sz w:val="24"/>
        </w:rPr>
      </w:pPr>
    </w:p>
    <w:p w14:paraId="259EA602" w14:textId="77777777" w:rsidR="005078A5" w:rsidRDefault="002F69DE">
      <w:pPr>
        <w:jc w:val="center"/>
        <w:rPr>
          <w:rFonts w:ascii="黑体" w:eastAsia="黑体" w:hAnsi="黑体" w:cs="黑体"/>
          <w:sz w:val="28"/>
          <w:szCs w:val="28"/>
        </w:rPr>
      </w:pPr>
      <w:r>
        <w:rPr>
          <w:noProof/>
          <w:sz w:val="28"/>
        </w:rPr>
        <mc:AlternateContent>
          <mc:Choice Requires="wps">
            <w:drawing>
              <wp:anchor distT="0" distB="0" distL="114300" distR="114300" simplePos="0" relativeHeight="251664384" behindDoc="0" locked="0" layoutInCell="1" allowOverlap="1" wp14:anchorId="15BBC5B8" wp14:editId="5F9CE328">
                <wp:simplePos x="0" y="0"/>
                <wp:positionH relativeFrom="column">
                  <wp:posOffset>668020</wp:posOffset>
                </wp:positionH>
                <wp:positionV relativeFrom="paragraph">
                  <wp:posOffset>267970</wp:posOffset>
                </wp:positionV>
                <wp:extent cx="3972560" cy="1330960"/>
                <wp:effectExtent l="12700" t="1968500" r="2540" b="2540"/>
                <wp:wrapNone/>
                <wp:docPr id="953584738" name="圆角矩形标注 37"/>
                <wp:cNvGraphicFramePr/>
                <a:graphic xmlns:a="http://schemas.openxmlformats.org/drawingml/2006/main">
                  <a:graphicData uri="http://schemas.microsoft.com/office/word/2010/wordprocessingShape">
                    <wps:wsp>
                      <wps:cNvSpPr/>
                      <wps:spPr bwMode="auto">
                        <a:xfrm>
                          <a:off x="0" y="0"/>
                          <a:ext cx="3972560" cy="1330960"/>
                        </a:xfrm>
                        <a:prstGeom prst="wedgeRoundRectCallout">
                          <a:avLst>
                            <a:gd name="adj1" fmla="val -25333"/>
                            <a:gd name="adj2" fmla="val -195741"/>
                            <a:gd name="adj3" fmla="val 16667"/>
                          </a:avLst>
                        </a:prstGeom>
                        <a:noFill/>
                        <a:ln w="25400">
                          <a:solidFill>
                            <a:srgbClr val="FF0000"/>
                          </a:solidFill>
                          <a:prstDash val="sysDash"/>
                          <a:round/>
                        </a:ln>
                      </wps:spPr>
                      <wps:txbx>
                        <w:txbxContent>
                          <w:p w14:paraId="1119F88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2C5F06CA"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14:paraId="54944760" w14:textId="77777777" w:rsidR="005078A5" w:rsidRDefault="002F69DE">
                            <w:pPr>
                              <w:pStyle w:val="a0"/>
                              <w:ind w:firstLineChars="0" w:firstLine="0"/>
                            </w:pPr>
                            <w:r>
                              <w:rPr>
                                <w:rFonts w:ascii="方正仿宋_GBK" w:eastAsia="方正仿宋_GBK" w:hAnsi="方正仿宋_GBK" w:cs="方正仿宋_GBK" w:hint="eastAsia"/>
                                <w:bCs/>
                                <w:color w:val="FF0000"/>
                                <w:sz w:val="28"/>
                                <w:szCs w:val="28"/>
                              </w:rPr>
                              <w:t>说明：按序、依次罗列正文中所有表格、图片</w:t>
                            </w:r>
                          </w:p>
                        </w:txbxContent>
                      </wps:txbx>
                      <wps:bodyPr rot="0" vert="horz" wrap="square" lIns="91440" tIns="45720" rIns="91440" bIns="45720" anchor="ctr" anchorCtr="0" upright="1">
                        <a:noAutofit/>
                      </wps:bodyPr>
                    </wps:wsp>
                  </a:graphicData>
                </a:graphic>
              </wp:anchor>
            </w:drawing>
          </mc:Choice>
          <mc:Fallback>
            <w:pict>
              <v:shape w14:anchorId="15BBC5B8" id="圆角矩形标注 37" o:spid="_x0000_s1037" type="#_x0000_t62" style="position:absolute;left:0;text-align:left;margin-left:52.6pt;margin-top:21.1pt;width:312.8pt;height:10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" adj="5328,-31480" filled="f" strokecolor="red" strokeweight="2pt">
                <v:stroke dashstyle="3 1" joinstyle="round"/>
                <v:textbox>
                  <w:txbxContent>
                    <w:p w14:paraId="1119F880"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2C5F06CA" w14:textId="77777777"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14:paraId="54944760" w14:textId="77777777" w:rsidR="005078A5" w:rsidRDefault="002F69DE">
                      <w:pPr>
                        <w:pStyle w:val="a0"/>
                        <w:ind w:firstLineChars="0" w:firstLine="0"/>
                      </w:pPr>
                      <w:r>
                        <w:rPr>
                          <w:rFonts w:ascii="方正仿宋_GBK" w:eastAsia="方正仿宋_GBK" w:hAnsi="方正仿宋_GBK" w:cs="方正仿宋_GBK" w:hint="eastAsia"/>
                          <w:bCs/>
                          <w:color w:val="FF0000"/>
                          <w:sz w:val="28"/>
                          <w:szCs w:val="28"/>
                        </w:rPr>
                        <w:t>说明：按序、依次罗列正文中所有表格、图片</w:t>
                      </w:r>
                    </w:p>
                  </w:txbxContent>
                </v:textbox>
              </v:shape>
            </w:pict>
          </mc:Fallback>
        </mc:AlternateContent>
      </w:r>
      <w:r>
        <w:rPr>
          <w:rFonts w:ascii="宋体" w:hAnsi="宋体" w:cs="宋体" w:hint="eastAsia"/>
          <w:sz w:val="24"/>
        </w:rPr>
        <w:br w:type="page"/>
      </w:r>
      <w:bookmarkStart w:id="10" w:name="_Toc1472"/>
      <w:bookmarkStart w:id="11" w:name="_Toc27172"/>
      <w:bookmarkStart w:id="12" w:name="_Toc291"/>
      <w:r>
        <w:rPr>
          <w:noProof/>
          <w:sz w:val="28"/>
        </w:rPr>
        <w:lastRenderedPageBreak/>
        <mc:AlternateContent>
          <mc:Choice Requires="wps">
            <w:drawing>
              <wp:anchor distT="0" distB="0" distL="114300" distR="114300" simplePos="0" relativeHeight="251657216" behindDoc="0" locked="0" layoutInCell="1" allowOverlap="1" wp14:anchorId="20C36208" wp14:editId="029480FC">
                <wp:simplePos x="0" y="0"/>
                <wp:positionH relativeFrom="column">
                  <wp:posOffset>3866515</wp:posOffset>
                </wp:positionH>
                <wp:positionV relativeFrom="paragraph">
                  <wp:posOffset>-346075</wp:posOffset>
                </wp:positionV>
                <wp:extent cx="1896745" cy="989330"/>
                <wp:effectExtent l="469900" t="12700" r="0" b="1270"/>
                <wp:wrapNone/>
                <wp:docPr id="1520243007" name="圆角矩形标注 21"/>
                <wp:cNvGraphicFramePr/>
                <a:graphic xmlns:a="http://schemas.openxmlformats.org/drawingml/2006/main">
                  <a:graphicData uri="http://schemas.microsoft.com/office/word/2010/wordprocessingShape">
                    <wps:wsp>
                      <wps:cNvSpPr/>
                      <wps:spPr bwMode="auto">
                        <a:xfrm>
                          <a:off x="0" y="0"/>
                          <a:ext cx="1896745" cy="989330"/>
                        </a:xfrm>
                        <a:prstGeom prst="wedgeRoundRectCallout">
                          <a:avLst>
                            <a:gd name="adj1" fmla="val -73769"/>
                            <a:gd name="adj2" fmla="val 769"/>
                            <a:gd name="adj3" fmla="val 16667"/>
                          </a:avLst>
                        </a:prstGeom>
                        <a:solidFill>
                          <a:srgbClr val="FFFFFF">
                            <a:alpha val="84999"/>
                          </a:srgbClr>
                        </a:solidFill>
                        <a:ln w="25400">
                          <a:solidFill>
                            <a:srgbClr val="FF0000"/>
                          </a:solidFill>
                          <a:prstDash val="sysDash"/>
                          <a:round/>
                        </a:ln>
                      </wps:spPr>
                      <wps:txbx>
                        <w:txbxContent>
                          <w:p w14:paraId="5C5B0028"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论文题目</w:t>
                            </w:r>
                          </w:p>
                          <w:p w14:paraId="2A21D5E6"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14:paraId="6F17AA7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20C36208" id="圆角矩形标注 21" o:spid="_x0000_s1038" type="#_x0000_t62" style="position:absolute;left:0;text-align:left;margin-left:304.45pt;margin-top:-27.25pt;width:149.35pt;height:77.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" adj="-5134,10966" strokecolor="red" strokeweight="2pt">
                <v:fill opacity="55769f"/>
                <v:stroke dashstyle="3 1" joinstyle="round"/>
                <v:textbox>
                  <w:txbxContent>
                    <w:p w14:paraId="5C5B0028"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论文题目</w:t>
                      </w:r>
                    </w:p>
                    <w:p w14:paraId="2A21D5E6"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14:paraId="6F17AA7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noProof/>
          <w:sz w:val="28"/>
        </w:rPr>
        <mc:AlternateContent>
          <mc:Choice Requires="wps">
            <w:drawing>
              <wp:anchor distT="0" distB="0" distL="114300" distR="114300" simplePos="0" relativeHeight="251646976" behindDoc="0" locked="0" layoutInCell="1" allowOverlap="1" wp14:anchorId="1625003E" wp14:editId="248702F3">
                <wp:simplePos x="0" y="0"/>
                <wp:positionH relativeFrom="column">
                  <wp:posOffset>-725805</wp:posOffset>
                </wp:positionH>
                <wp:positionV relativeFrom="paragraph">
                  <wp:posOffset>320675</wp:posOffset>
                </wp:positionV>
                <wp:extent cx="1324610" cy="2796540"/>
                <wp:effectExtent l="12700" t="12700" r="288290" b="0"/>
                <wp:wrapNone/>
                <wp:docPr id="88719429" name="圆角矩形标注 13"/>
                <wp:cNvGraphicFramePr/>
                <a:graphic xmlns:a="http://schemas.openxmlformats.org/drawingml/2006/main">
                  <a:graphicData uri="http://schemas.microsoft.com/office/word/2010/wordprocessingShape">
                    <wps:wsp>
                      <wps:cNvSpPr/>
                      <wps:spPr bwMode="auto">
                        <a:xfrm>
                          <a:off x="0" y="0"/>
                          <a:ext cx="1324610" cy="2796540"/>
                        </a:xfrm>
                        <a:prstGeom prst="wedgeRoundRectCallout">
                          <a:avLst>
                            <a:gd name="adj1" fmla="val 71662"/>
                            <a:gd name="adj2" fmla="val -171"/>
                            <a:gd name="adj3" fmla="val 16667"/>
                          </a:avLst>
                        </a:prstGeom>
                        <a:solidFill>
                          <a:srgbClr val="FFFFFF">
                            <a:alpha val="84999"/>
                          </a:srgbClr>
                        </a:solidFill>
                        <a:ln w="25400">
                          <a:solidFill>
                            <a:srgbClr val="FF0000"/>
                          </a:solidFill>
                          <a:prstDash val="sysDash"/>
                          <a:round/>
                        </a:ln>
                        <a:effectLst/>
                      </wps:spPr>
                      <wps:txbx>
                        <w:txbxContent>
                          <w:p w14:paraId="775756C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正文</w:t>
                            </w:r>
                          </w:p>
                          <w:p w14:paraId="6CA86A27"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13FD48FD" w14:textId="77777777" w:rsidR="005078A5" w:rsidRDefault="005078A5">
                            <w:pPr>
                              <w:spacing w:line="360" w:lineRule="exact"/>
                              <w:jc w:val="left"/>
                              <w:rPr>
                                <w:rFonts w:ascii="方正仿宋_GBK" w:eastAsia="方正仿宋_GBK" w:hAnsi="方正仿宋_GBK" w:cs="方正仿宋_GBK"/>
                                <w:bCs/>
                                <w:color w:val="FF0000"/>
                                <w:sz w:val="28"/>
                                <w:szCs w:val="28"/>
                              </w:rPr>
                            </w:pPr>
                          </w:p>
                          <w:p w14:paraId="76E5DE42"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行距：固定值24磅，段前段后0行，首行缩进2字符（注：全部论文中各级标题、正文行距设置均同此）</w:t>
                            </w:r>
                          </w:p>
                        </w:txbxContent>
                      </wps:txbx>
                      <wps:bodyPr rot="0" vert="horz" wrap="square" lIns="91440" tIns="45720" rIns="91440" bIns="45720" anchor="ctr" anchorCtr="0" upright="1">
                        <a:noAutofit/>
                      </wps:bodyPr>
                    </wps:wsp>
                  </a:graphicData>
                </a:graphic>
              </wp:anchor>
            </w:drawing>
          </mc:Choice>
          <mc:Fallback>
            <w:pict>
              <v:shape w14:anchorId="1625003E" id="圆角矩形标注 13" o:spid="_x0000_s1039" type="#_x0000_t62" style="position:absolute;left:0;text-align:left;margin-left:-57.15pt;margin-top:25.25pt;width:104.3pt;height:220.2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" adj="26279,10763" strokecolor="red" strokeweight="2pt">
                <v:fill opacity="55769f"/>
                <v:stroke dashstyle="3 1" joinstyle="round"/>
                <v:textbox>
                  <w:txbxContent>
                    <w:p w14:paraId="775756C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正文</w:t>
                      </w:r>
                    </w:p>
                    <w:p w14:paraId="6CA86A27"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14:paraId="13FD48FD" w14:textId="77777777" w:rsidR="005078A5" w:rsidRDefault="005078A5">
                      <w:pPr>
                        <w:spacing w:line="360" w:lineRule="exact"/>
                        <w:jc w:val="left"/>
                        <w:rPr>
                          <w:rFonts w:ascii="方正仿宋_GBK" w:eastAsia="方正仿宋_GBK" w:hAnsi="方正仿宋_GBK" w:cs="方正仿宋_GBK"/>
                          <w:bCs/>
                          <w:color w:val="FF0000"/>
                          <w:sz w:val="28"/>
                          <w:szCs w:val="28"/>
                        </w:rPr>
                      </w:pPr>
                    </w:p>
                    <w:p w14:paraId="76E5DE42"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行距：固定值24磅，段前段后0行，首行缩进2字符（注：全部论文中各级标题、正文行距设置均同此）</w:t>
                      </w:r>
                    </w:p>
                  </w:txbxContent>
                </v:textbox>
              </v:shape>
            </w:pict>
          </mc:Fallback>
        </mc:AlternateContent>
      </w:r>
      <w:r>
        <w:rPr>
          <w:rFonts w:ascii="方正小标宋_GBK" w:eastAsia="方正小标宋_GBK" w:hAnsi="方正小标宋_GBK" w:cs="方正小标宋_GBK" w:hint="eastAsia"/>
          <w:bCs/>
          <w:sz w:val="32"/>
          <w:szCs w:val="32"/>
        </w:rPr>
        <w:t>XX相对贫困治理成效的统计测度研究</w:t>
      </w:r>
      <w:bookmarkEnd w:id="10"/>
      <w:bookmarkEnd w:id="11"/>
      <w:bookmarkEnd w:id="12"/>
    </w:p>
    <w:p w14:paraId="525351CC" w14:textId="77777777" w:rsidR="005078A5" w:rsidRDefault="005078A5">
      <w:pPr>
        <w:pStyle w:val="ac"/>
        <w:spacing w:after="120" w:line="480" w:lineRule="exact"/>
        <w:ind w:firstLine="600"/>
        <w:jc w:val="center"/>
        <w:textAlignment w:val="center"/>
        <w:outlineLvl w:val="9"/>
      </w:pPr>
    </w:p>
    <w:p w14:paraId="6175EC5A" w14:textId="77777777" w:rsidR="005078A5" w:rsidRDefault="002F69DE">
      <w:pPr>
        <w:spacing w:line="480" w:lineRule="exact"/>
        <w:textAlignment w:val="center"/>
        <w:rPr>
          <w:rFonts w:ascii="黑体" w:eastAsia="黑体" w:hAnsi="黑体" w:cs="黑体"/>
          <w:sz w:val="30"/>
          <w:szCs w:val="30"/>
        </w:rPr>
      </w:pPr>
      <w:bookmarkStart w:id="13" w:name="_Toc13879"/>
      <w:bookmarkStart w:id="14" w:name="_Toc21728"/>
      <w:bookmarkStart w:id="15" w:name="_Toc7925"/>
      <w:bookmarkStart w:id="16" w:name="_Toc22506"/>
      <w:r>
        <w:rPr>
          <w:rFonts w:ascii="黑体" w:eastAsia="黑体" w:hAnsi="黑体" w:cs="黑体" w:hint="eastAsia"/>
          <w:noProof/>
          <w:sz w:val="30"/>
          <w:szCs w:val="30"/>
        </w:rPr>
        <mc:AlternateContent>
          <mc:Choice Requires="wps">
            <w:drawing>
              <wp:anchor distT="0" distB="0" distL="114300" distR="114300" simplePos="0" relativeHeight="251662336" behindDoc="0" locked="0" layoutInCell="1" allowOverlap="1" wp14:anchorId="6A88E623" wp14:editId="20F1BFF5">
                <wp:simplePos x="0" y="0"/>
                <wp:positionH relativeFrom="column">
                  <wp:posOffset>4133215</wp:posOffset>
                </wp:positionH>
                <wp:positionV relativeFrom="paragraph">
                  <wp:posOffset>70485</wp:posOffset>
                </wp:positionV>
                <wp:extent cx="1477010" cy="778510"/>
                <wp:effectExtent l="520700" t="12700" r="0" b="0"/>
                <wp:wrapNone/>
                <wp:docPr id="290472514" name="圆角矩形标注 15"/>
                <wp:cNvGraphicFramePr/>
                <a:graphic xmlns:a="http://schemas.openxmlformats.org/drawingml/2006/main">
                  <a:graphicData uri="http://schemas.microsoft.com/office/word/2010/wordprocessingShape">
                    <wps:wsp>
                      <wps:cNvSpPr/>
                      <wps:spPr bwMode="auto">
                        <a:xfrm>
                          <a:off x="0" y="0"/>
                          <a:ext cx="1477010" cy="778510"/>
                        </a:xfrm>
                        <a:prstGeom prst="wedgeRoundRectCallout">
                          <a:avLst>
                            <a:gd name="adj1" fmla="val -84176"/>
                            <a:gd name="adj2" fmla="val -37847"/>
                            <a:gd name="adj3" fmla="val 16667"/>
                          </a:avLst>
                        </a:prstGeom>
                        <a:solidFill>
                          <a:srgbClr val="FFFFFF">
                            <a:alpha val="84999"/>
                          </a:srgbClr>
                        </a:solidFill>
                        <a:ln w="25400">
                          <a:solidFill>
                            <a:srgbClr val="FF0000"/>
                          </a:solidFill>
                          <a:prstDash val="sysDash"/>
                          <a:round/>
                        </a:ln>
                      </wps:spPr>
                      <wps:txbx>
                        <w:txbxContent>
                          <w:p w14:paraId="0A24F275"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一级标题</w:t>
                            </w:r>
                          </w:p>
                          <w:p w14:paraId="467631AB"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黑体，小三号</w:t>
                            </w:r>
                          </w:p>
                        </w:txbxContent>
                      </wps:txbx>
                      <wps:bodyPr rot="0" vert="horz" wrap="square" lIns="91440" tIns="45720" rIns="91440" bIns="45720" anchor="ctr" anchorCtr="0" upright="1">
                        <a:noAutofit/>
                      </wps:bodyPr>
                    </wps:wsp>
                  </a:graphicData>
                </a:graphic>
              </wp:anchor>
            </w:drawing>
          </mc:Choice>
          <mc:Fallback>
            <w:pict>
              <v:shape w14:anchorId="6A88E623" id="圆角矩形标注 15" o:spid="_x0000_s1040" type="#_x0000_t62" style="position:absolute;left:0;text-align:left;margin-left:325.45pt;margin-top:5.55pt;width:116.3pt;height:6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" adj="-7382,2625" strokecolor="red" strokeweight="2pt">
                <v:fill opacity="55769f"/>
                <v:stroke dashstyle="3 1" joinstyle="round"/>
                <v:textbox>
                  <w:txbxContent>
                    <w:p w14:paraId="0A24F275"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一级标题</w:t>
                      </w:r>
                    </w:p>
                    <w:p w14:paraId="467631AB"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黑体，小三号</w:t>
                      </w:r>
                    </w:p>
                  </w:txbxContent>
                </v:textbox>
              </v:shape>
            </w:pict>
          </mc:Fallback>
        </mc:AlternateContent>
      </w:r>
      <w:r>
        <w:rPr>
          <w:rFonts w:ascii="黑体" w:eastAsia="黑体" w:hAnsi="黑体" w:cs="黑体" w:hint="eastAsia"/>
          <w:sz w:val="30"/>
          <w:szCs w:val="30"/>
        </w:rPr>
        <w:t>一、持续多维相对贫困脱/返贫指数的测算思路</w:t>
      </w:r>
      <w:bookmarkEnd w:id="13"/>
      <w:bookmarkEnd w:id="14"/>
      <w:bookmarkEnd w:id="15"/>
      <w:bookmarkEnd w:id="16"/>
    </w:p>
    <w:p w14:paraId="03F93275" w14:textId="77777777" w:rsidR="005078A5" w:rsidRDefault="002F69DE">
      <w:pPr>
        <w:spacing w:line="480" w:lineRule="exact"/>
        <w:ind w:firstLineChars="200" w:firstLine="480"/>
        <w:textAlignment w:val="center"/>
        <w:rPr>
          <w:rFonts w:ascii="宋体" w:hAnsi="宋体" w:cs="宋体"/>
          <w:bCs/>
          <w:sz w:val="24"/>
        </w:rPr>
      </w:pPr>
      <w:r>
        <w:rPr>
          <w:rFonts w:ascii="宋体" w:hAnsi="宋体" w:cs="宋体" w:hint="eastAsia"/>
          <w:bCs/>
          <w:sz w:val="24"/>
        </w:rPr>
        <w:t>长期以来，世界各国都在为消除极端贫困而努力，并取得了一定的成绩。在全球范围内，极端贫困发生率迅速下降。据世界银行估计表明，极端贫困人口的比例从1990年的36.2%下降到2017年的9.3%。极端贫困的问题……</w:t>
      </w:r>
    </w:p>
    <w:p w14:paraId="0A116C5A" w14:textId="77777777" w:rsidR="005078A5" w:rsidRDefault="002F69DE">
      <w:pPr>
        <w:pStyle w:val="ad"/>
        <w:spacing w:line="480" w:lineRule="exact"/>
        <w:ind w:firstLine="560"/>
        <w:textAlignment w:val="center"/>
        <w:rPr>
          <w:rFonts w:ascii="宋体" w:hAnsi="宋体" w:cs="宋体"/>
          <w:sz w:val="24"/>
        </w:rPr>
      </w:pPr>
      <w:r>
        <w:rPr>
          <w:rFonts w:ascii="宋体" w:hAnsi="宋体" w:cs="宋体" w:hint="eastAsia"/>
          <w:noProof/>
          <w:sz w:val="28"/>
        </w:rPr>
        <mc:AlternateContent>
          <mc:Choice Requires="wps">
            <w:drawing>
              <wp:anchor distT="0" distB="0" distL="114300" distR="114300" simplePos="0" relativeHeight="251648000" behindDoc="0" locked="0" layoutInCell="1" allowOverlap="1" wp14:anchorId="755DDB6A" wp14:editId="2CB7614D">
                <wp:simplePos x="0" y="0"/>
                <wp:positionH relativeFrom="column">
                  <wp:posOffset>4173855</wp:posOffset>
                </wp:positionH>
                <wp:positionV relativeFrom="paragraph">
                  <wp:posOffset>324485</wp:posOffset>
                </wp:positionV>
                <wp:extent cx="1449070" cy="764540"/>
                <wp:effectExtent l="1892300" t="12700" r="0" b="0"/>
                <wp:wrapNone/>
                <wp:docPr id="1506718622" name="圆角矩形标注 18"/>
                <wp:cNvGraphicFramePr/>
                <a:graphic xmlns:a="http://schemas.openxmlformats.org/drawingml/2006/main">
                  <a:graphicData uri="http://schemas.microsoft.com/office/word/2010/wordprocessingShape">
                    <wps:wsp>
                      <wps:cNvSpPr/>
                      <wps:spPr bwMode="auto">
                        <a:xfrm>
                          <a:off x="0" y="0"/>
                          <a:ext cx="1449070" cy="764540"/>
                        </a:xfrm>
                        <a:prstGeom prst="wedgeRoundRectCallout">
                          <a:avLst>
                            <a:gd name="adj1" fmla="val -179185"/>
                            <a:gd name="adj2" fmla="val 5731"/>
                            <a:gd name="adj3" fmla="val 16667"/>
                          </a:avLst>
                        </a:prstGeom>
                        <a:solidFill>
                          <a:srgbClr val="FFFFFF"/>
                        </a:solidFill>
                        <a:ln w="25400">
                          <a:solidFill>
                            <a:srgbClr val="FF0000"/>
                          </a:solidFill>
                          <a:prstDash val="sysDash"/>
                          <a:round/>
                        </a:ln>
                      </wps:spPr>
                      <wps:txbx>
                        <w:txbxContent>
                          <w:p w14:paraId="52D034E4"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二级标题</w:t>
                            </w:r>
                          </w:p>
                          <w:p w14:paraId="1889F123"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楷体，四号</w:t>
                            </w:r>
                          </w:p>
                        </w:txbxContent>
                      </wps:txbx>
                      <wps:bodyPr rot="0" vert="horz" wrap="square" lIns="91440" tIns="45720" rIns="91440" bIns="45720" anchor="ctr" anchorCtr="0" upright="1">
                        <a:noAutofit/>
                      </wps:bodyPr>
                    </wps:wsp>
                  </a:graphicData>
                </a:graphic>
              </wp:anchor>
            </w:drawing>
          </mc:Choice>
          <mc:Fallback>
            <w:pict>
              <v:shape w14:anchorId="755DDB6A" id="圆角矩形标注 18" o:spid="_x0000_s1041" type="#_x0000_t62" style="position:absolute;left:0;text-align:left;margin-left:328.65pt;margin-top:25.55pt;width:114.1pt;height:60.2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" adj="-27904,12038" strokecolor="red" strokeweight="2pt">
                <v:stroke dashstyle="3 1" joinstyle="round"/>
                <v:textbox>
                  <w:txbxContent>
                    <w:p w14:paraId="52D034E4"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二级标题</w:t>
                      </w:r>
                    </w:p>
                    <w:p w14:paraId="1889F123"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楷体，四号</w:t>
                      </w:r>
                    </w:p>
                  </w:txbxContent>
                </v:textbox>
              </v:shape>
            </w:pict>
          </mc:Fallback>
        </mc:AlternateContent>
      </w:r>
      <w:r>
        <w:rPr>
          <w:rFonts w:ascii="宋体" w:hAnsi="宋体" w:cs="宋体" w:hint="eastAsia"/>
          <w:sz w:val="24"/>
        </w:rPr>
        <w:t>参照Zhou et al（2021）的研究，构建持续多维相对贫困脱/返贫指数包括以下四个步骤……</w:t>
      </w:r>
    </w:p>
    <w:p w14:paraId="597674DD" w14:textId="77777777" w:rsidR="005078A5" w:rsidRDefault="002F69DE">
      <w:pPr>
        <w:spacing w:line="480" w:lineRule="exact"/>
        <w:ind w:firstLineChars="200" w:firstLine="560"/>
        <w:textAlignment w:val="center"/>
        <w:rPr>
          <w:rFonts w:ascii="楷体" w:eastAsia="楷体" w:hAnsi="楷体" w:cs="楷体"/>
          <w:sz w:val="28"/>
          <w:szCs w:val="28"/>
        </w:rPr>
      </w:pPr>
      <w:bookmarkStart w:id="17" w:name="_Toc16251"/>
      <w:bookmarkStart w:id="18" w:name="_Toc30233"/>
      <w:bookmarkStart w:id="19" w:name="_Toc8985"/>
      <w:r>
        <w:rPr>
          <w:rFonts w:ascii="楷体" w:eastAsia="楷体" w:hAnsi="楷体" w:cs="楷体" w:hint="eastAsia"/>
          <w:sz w:val="28"/>
          <w:szCs w:val="28"/>
        </w:rPr>
        <w:t>（一）单维相对贫困的识别</w:t>
      </w:r>
      <w:bookmarkEnd w:id="17"/>
      <w:bookmarkEnd w:id="18"/>
      <w:bookmarkEnd w:id="19"/>
    </w:p>
    <w:p w14:paraId="306E16A8" w14:textId="77777777" w:rsidR="005078A5" w:rsidRDefault="002F69DE">
      <w:pPr>
        <w:pStyle w:val="ad"/>
        <w:spacing w:line="480" w:lineRule="exact"/>
        <w:ind w:firstLine="480"/>
        <w:textAlignment w:val="center"/>
        <w:rPr>
          <w:rFonts w:ascii="宋体" w:hAnsi="宋体" w:cs="宋体"/>
          <w:sz w:val="24"/>
        </w:rPr>
      </w:pPr>
      <w:r>
        <w:rPr>
          <w:rFonts w:ascii="宋体" w:hAnsi="宋体" w:cs="宋体" w:hint="eastAsia"/>
          <w:sz w:val="24"/>
        </w:rPr>
        <w:t>相对贫困发生率和相对贫困减贫成效都是一个整体的概念……个体福利</w:t>
      </w:r>
      <w:bookmarkStart w:id="20" w:name="MTBlankEqn"/>
      <w:r>
        <w:rPr>
          <w:rFonts w:ascii="宋体" w:hAnsi="宋体" w:cs="宋体" w:hint="eastAsia"/>
          <w:sz w:val="24"/>
        </w:rPr>
        <w:t>用</w:t>
      </w:r>
      <w:r>
        <w:rPr>
          <w:rFonts w:ascii="宋体" w:hAnsi="宋体" w:cs="宋体" w:hint="eastAsia"/>
          <w:position w:val="-4"/>
          <w:sz w:val="24"/>
        </w:rPr>
        <w:object w:dxaOrig="199" w:dyaOrig="269" w14:anchorId="121CA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13.45pt" o:ole="">
            <v:imagedata r:id="rId31" o:title=""/>
          </v:shape>
          <o:OLEObject Type="Embed" ProgID="Equation.DSMT4" ShapeID="_x0000_i1025" DrawAspect="Content" ObjectID="_1770794962" r:id="rId32"/>
        </w:object>
      </w:r>
      <w:bookmarkEnd w:id="20"/>
      <w:r>
        <w:rPr>
          <w:rFonts w:ascii="宋体" w:hAnsi="宋体" w:cs="宋体" w:hint="eastAsia"/>
          <w:sz w:val="24"/>
        </w:rPr>
        <w:t>个指标来表示其水平指数，对某一区县，</w:t>
      </w:r>
      <w:r>
        <w:rPr>
          <w:rFonts w:ascii="宋体" w:hAnsi="宋体" w:cs="宋体" w:hint="eastAsia"/>
          <w:position w:val="-4"/>
          <w:sz w:val="24"/>
        </w:rPr>
        <w:object w:dxaOrig="269" w:dyaOrig="375" w14:anchorId="6F5D9CB7">
          <v:shape id="_x0000_i1026" type="#_x0000_t75" style="width:13.45pt;height:18.75pt" o:ole="">
            <v:imagedata r:id="rId33" o:title=""/>
          </v:shape>
          <o:OLEObject Type="Embed" ProgID="Equation.DSMT4" ShapeID="_x0000_i1026" DrawAspect="Content" ObjectID="_1770794963" r:id="rId34"/>
        </w:object>
      </w:r>
      <w:r>
        <w:rPr>
          <w:rFonts w:ascii="宋体" w:hAnsi="宋体" w:cs="宋体" w:hint="eastAsia"/>
          <w:sz w:val="24"/>
        </w:rPr>
        <w:t>表示</w:t>
      </w:r>
      <w:r>
        <w:rPr>
          <w:rFonts w:ascii="宋体" w:hAnsi="宋体" w:cs="宋体" w:hint="eastAsia"/>
          <w:position w:val="-4"/>
          <w:sz w:val="24"/>
        </w:rPr>
        <w:object w:dxaOrig="140" w:dyaOrig="222" w14:anchorId="755207BF">
          <v:shape id="_x0000_i1027" type="#_x0000_t75" style="width:7pt;height:11.1pt" o:ole="">
            <v:imagedata r:id="rId35" o:title=""/>
          </v:shape>
          <o:OLEObject Type="Embed" ProgID="Equation.DSMT4" ShapeID="_x0000_i1027" DrawAspect="Content" ObjectID="_1770794964" r:id="rId36"/>
        </w:object>
      </w:r>
      <w:r>
        <w:rPr>
          <w:rFonts w:ascii="宋体" w:hAnsi="宋体" w:cs="宋体" w:hint="eastAsia"/>
          <w:sz w:val="24"/>
        </w:rPr>
        <w:t>时期个体</w:t>
      </w:r>
      <w:r>
        <w:rPr>
          <w:rFonts w:ascii="宋体" w:hAnsi="宋体" w:cs="宋体" w:hint="eastAsia"/>
          <w:position w:val="-4"/>
          <w:sz w:val="24"/>
        </w:rPr>
        <w:object w:dxaOrig="140" w:dyaOrig="234" w14:anchorId="6700208C">
          <v:shape id="_x0000_i1028" type="#_x0000_t75" style="width:7pt;height:11.7pt" o:ole="">
            <v:imagedata r:id="rId37" o:title=""/>
          </v:shape>
          <o:OLEObject Type="Embed" ProgID="Equation.DSMT4" ShapeID="_x0000_i1028" DrawAspect="Content" ObjectID="_1770794965" r:id="rId38"/>
        </w:object>
      </w:r>
      <w:r>
        <w:rPr>
          <w:rFonts w:ascii="宋体" w:hAnsi="宋体" w:cs="宋体" w:hint="eastAsia"/>
          <w:sz w:val="24"/>
        </w:rPr>
        <w:t>在福利指标</w:t>
      </w:r>
      <w:r>
        <w:rPr>
          <w:rFonts w:ascii="宋体" w:hAnsi="宋体" w:cs="宋体" w:hint="eastAsia"/>
          <w:position w:val="-4"/>
          <w:sz w:val="24"/>
        </w:rPr>
        <w:object w:dxaOrig="176" w:dyaOrig="269" w14:anchorId="0AED85EF">
          <v:shape id="_x0000_i1029" type="#_x0000_t75" style="width:8.8pt;height:13.45pt" o:ole="">
            <v:imagedata r:id="rId39" o:title=""/>
          </v:shape>
          <o:OLEObject Type="Embed" ProgID="Equation.DSMT4" ShapeID="_x0000_i1029" DrawAspect="Content" ObjectID="_1770794966" r:id="rId40"/>
        </w:object>
      </w:r>
      <w:r>
        <w:rPr>
          <w:rFonts w:ascii="宋体" w:hAnsi="宋体" w:cs="宋体" w:hint="eastAsia"/>
          <w:sz w:val="24"/>
        </w:rPr>
        <w:t>上的取值……</w:t>
      </w:r>
    </w:p>
    <w:p w14:paraId="0A67F2BE" w14:textId="77777777" w:rsidR="005078A5" w:rsidRDefault="002F69DE">
      <w:pPr>
        <w:spacing w:line="480" w:lineRule="exact"/>
        <w:ind w:firstLineChars="200" w:firstLine="482"/>
        <w:textAlignment w:val="center"/>
        <w:rPr>
          <w:rFonts w:ascii="宋体" w:hAnsi="宋体" w:cs="宋体"/>
          <w:b/>
          <w:bCs/>
          <w:sz w:val="24"/>
        </w:rPr>
      </w:pPr>
      <w:bookmarkStart w:id="21" w:name="_Toc17685"/>
      <w:bookmarkStart w:id="22" w:name="_Toc16437"/>
      <w:bookmarkStart w:id="23" w:name="_Toc2570"/>
      <w:r>
        <w:rPr>
          <w:rFonts w:ascii="宋体" w:hAnsi="宋体" w:cs="宋体" w:hint="eastAsia"/>
          <w:b/>
          <w:bCs/>
          <w:noProof/>
          <w:sz w:val="24"/>
        </w:rPr>
        <mc:AlternateContent>
          <mc:Choice Requires="wps">
            <w:drawing>
              <wp:anchor distT="0" distB="0" distL="114300" distR="114300" simplePos="0" relativeHeight="251649024" behindDoc="0" locked="0" layoutInCell="1" allowOverlap="1" wp14:anchorId="5537EAF4" wp14:editId="5D3D7745">
                <wp:simplePos x="0" y="0"/>
                <wp:positionH relativeFrom="column">
                  <wp:posOffset>4003675</wp:posOffset>
                </wp:positionH>
                <wp:positionV relativeFrom="paragraph">
                  <wp:posOffset>86995</wp:posOffset>
                </wp:positionV>
                <wp:extent cx="1894840" cy="808355"/>
                <wp:effectExtent l="1524000" t="12700" r="0" b="4445"/>
                <wp:wrapNone/>
                <wp:docPr id="212269826" name="圆角矩形标注 14"/>
                <wp:cNvGraphicFramePr/>
                <a:graphic xmlns:a="http://schemas.openxmlformats.org/drawingml/2006/main">
                  <a:graphicData uri="http://schemas.microsoft.com/office/word/2010/wordprocessingShape">
                    <wps:wsp>
                      <wps:cNvSpPr/>
                      <wps:spPr bwMode="auto">
                        <a:xfrm>
                          <a:off x="0" y="0"/>
                          <a:ext cx="1894840" cy="808355"/>
                        </a:xfrm>
                        <a:prstGeom prst="wedgeRoundRectCallout">
                          <a:avLst>
                            <a:gd name="adj1" fmla="val -129727"/>
                            <a:gd name="adj2" fmla="val -48125"/>
                            <a:gd name="adj3" fmla="val 16667"/>
                          </a:avLst>
                        </a:prstGeom>
                        <a:solidFill>
                          <a:srgbClr val="FFFFFF"/>
                        </a:solidFill>
                        <a:ln w="25400">
                          <a:solidFill>
                            <a:srgbClr val="FF0000"/>
                          </a:solidFill>
                          <a:prstDash val="sysDash"/>
                          <a:round/>
                        </a:ln>
                      </wps:spPr>
                      <wps:txbx>
                        <w:txbxContent>
                          <w:p w14:paraId="068C37C9"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三级标题</w:t>
                            </w:r>
                          </w:p>
                          <w:p w14:paraId="4C44C601"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宋体，小四号，加粗</w:t>
                            </w:r>
                          </w:p>
                        </w:txbxContent>
                      </wps:txbx>
                      <wps:bodyPr rot="0" vert="horz" wrap="square" lIns="91440" tIns="45720" rIns="91440" bIns="45720" anchor="ctr" anchorCtr="0" upright="1">
                        <a:noAutofit/>
                      </wps:bodyPr>
                    </wps:wsp>
                  </a:graphicData>
                </a:graphic>
              </wp:anchor>
            </w:drawing>
          </mc:Choice>
          <mc:Fallback>
            <w:pict>
              <v:shape w14:anchorId="5537EAF4" id="圆角矩形标注 14" o:spid="_x0000_s1042" type="#_x0000_t62" style="position:absolute;left:0;text-align:left;margin-left:315.25pt;margin-top:6.85pt;width:149.2pt;height:63.6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" adj="-17221,405" strokecolor="red" strokeweight="2pt">
                <v:stroke dashstyle="3 1" joinstyle="round"/>
                <v:textbox>
                  <w:txbxContent>
                    <w:p w14:paraId="068C37C9"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三级标题</w:t>
                      </w:r>
                    </w:p>
                    <w:p w14:paraId="4C44C601"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宋体，小四号，加粗</w:t>
                      </w:r>
                    </w:p>
                  </w:txbxContent>
                </v:textbox>
              </v:shape>
            </w:pict>
          </mc:Fallback>
        </mc:AlternateContent>
      </w:r>
      <w:r>
        <w:rPr>
          <w:rFonts w:ascii="宋体" w:hAnsi="宋体" w:cs="宋体" w:hint="eastAsia"/>
          <w:b/>
          <w:bCs/>
          <w:sz w:val="24"/>
        </w:rPr>
        <w:t>1.单维相对贫困脱贫成效/返贫现象的识别</w:t>
      </w:r>
      <w:bookmarkEnd w:id="21"/>
      <w:bookmarkEnd w:id="22"/>
      <w:bookmarkEnd w:id="23"/>
    </w:p>
    <w:p w14:paraId="50D80FFB" w14:textId="77777777" w:rsidR="005078A5" w:rsidRDefault="002F69DE">
      <w:pPr>
        <w:spacing w:line="480" w:lineRule="exact"/>
        <w:ind w:firstLineChars="200" w:firstLine="480"/>
        <w:textAlignment w:val="center"/>
        <w:rPr>
          <w:rFonts w:ascii="宋体" w:hAnsi="宋体" w:cs="宋体"/>
          <w:sz w:val="24"/>
        </w:rPr>
      </w:pPr>
      <w:bookmarkStart w:id="24" w:name="_Toc5197"/>
      <w:bookmarkStart w:id="25" w:name="_Toc20825"/>
      <w:r>
        <w:rPr>
          <w:rFonts w:ascii="宋体" w:hAnsi="宋体" w:cs="宋体" w:hint="eastAsia"/>
          <w:sz w:val="24"/>
        </w:rPr>
        <w:t>①利用Markov链模型思路</w:t>
      </w:r>
      <w:bookmarkEnd w:id="24"/>
      <w:bookmarkEnd w:id="25"/>
    </w:p>
    <w:p w14:paraId="0BE9E96D" w14:textId="77777777" w:rsidR="005078A5" w:rsidRDefault="002F69DE">
      <w:pPr>
        <w:pStyle w:val="ad"/>
        <w:spacing w:line="480" w:lineRule="exact"/>
        <w:ind w:firstLine="480"/>
        <w:textAlignment w:val="center"/>
        <w:rPr>
          <w:rFonts w:ascii="宋体" w:hAnsi="宋体" w:cs="宋体"/>
          <w:sz w:val="24"/>
        </w:rPr>
      </w:pPr>
      <w:r>
        <w:rPr>
          <w:rFonts w:ascii="宋体" w:hAnsi="宋体" w:cs="宋体" w:hint="eastAsia"/>
          <w:sz w:val="24"/>
        </w:rPr>
        <w:t>……其代表性元素</w:t>
      </w:r>
      <w:r>
        <w:rPr>
          <w:rFonts w:ascii="宋体" w:hAnsi="宋体" w:cs="宋体" w:hint="eastAsia"/>
          <w:sz w:val="24"/>
        </w:rPr>
        <w:object w:dxaOrig="269" w:dyaOrig="375" w14:anchorId="1A1569BC">
          <v:shape id="_x0000_i1030" type="#_x0000_t75" style="width:13.45pt;height:18.75pt" o:ole="">
            <v:imagedata r:id="rId41" o:title=""/>
          </v:shape>
          <o:OLEObject Type="Embed" ProgID="Equation.DSMT4" ShapeID="_x0000_i1030" DrawAspect="Content" ObjectID="_1770794967" r:id="rId42"/>
        </w:object>
      </w:r>
      <w:r>
        <w:rPr>
          <w:rFonts w:ascii="宋体" w:hAnsi="宋体" w:cs="宋体" w:hint="eastAsia"/>
          <w:sz w:val="24"/>
        </w:rPr>
        <w:t>的计算过程如下：</w:t>
      </w:r>
    </w:p>
    <w:p w14:paraId="27ACBAE3" w14:textId="749280C6" w:rsidR="005078A5" w:rsidRDefault="002F69DE">
      <w:pPr>
        <w:pStyle w:val="ad"/>
        <w:spacing w:line="480" w:lineRule="exact"/>
        <w:ind w:firstLine="560"/>
        <w:rPr>
          <w:rFonts w:ascii="Times New Roman" w:hAnsi="Times New Roman" w:cs="宋体"/>
          <w:sz w:val="24"/>
        </w:rPr>
      </w:pPr>
      <w:r>
        <w:rPr>
          <w:noProof/>
          <w:sz w:val="28"/>
        </w:rPr>
        <mc:AlternateContent>
          <mc:Choice Requires="wps">
            <w:drawing>
              <wp:anchor distT="0" distB="0" distL="114300" distR="114300" simplePos="0" relativeHeight="251650048" behindDoc="0" locked="0" layoutInCell="1" allowOverlap="1" wp14:anchorId="428618B4" wp14:editId="2D6E8F34">
                <wp:simplePos x="0" y="0"/>
                <wp:positionH relativeFrom="column">
                  <wp:posOffset>-828040</wp:posOffset>
                </wp:positionH>
                <wp:positionV relativeFrom="paragraph">
                  <wp:posOffset>267970</wp:posOffset>
                </wp:positionV>
                <wp:extent cx="1628140" cy="615950"/>
                <wp:effectExtent l="12700" t="736600" r="0" b="6350"/>
                <wp:wrapNone/>
                <wp:docPr id="738334594" name="圆角矩形标注 20"/>
                <wp:cNvGraphicFramePr/>
                <a:graphic xmlns:a="http://schemas.openxmlformats.org/drawingml/2006/main">
                  <a:graphicData uri="http://schemas.microsoft.com/office/word/2010/wordprocessingShape">
                    <wps:wsp>
                      <wps:cNvSpPr/>
                      <wps:spPr bwMode="auto">
                        <a:xfrm>
                          <a:off x="0" y="0"/>
                          <a:ext cx="1628140" cy="615950"/>
                        </a:xfrm>
                        <a:prstGeom prst="wedgeRoundRectCallout">
                          <a:avLst>
                            <a:gd name="adj1" fmla="val 44032"/>
                            <a:gd name="adj2" fmla="val -165259"/>
                            <a:gd name="adj3" fmla="val 16667"/>
                          </a:avLst>
                        </a:prstGeom>
                        <a:solidFill>
                          <a:srgbClr val="FFFFFF">
                            <a:alpha val="84999"/>
                          </a:srgbClr>
                        </a:solidFill>
                        <a:ln w="25400">
                          <a:solidFill>
                            <a:srgbClr val="FF0000"/>
                          </a:solidFill>
                          <a:prstDash val="sysDash"/>
                          <a:round/>
                        </a:ln>
                      </wps:spPr>
                      <wps:txbx>
                        <w:txbxContent>
                          <w:p w14:paraId="3CD04B86"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四级标题</w:t>
                            </w:r>
                          </w:p>
                          <w:p w14:paraId="1DEE22CE"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txbxContent>
                      </wps:txbx>
                      <wps:bodyPr rot="0" vert="horz" wrap="square" lIns="91440" tIns="45720" rIns="91440" bIns="45720" anchor="ctr" anchorCtr="0" upright="1">
                        <a:noAutofit/>
                      </wps:bodyPr>
                    </wps:wsp>
                  </a:graphicData>
                </a:graphic>
              </wp:anchor>
            </w:drawing>
          </mc:Choice>
          <mc:Fallback>
            <w:pict>
              <v:shape w14:anchorId="428618B4" id="圆角矩形标注 20" o:spid="_x0000_s1043" type="#_x0000_t62" style="position:absolute;left:0;text-align:left;margin-left:-65.2pt;margin-top:21.1pt;width:128.2pt;height:48.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" adj="20311,-24896" strokecolor="red" strokeweight="2pt">
                <v:fill opacity="55769f"/>
                <v:stroke dashstyle="3 1" joinstyle="round"/>
                <v:textbox>
                  <w:txbxContent>
                    <w:p w14:paraId="3CD04B86"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四级标题</w:t>
                      </w:r>
                    </w:p>
                    <w:p w14:paraId="1DEE22CE"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txbxContent>
                </v:textbox>
              </v:shape>
            </w:pict>
          </mc:Fallback>
        </mc:AlternateContent>
      </w:r>
      <w:r w:rsidR="00B63B6B">
        <w:rPr>
          <w:rFonts w:ascii="Times New Roman" w:hAnsi="Times New Roman" w:cs="宋体"/>
          <w:bCs/>
          <w:noProof/>
          <w:sz w:val="24"/>
        </w:rPr>
        <w:drawing>
          <wp:anchor distT="0" distB="0" distL="114300" distR="114300" simplePos="0" relativeHeight="251672576" behindDoc="0" locked="0" layoutInCell="1" allowOverlap="1" wp14:anchorId="05788141" wp14:editId="5358110A">
            <wp:simplePos x="0" y="0"/>
            <wp:positionH relativeFrom="column">
              <wp:posOffset>1233170</wp:posOffset>
            </wp:positionH>
            <wp:positionV relativeFrom="paragraph">
              <wp:posOffset>346710</wp:posOffset>
            </wp:positionV>
            <wp:extent cx="2811145" cy="807720"/>
            <wp:effectExtent l="0" t="0" r="8255" b="0"/>
            <wp:wrapNone/>
            <wp:docPr id="1488561860" name="Object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1145" cy="807720"/>
                    </a:xfrm>
                    <a:prstGeom prst="rect">
                      <a:avLst/>
                    </a:prstGeom>
                    <a:noFill/>
                  </pic:spPr>
                </pic:pic>
              </a:graphicData>
            </a:graphic>
            <wp14:sizeRelH relativeFrom="page">
              <wp14:pctWidth>0</wp14:pctWidth>
            </wp14:sizeRelH>
            <wp14:sizeRelV relativeFrom="page">
              <wp14:pctHeight>0</wp14:pctHeight>
            </wp14:sizeRelV>
          </wp:anchor>
        </w:drawing>
      </w:r>
    </w:p>
    <w:p w14:paraId="288A6A76" w14:textId="77777777" w:rsidR="005078A5" w:rsidRDefault="005078A5">
      <w:pPr>
        <w:pStyle w:val="ae"/>
        <w:spacing w:line="480" w:lineRule="exact"/>
        <w:jc w:val="right"/>
        <w:rPr>
          <w:rFonts w:cs="宋体"/>
          <w:bCs/>
          <w:kern w:val="2"/>
        </w:rPr>
      </w:pPr>
    </w:p>
    <w:p w14:paraId="6122FC18" w14:textId="77777777" w:rsidR="005078A5" w:rsidRDefault="002F69DE">
      <w:pPr>
        <w:pStyle w:val="ae"/>
        <w:spacing w:line="480" w:lineRule="exact"/>
        <w:jc w:val="right"/>
        <w:rPr>
          <w:rFonts w:cs="宋体"/>
          <w:bCs/>
          <w:kern w:val="2"/>
        </w:rPr>
      </w:pPr>
      <w:r>
        <w:rPr>
          <w:rFonts w:cs="宋体" w:hint="eastAsia"/>
          <w:bCs/>
          <w:kern w:val="2"/>
        </w:rPr>
        <w:t>公式（</w:t>
      </w:r>
      <w:r>
        <w:rPr>
          <w:rFonts w:cs="宋体" w:hint="eastAsia"/>
          <w:bCs/>
          <w:kern w:val="2"/>
        </w:rPr>
        <w:t>1</w:t>
      </w:r>
      <w:r>
        <w:rPr>
          <w:rFonts w:cs="宋体" w:hint="eastAsia"/>
          <w:bCs/>
          <w:kern w:val="2"/>
        </w:rPr>
        <w:t>）</w:t>
      </w:r>
    </w:p>
    <w:p w14:paraId="162E0CA6" w14:textId="77777777" w:rsidR="005078A5" w:rsidRDefault="005078A5">
      <w:pPr>
        <w:pStyle w:val="ad"/>
        <w:adjustRightInd w:val="0"/>
        <w:spacing w:line="480" w:lineRule="exact"/>
        <w:ind w:firstLine="480"/>
        <w:rPr>
          <w:rFonts w:ascii="Times New Roman" w:hAnsi="Times New Roman" w:cs="宋体"/>
          <w:snapToGrid w:val="0"/>
          <w:kern w:val="21"/>
          <w:sz w:val="24"/>
        </w:rPr>
      </w:pPr>
    </w:p>
    <w:p w14:paraId="7FA7ED4E" w14:textId="77777777" w:rsidR="005078A5" w:rsidRDefault="005078A5">
      <w:pPr>
        <w:pStyle w:val="ad"/>
        <w:spacing w:line="480" w:lineRule="exact"/>
        <w:ind w:firstLine="480"/>
        <w:textAlignment w:val="center"/>
        <w:rPr>
          <w:rFonts w:ascii="Times New Roman" w:hAnsi="Times New Roman" w:cs="宋体"/>
          <w:snapToGrid w:val="0"/>
          <w:kern w:val="21"/>
          <w:sz w:val="24"/>
        </w:rPr>
      </w:pPr>
    </w:p>
    <w:p w14:paraId="6847C198" w14:textId="77777777" w:rsidR="005078A5" w:rsidRDefault="002F69DE">
      <w:pPr>
        <w:pStyle w:val="ad"/>
        <w:spacing w:line="480" w:lineRule="exact"/>
        <w:ind w:firstLine="560"/>
        <w:textAlignment w:val="center"/>
        <w:rPr>
          <w:rFonts w:ascii="Times New Roman" w:hAnsi="Times New Roman" w:cs="宋体"/>
          <w:position w:val="-62"/>
          <w:sz w:val="24"/>
        </w:rPr>
      </w:pPr>
      <w:r>
        <w:rPr>
          <w:noProof/>
          <w:sz w:val="28"/>
        </w:rPr>
        <mc:AlternateContent>
          <mc:Choice Requires="wps">
            <w:drawing>
              <wp:anchor distT="0" distB="0" distL="114300" distR="114300" simplePos="0" relativeHeight="251670528" behindDoc="0" locked="0" layoutInCell="1" allowOverlap="1" wp14:anchorId="7B035966" wp14:editId="4A89A680">
                <wp:simplePos x="0" y="0"/>
                <wp:positionH relativeFrom="column">
                  <wp:posOffset>4458335</wp:posOffset>
                </wp:positionH>
                <wp:positionV relativeFrom="paragraph">
                  <wp:posOffset>160655</wp:posOffset>
                </wp:positionV>
                <wp:extent cx="1546225" cy="1167765"/>
                <wp:effectExtent l="12700" t="787400" r="3175" b="635"/>
                <wp:wrapNone/>
                <wp:docPr id="655847278" name="圆角矩形标注 27"/>
                <wp:cNvGraphicFramePr/>
                <a:graphic xmlns:a="http://schemas.openxmlformats.org/drawingml/2006/main">
                  <a:graphicData uri="http://schemas.microsoft.com/office/word/2010/wordprocessingShape">
                    <wps:wsp>
                      <wps:cNvSpPr/>
                      <wps:spPr bwMode="auto">
                        <a:xfrm>
                          <a:off x="0" y="0"/>
                          <a:ext cx="1546225" cy="1167765"/>
                        </a:xfrm>
                        <a:prstGeom prst="wedgeRoundRectCallout">
                          <a:avLst>
                            <a:gd name="adj1" fmla="val -26995"/>
                            <a:gd name="adj2" fmla="val -115829"/>
                            <a:gd name="adj3" fmla="val 16667"/>
                          </a:avLst>
                        </a:prstGeom>
                        <a:solidFill>
                          <a:srgbClr val="FFFFFF">
                            <a:alpha val="84999"/>
                          </a:srgbClr>
                        </a:solidFill>
                        <a:ln w="25400">
                          <a:solidFill>
                            <a:srgbClr val="FF0000"/>
                          </a:solidFill>
                          <a:prstDash val="sysDash"/>
                          <a:round/>
                        </a:ln>
                        <a:effectLst/>
                      </wps:spPr>
                      <wps:txbx>
                        <w:txbxContent>
                          <w:p w14:paraId="235754F0"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公式序号</w:t>
                            </w:r>
                          </w:p>
                          <w:p w14:paraId="68623A3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在公式后依次标注公式序号，靠右对齐</w:t>
                            </w:r>
                          </w:p>
                        </w:txbxContent>
                      </wps:txbx>
                      <wps:bodyPr rot="0" vert="horz" wrap="square" lIns="91440" tIns="45720" rIns="91440" bIns="45720" anchor="ctr" anchorCtr="0" upright="1">
                        <a:noAutofit/>
                      </wps:bodyPr>
                    </wps:wsp>
                  </a:graphicData>
                </a:graphic>
              </wp:anchor>
            </w:drawing>
          </mc:Choice>
          <mc:Fallback>
            <w:pict>
              <v:shape w14:anchorId="7B035966" id="圆角矩形标注 27" o:spid="_x0000_s1044" type="#_x0000_t62" style="position:absolute;left:0;text-align:left;margin-left:351.05pt;margin-top:12.65pt;width:121.75pt;height:91.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" adj="4969,-14219" strokecolor="red" strokeweight="2pt">
                <v:fill opacity="55769f"/>
                <v:stroke dashstyle="3 1" joinstyle="round"/>
                <v:textbox>
                  <w:txbxContent>
                    <w:p w14:paraId="235754F0"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公式序号</w:t>
                      </w:r>
                    </w:p>
                    <w:p w14:paraId="68623A3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在公式后依次标注公式序号，靠右对齐</w:t>
                      </w:r>
                    </w:p>
                  </w:txbxContent>
                </v:textbox>
              </v:shape>
            </w:pict>
          </mc:Fallback>
        </mc:AlternateContent>
      </w:r>
      <w:r>
        <w:rPr>
          <w:noProof/>
          <w:sz w:val="28"/>
        </w:rPr>
        <mc:AlternateContent>
          <mc:Choice Requires="wps">
            <w:drawing>
              <wp:anchor distT="0" distB="0" distL="114300" distR="114300" simplePos="0" relativeHeight="251658240" behindDoc="0" locked="0" layoutInCell="1" allowOverlap="1" wp14:anchorId="1DC54D80" wp14:editId="353AE88A">
                <wp:simplePos x="0" y="0"/>
                <wp:positionH relativeFrom="column">
                  <wp:posOffset>2439035</wp:posOffset>
                </wp:positionH>
                <wp:positionV relativeFrom="paragraph">
                  <wp:posOffset>509905</wp:posOffset>
                </wp:positionV>
                <wp:extent cx="1684655" cy="1181735"/>
                <wp:effectExtent l="12700" t="1206500" r="4445" b="0"/>
                <wp:wrapNone/>
                <wp:docPr id="315185278" name="圆角矩形标注 27"/>
                <wp:cNvGraphicFramePr/>
                <a:graphic xmlns:a="http://schemas.openxmlformats.org/drawingml/2006/main">
                  <a:graphicData uri="http://schemas.microsoft.com/office/word/2010/wordprocessingShape">
                    <wps:wsp>
                      <wps:cNvSpPr/>
                      <wps:spPr bwMode="auto">
                        <a:xfrm>
                          <a:off x="0" y="0"/>
                          <a:ext cx="1684655" cy="1181735"/>
                        </a:xfrm>
                        <a:prstGeom prst="wedgeRoundRectCallout">
                          <a:avLst>
                            <a:gd name="adj1" fmla="val -28856"/>
                            <a:gd name="adj2" fmla="val -150051"/>
                            <a:gd name="adj3" fmla="val 16667"/>
                          </a:avLst>
                        </a:prstGeom>
                        <a:solidFill>
                          <a:srgbClr val="FFFFFF">
                            <a:alpha val="84999"/>
                          </a:srgbClr>
                        </a:solidFill>
                        <a:ln w="25400">
                          <a:solidFill>
                            <a:srgbClr val="FF0000"/>
                          </a:solidFill>
                          <a:prstDash val="sysDash"/>
                          <a:round/>
                        </a:ln>
                        <a:effectLst/>
                      </wps:spPr>
                      <wps:txbx>
                        <w:txbxContent>
                          <w:p w14:paraId="4090658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w:t>
                            </w:r>
                          </w:p>
                          <w:p w14:paraId="7E93342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公式需为可编辑格式，不可用图片，居中对齐</w:t>
                            </w:r>
                          </w:p>
                        </w:txbxContent>
                      </wps:txbx>
                      <wps:bodyPr rot="0" vert="horz" wrap="square" lIns="91440" tIns="45720" rIns="91440" bIns="45720" anchor="ctr" anchorCtr="0" upright="1">
                        <a:noAutofit/>
                      </wps:bodyPr>
                    </wps:wsp>
                  </a:graphicData>
                </a:graphic>
              </wp:anchor>
            </w:drawing>
          </mc:Choice>
          <mc:Fallback>
            <w:pict>
              <v:shape w14:anchorId="1DC54D80" id="_x0000_s1045" type="#_x0000_t62" style="position:absolute;left:0;text-align:left;margin-left:192.05pt;margin-top:40.15pt;width:132.65pt;height:9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" adj="4567,-21611" strokecolor="red" strokeweight="2pt">
                <v:fill opacity="55769f"/>
                <v:stroke dashstyle="3 1" joinstyle="round"/>
                <v:textbox>
                  <w:txbxContent>
                    <w:p w14:paraId="4090658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w:t>
                      </w:r>
                    </w:p>
                    <w:p w14:paraId="7E93342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公式需为可编辑格式，不可用图片，居中对齐</w:t>
                      </w:r>
                    </w:p>
                  </w:txbxContent>
                </v:textbox>
              </v:shape>
            </w:pict>
          </mc:Fallback>
        </mc:AlternateContent>
      </w:r>
      <w:r>
        <w:rPr>
          <w:rFonts w:ascii="Times New Roman" w:hAnsi="Times New Roman" w:cs="宋体" w:hint="eastAsia"/>
          <w:snapToGrid w:val="0"/>
          <w:kern w:val="21"/>
          <w:sz w:val="24"/>
        </w:rPr>
        <w:t>在式（</w:t>
      </w:r>
      <w:r>
        <w:rPr>
          <w:rFonts w:ascii="Times New Roman" w:hAnsi="Times New Roman" w:cs="宋体" w:hint="eastAsia"/>
          <w:snapToGrid w:val="0"/>
          <w:kern w:val="21"/>
          <w:sz w:val="24"/>
        </w:rPr>
        <w:t>1</w:t>
      </w:r>
      <w:r>
        <w:rPr>
          <w:rFonts w:ascii="Times New Roman" w:hAnsi="Times New Roman" w:cs="宋体" w:hint="eastAsia"/>
          <w:snapToGrid w:val="0"/>
          <w:kern w:val="21"/>
          <w:sz w:val="24"/>
        </w:rPr>
        <w:t>）的基础上，得到区县</w:t>
      </w:r>
      <w:r>
        <w:rPr>
          <w:rFonts w:ascii="Times New Roman" w:hAnsi="Times New Roman" w:cs="宋体" w:hint="eastAsia"/>
          <w:kern w:val="21"/>
          <w:sz w:val="24"/>
        </w:rPr>
        <w:object w:dxaOrig="140" w:dyaOrig="234" w14:anchorId="2FF7C316">
          <v:shape id="_x0000_i1031" type="#_x0000_t75" style="width:7pt;height:11.7pt" o:ole="">
            <v:imagedata r:id="rId44" o:title=""/>
          </v:shape>
          <o:OLEObject Type="Embed" ProgID="Equation.DSMT4" ShapeID="_x0000_i1031" DrawAspect="Content" ObjectID="_1770794968" r:id="rId45"/>
        </w:object>
      </w:r>
      <w:r>
        <w:rPr>
          <w:rFonts w:ascii="Times New Roman" w:hAnsi="Times New Roman" w:cs="宋体" w:hint="eastAsia"/>
          <w:snapToGrid w:val="0"/>
          <w:kern w:val="21"/>
          <w:sz w:val="24"/>
        </w:rPr>
        <w:t>在福利指标</w:t>
      </w:r>
      <w:r>
        <w:rPr>
          <w:rFonts w:ascii="Times New Roman" w:hAnsi="Times New Roman" w:cs="宋体" w:hint="eastAsia"/>
          <w:kern w:val="21"/>
          <w:sz w:val="24"/>
        </w:rPr>
        <w:object w:dxaOrig="176" w:dyaOrig="269" w14:anchorId="4F03EB5F">
          <v:shape id="_x0000_i1032" type="#_x0000_t75" style="width:8.8pt;height:13.45pt" o:ole="">
            <v:imagedata r:id="rId46" o:title=""/>
          </v:shape>
          <o:OLEObject Type="Embed" ProgID="Equation.DSMT4" ShapeID="_x0000_i1032" DrawAspect="Content" ObjectID="_1770794969" r:id="rId47"/>
        </w:object>
      </w:r>
      <w:r>
        <w:rPr>
          <w:rFonts w:ascii="Times New Roman" w:hAnsi="Times New Roman" w:cs="宋体" w:hint="eastAsia"/>
          <w:snapToGrid w:val="0"/>
          <w:kern w:val="21"/>
          <w:sz w:val="24"/>
        </w:rPr>
        <w:t>上的脱贫率</w:t>
      </w:r>
      <w:r>
        <w:rPr>
          <w:rFonts w:ascii="Times New Roman" w:hAnsi="Times New Roman" w:cs="宋体" w:hint="eastAsia"/>
          <w:kern w:val="21"/>
          <w:position w:val="-14"/>
          <w:sz w:val="24"/>
        </w:rPr>
        <w:object w:dxaOrig="1136" w:dyaOrig="375" w14:anchorId="6469872F">
          <v:shape id="_x0000_i1033" type="#_x0000_t75" style="width:56.8pt;height:18.75pt" o:ole="">
            <v:imagedata r:id="rId48" o:title=""/>
          </v:shape>
          <o:OLEObject Type="Embed" ProgID="Equation.DSMT4" ShapeID="_x0000_i1033" DrawAspect="Content" ObjectID="_1770794970" r:id="rId49"/>
        </w:object>
      </w:r>
      <w:r>
        <w:rPr>
          <w:rFonts w:ascii="Times New Roman" w:hAnsi="Times New Roman" w:cs="宋体" w:hint="eastAsia"/>
          <w:snapToGrid w:val="0"/>
          <w:kern w:val="21"/>
          <w:sz w:val="24"/>
        </w:rPr>
        <w:t>，</w:t>
      </w:r>
      <w:r>
        <w:rPr>
          <w:rFonts w:cs="宋体" w:hint="eastAsia"/>
          <w:snapToGrid w:val="0"/>
          <w:kern w:val="21"/>
          <w:sz w:val="24"/>
        </w:rPr>
        <w:t>……</w:t>
      </w:r>
      <w:r>
        <w:rPr>
          <w:rFonts w:ascii="Times New Roman" w:hAnsi="Times New Roman" w:cs="宋体" w:hint="eastAsia"/>
          <w:snapToGrid w:val="0"/>
          <w:kern w:val="21"/>
          <w:sz w:val="24"/>
        </w:rPr>
        <w:t>，即得到返贫率</w:t>
      </w:r>
      <w:r>
        <w:rPr>
          <w:rFonts w:ascii="Times New Roman" w:hAnsi="Times New Roman" w:cs="宋体" w:hint="eastAsia"/>
          <w:kern w:val="21"/>
          <w:sz w:val="24"/>
        </w:rPr>
        <w:object w:dxaOrig="1170" w:dyaOrig="375" w14:anchorId="3F73F097">
          <v:shape id="_x0000_i1034" type="#_x0000_t75" style="width:58.5pt;height:18.75pt" o:ole="">
            <v:imagedata r:id="rId50" o:title=""/>
          </v:shape>
          <o:OLEObject Type="Embed" ProgID="Equation.DSMT4" ShapeID="_x0000_i1034" DrawAspect="Content" ObjectID="_1770794971" r:id="rId51"/>
        </w:object>
      </w:r>
      <w:r>
        <w:rPr>
          <w:rFonts w:ascii="Times New Roman" w:hAnsi="Times New Roman" w:cs="宋体" w:hint="eastAsia"/>
          <w:snapToGrid w:val="0"/>
          <w:kern w:val="21"/>
          <w:sz w:val="24"/>
        </w:rPr>
        <w:t>。</w:t>
      </w:r>
    </w:p>
    <w:p w14:paraId="23DAD297" w14:textId="77777777" w:rsidR="005078A5" w:rsidRDefault="005078A5">
      <w:pPr>
        <w:pStyle w:val="af"/>
        <w:ind w:firstLine="360"/>
        <w:jc w:val="center"/>
        <w:rPr>
          <w:rStyle w:val="af0"/>
          <w:rFonts w:cs="黑体"/>
          <w:szCs w:val="21"/>
        </w:rPr>
      </w:pPr>
    </w:p>
    <w:p w14:paraId="1CCDB3B0" w14:textId="77777777" w:rsidR="005078A5" w:rsidRDefault="005078A5">
      <w:pPr>
        <w:pStyle w:val="af"/>
        <w:ind w:firstLine="360"/>
        <w:jc w:val="center"/>
        <w:rPr>
          <w:rStyle w:val="af0"/>
          <w:rFonts w:cs="黑体"/>
          <w:szCs w:val="21"/>
        </w:rPr>
      </w:pPr>
    </w:p>
    <w:p w14:paraId="1A732FB2" w14:textId="77777777" w:rsidR="005078A5" w:rsidRDefault="005078A5">
      <w:pPr>
        <w:pStyle w:val="af"/>
        <w:ind w:firstLine="360"/>
        <w:jc w:val="center"/>
        <w:rPr>
          <w:rStyle w:val="af0"/>
          <w:rFonts w:cs="黑体"/>
          <w:szCs w:val="21"/>
        </w:rPr>
      </w:pPr>
    </w:p>
    <w:p w14:paraId="4FF98173" w14:textId="77777777" w:rsidR="005078A5" w:rsidRDefault="005078A5">
      <w:pPr>
        <w:pStyle w:val="af"/>
        <w:ind w:firstLine="360"/>
        <w:jc w:val="center"/>
        <w:rPr>
          <w:rStyle w:val="af0"/>
          <w:rFonts w:cs="黑体"/>
          <w:szCs w:val="21"/>
        </w:rPr>
      </w:pPr>
    </w:p>
    <w:p w14:paraId="31E8050D" w14:textId="77777777" w:rsidR="005078A5" w:rsidRDefault="005078A5">
      <w:pPr>
        <w:pStyle w:val="af"/>
        <w:ind w:firstLine="360"/>
        <w:jc w:val="center"/>
        <w:rPr>
          <w:rStyle w:val="af0"/>
          <w:rFonts w:cs="黑体"/>
          <w:szCs w:val="21"/>
        </w:rPr>
      </w:pPr>
    </w:p>
    <w:p w14:paraId="2D168942" w14:textId="77777777" w:rsidR="005078A5" w:rsidRDefault="005078A5">
      <w:pPr>
        <w:pStyle w:val="af"/>
        <w:ind w:firstLine="360"/>
        <w:jc w:val="center"/>
        <w:rPr>
          <w:rStyle w:val="af0"/>
          <w:rFonts w:cs="黑体"/>
          <w:szCs w:val="21"/>
        </w:rPr>
      </w:pPr>
    </w:p>
    <w:p w14:paraId="549C7208" w14:textId="77777777" w:rsidR="005078A5" w:rsidRDefault="005078A5">
      <w:pPr>
        <w:pStyle w:val="af"/>
        <w:ind w:firstLine="360"/>
        <w:jc w:val="center"/>
        <w:rPr>
          <w:rStyle w:val="af0"/>
          <w:rFonts w:cs="黑体"/>
          <w:szCs w:val="21"/>
        </w:rPr>
      </w:pPr>
    </w:p>
    <w:p w14:paraId="10CF7A92" w14:textId="77777777" w:rsidR="005078A5" w:rsidRDefault="005078A5">
      <w:pPr>
        <w:pStyle w:val="af"/>
        <w:ind w:firstLine="360"/>
        <w:jc w:val="center"/>
        <w:rPr>
          <w:rStyle w:val="af0"/>
          <w:rFonts w:cs="黑体"/>
          <w:szCs w:val="21"/>
        </w:rPr>
      </w:pPr>
    </w:p>
    <w:p w14:paraId="029DE878" w14:textId="77777777" w:rsidR="005078A5" w:rsidRDefault="005078A5">
      <w:pPr>
        <w:pStyle w:val="af"/>
        <w:ind w:firstLine="360"/>
        <w:jc w:val="center"/>
        <w:rPr>
          <w:rStyle w:val="af0"/>
          <w:rFonts w:cs="黑体"/>
          <w:szCs w:val="21"/>
        </w:rPr>
      </w:pPr>
    </w:p>
    <w:p w14:paraId="7EEBE442" w14:textId="77777777" w:rsidR="005078A5" w:rsidRDefault="005078A5">
      <w:pPr>
        <w:pStyle w:val="af"/>
        <w:ind w:firstLine="360"/>
        <w:jc w:val="center"/>
        <w:rPr>
          <w:rStyle w:val="af0"/>
          <w:rFonts w:cs="黑体"/>
          <w:szCs w:val="21"/>
        </w:rPr>
      </w:pPr>
    </w:p>
    <w:p w14:paraId="3AA0BFAD" w14:textId="77777777" w:rsidR="005078A5" w:rsidRDefault="005078A5">
      <w:pPr>
        <w:pStyle w:val="af"/>
        <w:ind w:firstLine="360"/>
        <w:jc w:val="center"/>
        <w:rPr>
          <w:rStyle w:val="af0"/>
          <w:rFonts w:cs="黑体"/>
          <w:szCs w:val="21"/>
        </w:rPr>
      </w:pPr>
    </w:p>
    <w:p w14:paraId="43E61874" w14:textId="77777777" w:rsidR="005078A5" w:rsidRDefault="005078A5">
      <w:pPr>
        <w:pStyle w:val="af"/>
        <w:ind w:firstLine="360"/>
        <w:jc w:val="center"/>
        <w:rPr>
          <w:rStyle w:val="af0"/>
          <w:rFonts w:cs="黑体"/>
          <w:szCs w:val="21"/>
        </w:rPr>
      </w:pPr>
    </w:p>
    <w:p w14:paraId="6D44F45A" w14:textId="77777777" w:rsidR="005078A5" w:rsidRDefault="005078A5">
      <w:pPr>
        <w:pStyle w:val="af"/>
        <w:ind w:firstLine="360"/>
        <w:jc w:val="center"/>
        <w:rPr>
          <w:rStyle w:val="af0"/>
          <w:rFonts w:cs="黑体"/>
          <w:szCs w:val="21"/>
        </w:rPr>
      </w:pPr>
    </w:p>
    <w:p w14:paraId="095F1536" w14:textId="77777777" w:rsidR="005078A5" w:rsidRDefault="005078A5">
      <w:pPr>
        <w:pStyle w:val="af"/>
        <w:spacing w:line="480" w:lineRule="exact"/>
        <w:ind w:firstLineChars="0" w:firstLine="0"/>
        <w:jc w:val="center"/>
        <w:textAlignment w:val="center"/>
        <w:rPr>
          <w:rStyle w:val="af0"/>
          <w:rFonts w:ascii="宋体" w:eastAsia="宋体" w:hAnsi="宋体" w:cs="宋体"/>
          <w:sz w:val="24"/>
          <w:szCs w:val="24"/>
        </w:rPr>
      </w:pPr>
    </w:p>
    <w:p w14:paraId="1FBD7D7B" w14:textId="77777777" w:rsidR="005078A5" w:rsidRDefault="002F69DE">
      <w:pPr>
        <w:pStyle w:val="af"/>
        <w:spacing w:line="480" w:lineRule="exact"/>
        <w:ind w:firstLineChars="0" w:firstLine="0"/>
        <w:jc w:val="center"/>
        <w:textAlignment w:val="center"/>
        <w:rPr>
          <w:rFonts w:ascii="宋体" w:eastAsia="宋体" w:hAnsi="宋体" w:cs="宋体"/>
          <w:sz w:val="24"/>
          <w:szCs w:val="24"/>
        </w:rPr>
      </w:pPr>
      <w:r>
        <w:rPr>
          <w:noProof/>
          <w:sz w:val="28"/>
        </w:rPr>
        <mc:AlternateContent>
          <mc:Choice Requires="wps">
            <w:drawing>
              <wp:anchor distT="0" distB="0" distL="114300" distR="114300" simplePos="0" relativeHeight="251651072" behindDoc="0" locked="0" layoutInCell="1" allowOverlap="1" wp14:anchorId="5DE19484" wp14:editId="320B669E">
                <wp:simplePos x="0" y="0"/>
                <wp:positionH relativeFrom="column">
                  <wp:posOffset>3801745</wp:posOffset>
                </wp:positionH>
                <wp:positionV relativeFrom="paragraph">
                  <wp:posOffset>-650240</wp:posOffset>
                </wp:positionV>
                <wp:extent cx="1850390" cy="3458210"/>
                <wp:effectExtent l="368300" t="12700" r="3810" b="0"/>
                <wp:wrapNone/>
                <wp:docPr id="1118776248" name="圆角矩形标注 22"/>
                <wp:cNvGraphicFramePr/>
                <a:graphic xmlns:a="http://schemas.openxmlformats.org/drawingml/2006/main">
                  <a:graphicData uri="http://schemas.microsoft.com/office/word/2010/wordprocessingShape">
                    <wps:wsp>
                      <wps:cNvSpPr/>
                      <wps:spPr bwMode="auto">
                        <a:xfrm>
                          <a:off x="0" y="0"/>
                          <a:ext cx="1850390" cy="3458210"/>
                        </a:xfrm>
                        <a:prstGeom prst="wedgeRoundRectCallout">
                          <a:avLst>
                            <a:gd name="adj1" fmla="val -68926"/>
                            <a:gd name="adj2" fmla="val -17995"/>
                            <a:gd name="adj3" fmla="val 16667"/>
                          </a:avLst>
                        </a:prstGeom>
                        <a:solidFill>
                          <a:srgbClr val="FFFFFF">
                            <a:alpha val="84999"/>
                          </a:srgbClr>
                        </a:solidFill>
                        <a:ln w="25400">
                          <a:solidFill>
                            <a:srgbClr val="FF0000"/>
                          </a:solidFill>
                          <a:prstDash val="sysDash"/>
                          <a:round/>
                        </a:ln>
                      </wps:spPr>
                      <wps:txbx>
                        <w:txbxContent>
                          <w:p w14:paraId="0996400F"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表格标题</w:t>
                            </w:r>
                          </w:p>
                          <w:p w14:paraId="64242E9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5B1BC74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按表序命名置于表格上方</w:t>
                            </w:r>
                          </w:p>
                          <w:p w14:paraId="53B8844C" w14:textId="77777777" w:rsidR="005078A5" w:rsidRDefault="005078A5">
                            <w:pPr>
                              <w:spacing w:line="360" w:lineRule="exact"/>
                              <w:jc w:val="left"/>
                              <w:rPr>
                                <w:rFonts w:ascii="方正仿宋_GBK" w:eastAsia="方正仿宋_GBK" w:hAnsi="方正仿宋_GBK" w:cs="方正仿宋_GBK"/>
                                <w:bCs/>
                                <w:color w:val="FF0000"/>
                                <w:sz w:val="28"/>
                                <w:szCs w:val="28"/>
                              </w:rPr>
                            </w:pPr>
                          </w:p>
                          <w:p w14:paraId="68B83677"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表格内容</w:t>
                            </w:r>
                          </w:p>
                          <w:p w14:paraId="7E0E71C8"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宋体，小四号或五号</w:t>
                            </w:r>
                          </w:p>
                          <w:p w14:paraId="0B2FFDD8"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行距：单倍行距</w:t>
                            </w:r>
                          </w:p>
                          <w:p w14:paraId="4B2A086E"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注：表格应为可编辑文字，不可用图片，居中对齐</w:t>
                            </w:r>
                          </w:p>
                        </w:txbxContent>
                      </wps:txbx>
                      <wps:bodyPr rot="0" vert="horz" wrap="square" lIns="91440" tIns="45720" rIns="91440" bIns="45720" anchor="ctr" anchorCtr="0" upright="1">
                        <a:noAutofit/>
                      </wps:bodyPr>
                    </wps:wsp>
                  </a:graphicData>
                </a:graphic>
              </wp:anchor>
            </w:drawing>
          </mc:Choice>
          <mc:Fallback>
            <w:pict>
              <v:shape w14:anchorId="5DE19484" id="圆角矩形标注 22" o:spid="_x0000_s1046" type="#_x0000_t62" style="position:absolute;left:0;text-align:left;margin-left:299.35pt;margin-top:-51.2pt;width:145.7pt;height:272.3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" adj="-4088,6913" strokecolor="red" strokeweight="2pt">
                <v:fill opacity="55769f"/>
                <v:stroke dashstyle="3 1" joinstyle="round"/>
                <v:textbox>
                  <w:txbxContent>
                    <w:p w14:paraId="0996400F"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表格标题</w:t>
                      </w:r>
                    </w:p>
                    <w:p w14:paraId="64242E9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5B1BC74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按表序命名置于表格上方</w:t>
                      </w:r>
                    </w:p>
                    <w:p w14:paraId="53B8844C" w14:textId="77777777" w:rsidR="005078A5" w:rsidRDefault="005078A5">
                      <w:pPr>
                        <w:spacing w:line="360" w:lineRule="exact"/>
                        <w:jc w:val="left"/>
                        <w:rPr>
                          <w:rFonts w:ascii="方正仿宋_GBK" w:eastAsia="方正仿宋_GBK" w:hAnsi="方正仿宋_GBK" w:cs="方正仿宋_GBK"/>
                          <w:bCs/>
                          <w:color w:val="FF0000"/>
                          <w:sz w:val="28"/>
                          <w:szCs w:val="28"/>
                        </w:rPr>
                      </w:pPr>
                    </w:p>
                    <w:p w14:paraId="68B83677"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表格内容</w:t>
                      </w:r>
                    </w:p>
                    <w:p w14:paraId="7E0E71C8"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宋体，小四号或五号</w:t>
                      </w:r>
                    </w:p>
                    <w:p w14:paraId="0B2FFDD8"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行距：单倍行距</w:t>
                      </w:r>
                    </w:p>
                    <w:p w14:paraId="4B2A086E"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注：表格应为可编辑文字，不可用图片，居中对齐</w:t>
                      </w:r>
                    </w:p>
                  </w:txbxContent>
                </v:textbox>
              </v:shape>
            </w:pict>
          </mc:Fallback>
        </mc:AlternateContent>
      </w:r>
      <w:r>
        <w:rPr>
          <w:rStyle w:val="af0"/>
          <w:rFonts w:ascii="宋体" w:eastAsia="宋体" w:hAnsi="宋体" w:cs="宋体" w:hint="eastAsia"/>
          <w:sz w:val="24"/>
          <w:szCs w:val="24"/>
        </w:rPr>
        <w:t>表1 多维减贫成效测度的相对贫困维度指标</w:t>
      </w:r>
    </w:p>
    <w:tbl>
      <w:tblPr>
        <w:tblW w:w="8874" w:type="dxa"/>
        <w:jc w:val="center"/>
        <w:tblBorders>
          <w:top w:val="single" w:sz="12" w:space="0" w:color="000000"/>
          <w:bottom w:val="single" w:sz="12"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276"/>
        <w:gridCol w:w="4961"/>
        <w:gridCol w:w="1985"/>
        <w:gridCol w:w="652"/>
      </w:tblGrid>
      <w:tr w:rsidR="005078A5" w14:paraId="08174985" w14:textId="77777777">
        <w:trPr>
          <w:trHeight w:val="317"/>
          <w:jc w:val="center"/>
        </w:trPr>
        <w:tc>
          <w:tcPr>
            <w:tcW w:w="1276" w:type="dxa"/>
            <w:tcBorders>
              <w:bottom w:val="single" w:sz="4" w:space="0" w:color="000000"/>
            </w:tcBorders>
            <w:vAlign w:val="center"/>
          </w:tcPr>
          <w:p w14:paraId="43838863"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指标层</w:t>
            </w:r>
          </w:p>
        </w:tc>
        <w:tc>
          <w:tcPr>
            <w:tcW w:w="4961" w:type="dxa"/>
            <w:tcBorders>
              <w:bottom w:val="single" w:sz="4" w:space="0" w:color="000000"/>
            </w:tcBorders>
            <w:vAlign w:val="center"/>
          </w:tcPr>
          <w:p w14:paraId="28141A5A"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指标解释与赋值</w:t>
            </w:r>
          </w:p>
        </w:tc>
        <w:tc>
          <w:tcPr>
            <w:tcW w:w="1985" w:type="dxa"/>
            <w:tcBorders>
              <w:bottom w:val="single" w:sz="4" w:space="0" w:color="000000"/>
            </w:tcBorders>
            <w:vAlign w:val="center"/>
          </w:tcPr>
          <w:p w14:paraId="2643C71D"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临界值</w:t>
            </w:r>
          </w:p>
        </w:tc>
        <w:tc>
          <w:tcPr>
            <w:tcW w:w="652" w:type="dxa"/>
            <w:tcBorders>
              <w:bottom w:val="single" w:sz="4" w:space="0" w:color="000000"/>
            </w:tcBorders>
            <w:vAlign w:val="center"/>
          </w:tcPr>
          <w:p w14:paraId="113A63E7" w14:textId="77777777" w:rsidR="005078A5" w:rsidRDefault="002F69DE">
            <w:pPr>
              <w:widowControl/>
              <w:jc w:val="center"/>
              <w:textAlignment w:val="center"/>
              <w:rPr>
                <w:rFonts w:ascii="宋体" w:hAnsi="宋体" w:cs="宋体"/>
                <w:color w:val="000000"/>
                <w:szCs w:val="21"/>
              </w:rPr>
            </w:pPr>
            <w:r>
              <w:rPr>
                <w:rFonts w:ascii="宋体" w:hAnsi="宋体" w:cs="宋体" w:hint="eastAsia"/>
                <w:kern w:val="0"/>
                <w:szCs w:val="21"/>
                <w:lang w:bidi="ar"/>
              </w:rPr>
              <w:t>权重</w:t>
            </w:r>
          </w:p>
        </w:tc>
      </w:tr>
      <w:tr w:rsidR="005078A5" w14:paraId="0D6FDE52" w14:textId="77777777">
        <w:trPr>
          <w:trHeight w:val="283"/>
          <w:jc w:val="center"/>
        </w:trPr>
        <w:tc>
          <w:tcPr>
            <w:tcW w:w="1276" w:type="dxa"/>
            <w:tcBorders>
              <w:top w:val="single" w:sz="4" w:space="0" w:color="000000"/>
            </w:tcBorders>
            <w:vAlign w:val="center"/>
          </w:tcPr>
          <w:p w14:paraId="006C3A6D" w14:textId="77777777"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人均纯收入</w:t>
            </w:r>
          </w:p>
        </w:tc>
        <w:tc>
          <w:tcPr>
            <w:tcW w:w="4961" w:type="dxa"/>
            <w:tcBorders>
              <w:top w:val="single" w:sz="4" w:space="0" w:color="000000"/>
            </w:tcBorders>
            <w:vAlign w:val="center"/>
          </w:tcPr>
          <w:p w14:paraId="530A2989"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家庭人均年纯收入（2010年不变价）</w:t>
            </w:r>
          </w:p>
        </w:tc>
        <w:tc>
          <w:tcPr>
            <w:tcW w:w="1985" w:type="dxa"/>
            <w:tcBorders>
              <w:top w:val="single" w:sz="4" w:space="0" w:color="000000"/>
            </w:tcBorders>
            <w:vAlign w:val="center"/>
          </w:tcPr>
          <w:p w14:paraId="47E8409E"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0.4×中位数</w:t>
            </w:r>
          </w:p>
        </w:tc>
        <w:tc>
          <w:tcPr>
            <w:tcW w:w="652" w:type="dxa"/>
            <w:tcBorders>
              <w:top w:val="single" w:sz="4" w:space="0" w:color="000000"/>
            </w:tcBorders>
            <w:vAlign w:val="center"/>
          </w:tcPr>
          <w:p w14:paraId="3403B628"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408E9FB4" w14:textId="77777777">
        <w:trPr>
          <w:trHeight w:val="283"/>
          <w:jc w:val="center"/>
        </w:trPr>
        <w:tc>
          <w:tcPr>
            <w:tcW w:w="1276" w:type="dxa"/>
            <w:vAlign w:val="center"/>
          </w:tcPr>
          <w:p w14:paraId="17B0B5B3" w14:textId="77777777" w:rsidR="005078A5" w:rsidRDefault="002F69DE">
            <w:pPr>
              <w:widowControl/>
              <w:jc w:val="left"/>
              <w:textAlignment w:val="center"/>
              <w:rPr>
                <w:rFonts w:ascii="宋体" w:hAnsi="宋体" w:cs="宋体"/>
                <w:color w:val="000000"/>
                <w:szCs w:val="21"/>
              </w:rPr>
            </w:pPr>
            <w:r>
              <w:rPr>
                <w:rFonts w:ascii="宋体" w:hAnsi="宋体" w:cs="宋体" w:hint="eastAsia"/>
                <w:color w:val="000000"/>
                <w:szCs w:val="21"/>
              </w:rPr>
              <w:t>身体质量指数</w:t>
            </w:r>
          </w:p>
          <w:p w14:paraId="7137598F" w14:textId="77777777" w:rsidR="005078A5" w:rsidRDefault="002F69DE">
            <w:pPr>
              <w:widowControl/>
              <w:jc w:val="left"/>
              <w:textAlignment w:val="center"/>
              <w:rPr>
                <w:rFonts w:ascii="宋体" w:hAnsi="宋体" w:cs="宋体"/>
                <w:color w:val="000000"/>
                <w:kern w:val="0"/>
                <w:szCs w:val="21"/>
                <w:lang w:bidi="ar"/>
              </w:rPr>
            </w:pPr>
            <w:r>
              <w:rPr>
                <w:rFonts w:ascii="宋体" w:hAnsi="宋体" w:cs="宋体" w:hint="eastAsia"/>
                <w:szCs w:val="21"/>
              </w:rPr>
              <w:t>（BMI）</w:t>
            </w:r>
          </w:p>
        </w:tc>
        <w:tc>
          <w:tcPr>
            <w:tcW w:w="4961" w:type="dxa"/>
            <w:vAlign w:val="center"/>
          </w:tcPr>
          <w:p w14:paraId="7373B25D"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家庭成年成员中存在BMI指数（体重（kg）/身高^2（m））</w:t>
            </w:r>
          </w:p>
        </w:tc>
        <w:tc>
          <w:tcPr>
            <w:tcW w:w="1985" w:type="dxa"/>
            <w:vAlign w:val="center"/>
          </w:tcPr>
          <w:p w14:paraId="388E9DE2"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0.5×（中位数+18.5）</w:t>
            </w:r>
          </w:p>
        </w:tc>
        <w:tc>
          <w:tcPr>
            <w:tcW w:w="652" w:type="dxa"/>
            <w:vAlign w:val="center"/>
          </w:tcPr>
          <w:p w14:paraId="524BC9EE"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3CEEA230" w14:textId="77777777">
        <w:trPr>
          <w:trHeight w:val="283"/>
          <w:jc w:val="center"/>
        </w:trPr>
        <w:tc>
          <w:tcPr>
            <w:tcW w:w="1276" w:type="dxa"/>
            <w:vAlign w:val="center"/>
          </w:tcPr>
          <w:p w14:paraId="3A9199FA" w14:textId="77777777"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人均商业医疗保险支出</w:t>
            </w:r>
          </w:p>
        </w:tc>
        <w:tc>
          <w:tcPr>
            <w:tcW w:w="4961" w:type="dxa"/>
            <w:vAlign w:val="center"/>
          </w:tcPr>
          <w:p w14:paraId="7ECCE0A3"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上年医疗保险支出</w:t>
            </w:r>
          </w:p>
        </w:tc>
        <w:tc>
          <w:tcPr>
            <w:tcW w:w="1985" w:type="dxa"/>
            <w:vAlign w:val="center"/>
          </w:tcPr>
          <w:p w14:paraId="14D2BEBC"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0.4×平均数</w:t>
            </w:r>
          </w:p>
        </w:tc>
        <w:tc>
          <w:tcPr>
            <w:tcW w:w="652" w:type="dxa"/>
            <w:vAlign w:val="center"/>
          </w:tcPr>
          <w:p w14:paraId="73EBECF6"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05751627" w14:textId="77777777">
        <w:trPr>
          <w:trHeight w:val="283"/>
          <w:jc w:val="center"/>
        </w:trPr>
        <w:tc>
          <w:tcPr>
            <w:tcW w:w="1276" w:type="dxa"/>
            <w:vAlign w:val="center"/>
          </w:tcPr>
          <w:p w14:paraId="29D0D8FD" w14:textId="77777777"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做饭用水</w:t>
            </w:r>
          </w:p>
        </w:tc>
        <w:tc>
          <w:tcPr>
            <w:tcW w:w="4961" w:type="dxa"/>
            <w:vAlign w:val="center"/>
          </w:tcPr>
          <w:p w14:paraId="4C213BAD"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江河湖水=1，雨水=2，窖水=3，深井水=4，自来水=5，桶装水/纯净水/过滤水=6</w:t>
            </w:r>
          </w:p>
        </w:tc>
        <w:tc>
          <w:tcPr>
            <w:tcW w:w="1985" w:type="dxa"/>
            <w:vAlign w:val="center"/>
          </w:tcPr>
          <w:p w14:paraId="31FB268D"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652" w:type="dxa"/>
            <w:vAlign w:val="center"/>
          </w:tcPr>
          <w:p w14:paraId="0B02CCBD"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16830528" w14:textId="77777777">
        <w:trPr>
          <w:trHeight w:val="283"/>
          <w:jc w:val="center"/>
        </w:trPr>
        <w:tc>
          <w:tcPr>
            <w:tcW w:w="1276" w:type="dxa"/>
            <w:vAlign w:val="center"/>
          </w:tcPr>
          <w:p w14:paraId="77DF7F13" w14:textId="77777777"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做饭燃料</w:t>
            </w:r>
          </w:p>
        </w:tc>
        <w:tc>
          <w:tcPr>
            <w:tcW w:w="4961" w:type="dxa"/>
            <w:vAlign w:val="center"/>
          </w:tcPr>
          <w:p w14:paraId="541B02D9"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柴草=1，煤=2，灌装煤气/液化气=3，</w:t>
            </w:r>
          </w:p>
          <w:p w14:paraId="2B491DEB"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电=4，天然气=5，太阳能/沼气=6</w:t>
            </w:r>
          </w:p>
        </w:tc>
        <w:tc>
          <w:tcPr>
            <w:tcW w:w="1985" w:type="dxa"/>
            <w:vAlign w:val="center"/>
          </w:tcPr>
          <w:p w14:paraId="2F0D871B" w14:textId="77777777"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652" w:type="dxa"/>
            <w:vAlign w:val="center"/>
          </w:tcPr>
          <w:p w14:paraId="3504DC45"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65073E71" w14:textId="77777777">
        <w:trPr>
          <w:trHeight w:val="283"/>
          <w:jc w:val="center"/>
        </w:trPr>
        <w:tc>
          <w:tcPr>
            <w:tcW w:w="1276" w:type="dxa"/>
            <w:vAlign w:val="center"/>
          </w:tcPr>
          <w:p w14:paraId="3B698AF3" w14:textId="77777777"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上月伙食费</w:t>
            </w:r>
          </w:p>
        </w:tc>
        <w:tc>
          <w:tcPr>
            <w:tcW w:w="4961" w:type="dxa"/>
            <w:vAlign w:val="center"/>
          </w:tcPr>
          <w:p w14:paraId="5B0467B0"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上月伙食费支出</w:t>
            </w:r>
          </w:p>
        </w:tc>
        <w:tc>
          <w:tcPr>
            <w:tcW w:w="1985" w:type="dxa"/>
            <w:vAlign w:val="center"/>
          </w:tcPr>
          <w:p w14:paraId="530ABBDB"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14:paraId="5DD59022"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0405270D" w14:textId="77777777">
        <w:trPr>
          <w:trHeight w:val="283"/>
          <w:jc w:val="center"/>
        </w:trPr>
        <w:tc>
          <w:tcPr>
            <w:tcW w:w="1276" w:type="dxa"/>
            <w:vAlign w:val="center"/>
          </w:tcPr>
          <w:p w14:paraId="61F369F0" w14:textId="77777777"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上年教育支出</w:t>
            </w:r>
          </w:p>
        </w:tc>
        <w:tc>
          <w:tcPr>
            <w:tcW w:w="4961" w:type="dxa"/>
            <w:vAlign w:val="center"/>
          </w:tcPr>
          <w:p w14:paraId="523403D0"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上年教育支出</w:t>
            </w:r>
          </w:p>
        </w:tc>
        <w:tc>
          <w:tcPr>
            <w:tcW w:w="1985" w:type="dxa"/>
            <w:vAlign w:val="center"/>
          </w:tcPr>
          <w:p w14:paraId="3083246C"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14:paraId="3218FF41"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14:paraId="5C8291A0" w14:textId="77777777">
        <w:trPr>
          <w:trHeight w:val="283"/>
          <w:jc w:val="center"/>
        </w:trPr>
        <w:tc>
          <w:tcPr>
            <w:tcW w:w="1276" w:type="dxa"/>
            <w:vAlign w:val="center"/>
          </w:tcPr>
          <w:p w14:paraId="54B7C74F" w14:textId="77777777"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存款</w:t>
            </w:r>
          </w:p>
        </w:tc>
        <w:tc>
          <w:tcPr>
            <w:tcW w:w="4961" w:type="dxa"/>
            <w:vAlign w:val="center"/>
          </w:tcPr>
          <w:p w14:paraId="2965F446"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现金及存款总额</w:t>
            </w:r>
          </w:p>
        </w:tc>
        <w:tc>
          <w:tcPr>
            <w:tcW w:w="1985" w:type="dxa"/>
            <w:vAlign w:val="center"/>
          </w:tcPr>
          <w:p w14:paraId="4758DB59" w14:textId="77777777"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14:paraId="36E3CED5" w14:textId="77777777"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bl>
    <w:p w14:paraId="18199592" w14:textId="77777777" w:rsidR="005078A5" w:rsidRDefault="005078A5">
      <w:pPr>
        <w:spacing w:line="480" w:lineRule="exact"/>
        <w:textAlignment w:val="center"/>
      </w:pPr>
    </w:p>
    <w:p w14:paraId="288BD1D7" w14:textId="77777777" w:rsidR="005078A5" w:rsidRDefault="005078A5">
      <w:pPr>
        <w:pStyle w:val="a0"/>
        <w:spacing w:line="480" w:lineRule="exact"/>
        <w:textAlignment w:val="center"/>
      </w:pPr>
    </w:p>
    <w:p w14:paraId="16FDE9BE" w14:textId="77777777" w:rsidR="005078A5" w:rsidRDefault="002F69DE">
      <w:pPr>
        <w:pStyle w:val="a0"/>
        <w:spacing w:line="480" w:lineRule="exact"/>
        <w:ind w:firstLineChars="0" w:firstLine="0"/>
        <w:jc w:val="center"/>
        <w:textAlignment w:val="center"/>
        <w:rPr>
          <w:rFonts w:ascii="Times New Roman" w:eastAsia="宋体" w:hAnsi="Times New Roman" w:cs="宋体"/>
          <w:sz w:val="24"/>
        </w:rPr>
      </w:pPr>
      <w:r>
        <w:rPr>
          <w:noProof/>
          <w:sz w:val="28"/>
        </w:rPr>
        <mc:AlternateContent>
          <mc:Choice Requires="wps">
            <w:drawing>
              <wp:anchor distT="0" distB="0" distL="114300" distR="114300" simplePos="0" relativeHeight="251652096" behindDoc="0" locked="0" layoutInCell="1" allowOverlap="1" wp14:anchorId="7A6C8CFE" wp14:editId="3169E50F">
                <wp:simplePos x="0" y="0"/>
                <wp:positionH relativeFrom="column">
                  <wp:posOffset>4028440</wp:posOffset>
                </wp:positionH>
                <wp:positionV relativeFrom="paragraph">
                  <wp:posOffset>2129790</wp:posOffset>
                </wp:positionV>
                <wp:extent cx="1772920" cy="1863725"/>
                <wp:effectExtent l="1092200" t="12700" r="5080" b="3175"/>
                <wp:wrapNone/>
                <wp:docPr id="1617228710" name="圆角矩形标注 17"/>
                <wp:cNvGraphicFramePr/>
                <a:graphic xmlns:a="http://schemas.openxmlformats.org/drawingml/2006/main">
                  <a:graphicData uri="http://schemas.microsoft.com/office/word/2010/wordprocessingShape">
                    <wps:wsp>
                      <wps:cNvSpPr/>
                      <wps:spPr bwMode="auto">
                        <a:xfrm>
                          <a:off x="0" y="0"/>
                          <a:ext cx="1772920" cy="1863725"/>
                        </a:xfrm>
                        <a:prstGeom prst="wedgeRoundRectCallout">
                          <a:avLst>
                            <a:gd name="adj1" fmla="val -110065"/>
                            <a:gd name="adj2" fmla="val 10681"/>
                            <a:gd name="adj3" fmla="val 16667"/>
                          </a:avLst>
                        </a:prstGeom>
                        <a:solidFill>
                          <a:srgbClr val="FFFFFF">
                            <a:alpha val="84999"/>
                          </a:srgbClr>
                        </a:solidFill>
                        <a:ln w="25400">
                          <a:solidFill>
                            <a:srgbClr val="FF0000"/>
                          </a:solidFill>
                          <a:prstDash val="sysDash"/>
                          <a:round/>
                        </a:ln>
                      </wps:spPr>
                      <wps:txbx>
                        <w:txbxContent>
                          <w:p w14:paraId="561FB33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图标题</w:t>
                            </w:r>
                          </w:p>
                          <w:p w14:paraId="192A96D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11E8FAB1"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按图序命名置于图下方</w:t>
                            </w:r>
                          </w:p>
                          <w:p w14:paraId="31E60A3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图居中对齐</w:t>
                            </w:r>
                          </w:p>
                        </w:txbxContent>
                      </wps:txbx>
                      <wps:bodyPr rot="0" vert="horz" wrap="square" lIns="91440" tIns="45720" rIns="91440" bIns="45720" anchor="ctr" anchorCtr="0" upright="1">
                        <a:noAutofit/>
                      </wps:bodyPr>
                    </wps:wsp>
                  </a:graphicData>
                </a:graphic>
              </wp:anchor>
            </w:drawing>
          </mc:Choice>
          <mc:Fallback>
            <w:pict>
              <v:shape w14:anchorId="7A6C8CFE" id="圆角矩形标注 17" o:spid="_x0000_s1047" type="#_x0000_t62" style="position:absolute;left:0;text-align:left;margin-left:317.2pt;margin-top:167.7pt;width:139.6pt;height:146.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" adj="-12974,13107" strokecolor="red" strokeweight="2pt">
                <v:fill opacity="55769f"/>
                <v:stroke dashstyle="3 1" joinstyle="round"/>
                <v:textbox>
                  <w:txbxContent>
                    <w:p w14:paraId="561FB33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图标题</w:t>
                      </w:r>
                    </w:p>
                    <w:p w14:paraId="192A96D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11E8FAB1"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按图序命名置于图下方</w:t>
                      </w:r>
                    </w:p>
                    <w:p w14:paraId="31E60A34"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图居中对齐</w:t>
                      </w:r>
                    </w:p>
                  </w:txbxContent>
                </v:textbox>
              </v:shape>
            </w:pict>
          </mc:Fallback>
        </mc:AlternateContent>
      </w:r>
      <w:r>
        <w:rPr>
          <w:noProof/>
        </w:rPr>
        <w:drawing>
          <wp:anchor distT="0" distB="0" distL="114300" distR="114300" simplePos="0" relativeHeight="251642880" behindDoc="0" locked="0" layoutInCell="1" allowOverlap="1" wp14:anchorId="468542CC" wp14:editId="0160577E">
            <wp:simplePos x="0" y="0"/>
            <wp:positionH relativeFrom="column">
              <wp:posOffset>649605</wp:posOffset>
            </wp:positionH>
            <wp:positionV relativeFrom="paragraph">
              <wp:posOffset>80010</wp:posOffset>
            </wp:positionV>
            <wp:extent cx="4248150" cy="3009900"/>
            <wp:effectExtent l="0" t="0" r="0" b="0"/>
            <wp:wrapTopAndBottom/>
            <wp:docPr id="87" name="图表 1"/>
            <wp:cNvGraphicFramePr/>
            <a:graphic xmlns:a="http://schemas.openxmlformats.org/drawingml/2006/main">
              <a:graphicData uri="http://schemas.openxmlformats.org/drawingml/2006/picture">
                <pic:pic xmlns:pic="http://schemas.openxmlformats.org/drawingml/2006/picture">
                  <pic:nvPicPr>
                    <pic:cNvPr id="87" name="图表 1"/>
                    <pic:cNvPicPr/>
                  </pic:nvPicPr>
                  <pic:blipFill>
                    <a:blip r:embed="rId52">
                      <a:extLst>
                        <a:ext uri="{28A0092B-C50C-407E-A947-70E740481C1C}">
                          <a14:useLocalDpi xmlns:a14="http://schemas.microsoft.com/office/drawing/2010/main" val="0"/>
                        </a:ext>
                      </a:extLst>
                    </a:blip>
                    <a:srcRect/>
                    <a:stretch>
                      <a:fillRect/>
                    </a:stretch>
                  </pic:blipFill>
                  <pic:spPr>
                    <a:xfrm>
                      <a:off x="0" y="0"/>
                      <a:ext cx="4248150" cy="3009900"/>
                    </a:xfrm>
                    <a:prstGeom prst="rect">
                      <a:avLst/>
                    </a:prstGeom>
                    <a:noFill/>
                    <a:ln>
                      <a:noFill/>
                    </a:ln>
                  </pic:spPr>
                </pic:pic>
              </a:graphicData>
            </a:graphic>
          </wp:anchor>
        </w:drawing>
      </w:r>
      <w:r>
        <w:rPr>
          <w:rFonts w:ascii="Times New Roman" w:eastAsia="宋体" w:hAnsi="Times New Roman" w:cs="宋体" w:hint="eastAsia"/>
          <w:sz w:val="24"/>
        </w:rPr>
        <w:t>图</w:t>
      </w:r>
      <w:r>
        <w:rPr>
          <w:rFonts w:ascii="Times New Roman" w:eastAsia="宋体" w:hAnsi="Times New Roman" w:cs="宋体" w:hint="eastAsia"/>
          <w:sz w:val="24"/>
        </w:rPr>
        <w:fldChar w:fldCharType="begin"/>
      </w:r>
      <w:r>
        <w:rPr>
          <w:rFonts w:ascii="Times New Roman" w:eastAsia="宋体" w:hAnsi="Times New Roman" w:cs="宋体" w:hint="eastAsia"/>
          <w:sz w:val="24"/>
        </w:rPr>
        <w:instrText xml:space="preserve"> SEQ </w:instrText>
      </w:r>
      <w:r>
        <w:rPr>
          <w:rFonts w:ascii="Times New Roman" w:eastAsia="宋体" w:hAnsi="Times New Roman" w:cs="宋体" w:hint="eastAsia"/>
          <w:sz w:val="24"/>
        </w:rPr>
        <w:instrText>图</w:instrText>
      </w:r>
      <w:r>
        <w:rPr>
          <w:rFonts w:ascii="Times New Roman" w:eastAsia="宋体" w:hAnsi="Times New Roman" w:cs="宋体" w:hint="eastAsia"/>
          <w:sz w:val="24"/>
        </w:rPr>
        <w:instrText xml:space="preserve"> \* ARABIC </w:instrText>
      </w:r>
      <w:r>
        <w:rPr>
          <w:rFonts w:ascii="Times New Roman" w:eastAsia="宋体" w:hAnsi="Times New Roman" w:cs="宋体" w:hint="eastAsia"/>
          <w:sz w:val="24"/>
        </w:rPr>
        <w:fldChar w:fldCharType="separate"/>
      </w:r>
      <w:r>
        <w:rPr>
          <w:rFonts w:ascii="Times New Roman" w:eastAsia="宋体" w:hAnsi="Times New Roman" w:cs="宋体" w:hint="eastAsia"/>
          <w:sz w:val="24"/>
        </w:rPr>
        <w:t>1</w:t>
      </w:r>
      <w:r>
        <w:rPr>
          <w:rFonts w:ascii="Times New Roman" w:eastAsia="宋体" w:hAnsi="Times New Roman" w:cs="宋体" w:hint="eastAsia"/>
          <w:sz w:val="24"/>
        </w:rPr>
        <w:fldChar w:fldCharType="end"/>
      </w:r>
      <w:bookmarkStart w:id="26" w:name="_Toc17901"/>
      <w:r>
        <w:rPr>
          <w:rFonts w:ascii="Times New Roman" w:eastAsia="宋体" w:hAnsi="Times New Roman" w:cs="宋体" w:hint="eastAsia"/>
          <w:sz w:val="24"/>
        </w:rPr>
        <w:t xml:space="preserve"> </w:t>
      </w:r>
      <w:r>
        <w:rPr>
          <w:rFonts w:ascii="Times New Roman" w:eastAsia="宋体" w:hAnsi="Times New Roman" w:cs="宋体" w:hint="eastAsia"/>
          <w:sz w:val="24"/>
        </w:rPr>
        <w:t>不同临界值下我国持续多维相对贫困脱贫指数</w:t>
      </w:r>
      <w:bookmarkEnd w:id="26"/>
    </w:p>
    <w:p w14:paraId="25FCE030" w14:textId="77777777" w:rsidR="005078A5" w:rsidRDefault="002F69DE">
      <w:bookmarkStart w:id="27" w:name="_Toc25632"/>
      <w:r>
        <w:rPr>
          <w:rFonts w:hint="eastAsia"/>
        </w:rPr>
        <w:br w:type="page"/>
      </w:r>
    </w:p>
    <w:p w14:paraId="713153D2" w14:textId="77777777" w:rsidR="005078A5" w:rsidRDefault="002F69DE">
      <w:pPr>
        <w:keepNext/>
        <w:keepLines/>
        <w:spacing w:line="480" w:lineRule="exact"/>
        <w:textAlignment w:val="center"/>
      </w:pPr>
      <w:bookmarkStart w:id="28" w:name="_Toc11938"/>
      <w:bookmarkStart w:id="29" w:name="_Toc31647"/>
      <w:bookmarkStart w:id="30" w:name="_Toc19798"/>
      <w:r>
        <w:rPr>
          <w:rFonts w:ascii="黑体" w:eastAsia="黑体" w:hAnsi="黑体" w:cs="黑体" w:hint="eastAsia"/>
          <w:noProof/>
          <w:sz w:val="28"/>
          <w:szCs w:val="28"/>
        </w:rPr>
        <w:lastRenderedPageBreak/>
        <mc:AlternateContent>
          <mc:Choice Requires="wps">
            <w:drawing>
              <wp:anchor distT="0" distB="0" distL="114300" distR="114300" simplePos="0" relativeHeight="251656192" behindDoc="0" locked="0" layoutInCell="1" allowOverlap="1" wp14:anchorId="680925E8" wp14:editId="42002AC5">
                <wp:simplePos x="0" y="0"/>
                <wp:positionH relativeFrom="column">
                  <wp:posOffset>2212975</wp:posOffset>
                </wp:positionH>
                <wp:positionV relativeFrom="paragraph">
                  <wp:posOffset>-377190</wp:posOffset>
                </wp:positionV>
                <wp:extent cx="1824355" cy="755650"/>
                <wp:effectExtent l="1549400" t="12700" r="4445" b="6350"/>
                <wp:wrapNone/>
                <wp:docPr id="792723968" name="圆角矩形标注 26"/>
                <wp:cNvGraphicFramePr/>
                <a:graphic xmlns:a="http://schemas.openxmlformats.org/drawingml/2006/main">
                  <a:graphicData uri="http://schemas.microsoft.com/office/word/2010/wordprocessingShape">
                    <wps:wsp>
                      <wps:cNvSpPr/>
                      <wps:spPr bwMode="auto">
                        <a:xfrm>
                          <a:off x="0" y="0"/>
                          <a:ext cx="1824355" cy="75565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14:paraId="7AD8076A"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4CA15A3A"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680925E8" id="圆角矩形标注 26" o:spid="_x0000_s1048" type="#_x0000_t62" style="position:absolute;left:0;text-align:left;margin-left:174.25pt;margin-top:-29.7pt;width:143.65pt;height:59.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" adj="-18058,18442" strokecolor="red" strokeweight="2pt">
                <v:fill opacity="55769f"/>
                <v:stroke dashstyle="3 1" joinstyle="round"/>
                <v:textbox>
                  <w:txbxContent>
                    <w:p w14:paraId="7AD8076A"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4CA15A3A"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黑体" w:eastAsia="黑体" w:hAnsi="黑体" w:cs="黑体" w:hint="eastAsia"/>
          <w:sz w:val="28"/>
          <w:szCs w:val="28"/>
        </w:rPr>
        <w:t>参考文献</w:t>
      </w:r>
      <w:bookmarkEnd w:id="27"/>
      <w:bookmarkEnd w:id="28"/>
      <w:bookmarkEnd w:id="29"/>
      <w:bookmarkEnd w:id="30"/>
    </w:p>
    <w:p w14:paraId="0C699CF3" w14:textId="77777777" w:rsidR="005078A5" w:rsidRDefault="002F69DE">
      <w:pPr>
        <w:numPr>
          <w:ilvl w:val="0"/>
          <w:numId w:val="1"/>
        </w:numPr>
        <w:spacing w:line="480" w:lineRule="exact"/>
        <w:rPr>
          <w:rFonts w:ascii="宋体" w:hAnsi="宋体" w:cs="宋体"/>
          <w:sz w:val="24"/>
        </w:rPr>
      </w:pPr>
      <w:r>
        <w:rPr>
          <w:rFonts w:ascii="宋体" w:hAnsi="宋体" w:cs="宋体" w:hint="eastAsia"/>
          <w:sz w:val="24"/>
        </w:rPr>
        <w:t>蒋南平, 郑万军. 中国农民工多维返贫测度问题[J]. 中国农村经济, 2017(6): 58-69.</w:t>
      </w:r>
    </w:p>
    <w:p w14:paraId="4AB6BAEB" w14:textId="77777777" w:rsidR="005078A5" w:rsidRDefault="002F69DE">
      <w:pPr>
        <w:numPr>
          <w:ilvl w:val="0"/>
          <w:numId w:val="1"/>
        </w:numPr>
        <w:spacing w:line="480" w:lineRule="exact"/>
        <w:rPr>
          <w:rFonts w:ascii="宋体" w:hAnsi="宋体" w:cs="宋体"/>
          <w:sz w:val="24"/>
        </w:rPr>
      </w:pPr>
      <w:r>
        <w:rPr>
          <w:rFonts w:ascii="宋体" w:hAnsi="宋体" w:cs="宋体" w:hint="eastAsia"/>
          <w:sz w:val="24"/>
        </w:rPr>
        <w:t>汪三贵,刘明月.从绝对贫困到相对贫困:理论关系、战略转变与政策重点[J].华南师范大学学报(社会科学版),2020(06):18-29+189.</w:t>
      </w:r>
    </w:p>
    <w:p w14:paraId="5F2D9C64" w14:textId="77777777" w:rsidR="005078A5" w:rsidRDefault="002F69DE">
      <w:pPr>
        <w:numPr>
          <w:ilvl w:val="0"/>
          <w:numId w:val="1"/>
        </w:numPr>
        <w:spacing w:line="480" w:lineRule="exact"/>
        <w:rPr>
          <w:rFonts w:ascii="宋体" w:hAnsi="宋体" w:cs="宋体"/>
          <w:sz w:val="24"/>
        </w:rPr>
      </w:pPr>
      <w:r>
        <w:rPr>
          <w:rFonts w:ascii="宋体" w:hAnsi="宋体" w:cs="宋体" w:hint="eastAsia"/>
          <w:sz w:val="24"/>
        </w:rPr>
        <w:t>周强,张全红.中国家庭长期多维贫困状态转化及教育因素研究[J].数量经济技术经济研究, 2017, 34 (4):3-19.</w:t>
      </w:r>
    </w:p>
    <w:p w14:paraId="73D58C0E" w14:textId="77777777" w:rsidR="005078A5" w:rsidRDefault="002F69DE">
      <w:pPr>
        <w:numPr>
          <w:ilvl w:val="0"/>
          <w:numId w:val="1"/>
        </w:numPr>
        <w:spacing w:line="480" w:lineRule="exact"/>
        <w:rPr>
          <w:rFonts w:ascii="仿宋_GB2312" w:eastAsia="仿宋_GB2312" w:hAnsi="仿宋_GB2312" w:cs="仿宋_GB2312"/>
          <w:sz w:val="24"/>
        </w:rPr>
      </w:pPr>
      <w:r>
        <w:rPr>
          <w:rFonts w:ascii="仿宋_GB2312" w:eastAsia="仿宋_GB2312" w:hAnsi="仿宋_GB2312" w:cs="仿宋_GB2312" w:hint="eastAsia"/>
          <w:sz w:val="24"/>
        </w:rPr>
        <w:t>Airio I, Moisio P, Niemelä M. Intergenerational Transmission of Poverty in Finland in the 1990s[J]. European Journal of Social Security, 2005, 7(3): 253-269.</w:t>
      </w:r>
    </w:p>
    <w:p w14:paraId="626AEC38" w14:textId="77777777" w:rsidR="005078A5" w:rsidRDefault="002F69DE">
      <w:pPr>
        <w:numPr>
          <w:ilvl w:val="0"/>
          <w:numId w:val="1"/>
        </w:numPr>
        <w:spacing w:line="480" w:lineRule="exact"/>
        <w:rPr>
          <w:rFonts w:ascii="仿宋_GB2312" w:eastAsia="仿宋_GB2312" w:hAnsi="仿宋_GB2312" w:cs="仿宋_GB2312"/>
          <w:sz w:val="24"/>
        </w:rPr>
      </w:pPr>
      <w:r>
        <w:rPr>
          <w:rFonts w:ascii="仿宋_GB2312" w:eastAsia="仿宋_GB2312" w:hAnsi="仿宋_GB2312" w:cs="仿宋_GB2312" w:hint="eastAsia"/>
          <w:noProof/>
          <w:sz w:val="28"/>
        </w:rPr>
        <mc:AlternateContent>
          <mc:Choice Requires="wps">
            <w:drawing>
              <wp:anchor distT="0" distB="0" distL="114300" distR="114300" simplePos="0" relativeHeight="251653120" behindDoc="0" locked="0" layoutInCell="1" allowOverlap="1" wp14:anchorId="1B75A5AE" wp14:editId="0B61BD16">
                <wp:simplePos x="0" y="0"/>
                <wp:positionH relativeFrom="column">
                  <wp:posOffset>1589405</wp:posOffset>
                </wp:positionH>
                <wp:positionV relativeFrom="paragraph">
                  <wp:posOffset>147320</wp:posOffset>
                </wp:positionV>
                <wp:extent cx="3363595" cy="1386205"/>
                <wp:effectExtent l="12700" t="1397000" r="1905" b="0"/>
                <wp:wrapNone/>
                <wp:docPr id="703717790" name="圆角矩形标注 28"/>
                <wp:cNvGraphicFramePr/>
                <a:graphic xmlns:a="http://schemas.openxmlformats.org/drawingml/2006/main">
                  <a:graphicData uri="http://schemas.microsoft.com/office/word/2010/wordprocessingShape">
                    <wps:wsp>
                      <wps:cNvSpPr/>
                      <wps:spPr bwMode="auto">
                        <a:xfrm>
                          <a:off x="0" y="0"/>
                          <a:ext cx="3363595" cy="1386205"/>
                        </a:xfrm>
                        <a:prstGeom prst="wedgeRoundRectCallout">
                          <a:avLst>
                            <a:gd name="adj1" fmla="val -38597"/>
                            <a:gd name="adj2" fmla="val -149606"/>
                            <a:gd name="adj3" fmla="val 16667"/>
                          </a:avLst>
                        </a:prstGeom>
                        <a:solidFill>
                          <a:srgbClr val="FFFFFF">
                            <a:alpha val="84999"/>
                          </a:srgbClr>
                        </a:solidFill>
                        <a:ln w="25400">
                          <a:solidFill>
                            <a:srgbClr val="FF0000"/>
                          </a:solidFill>
                          <a:prstDash val="sysDash"/>
                          <a:round/>
                        </a:ln>
                      </wps:spPr>
                      <wps:txbx>
                        <w:txbxContent>
                          <w:p w14:paraId="17DC631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参考文献正文</w:t>
                            </w:r>
                          </w:p>
                          <w:p w14:paraId="7CD1855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0CF4AE8D"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按先中文文献、后英文文献的顺序依次罗列参考文献</w:t>
                            </w:r>
                          </w:p>
                        </w:txbxContent>
                      </wps:txbx>
                      <wps:bodyPr rot="0" vert="horz" wrap="square" lIns="91440" tIns="45720" rIns="91440" bIns="45720" anchor="ctr" anchorCtr="0" upright="1">
                        <a:noAutofit/>
                      </wps:bodyPr>
                    </wps:wsp>
                  </a:graphicData>
                </a:graphic>
              </wp:anchor>
            </w:drawing>
          </mc:Choice>
          <mc:Fallback>
            <w:pict>
              <v:shape w14:anchorId="1B75A5AE" id="圆角矩形标注 28" o:spid="_x0000_s1049" type="#_x0000_t62" style="position:absolute;left:0;text-align:left;margin-left:125.15pt;margin-top:11.6pt;width:264.85pt;height:109.1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" adj="2463,-21515" strokecolor="red" strokeweight="2pt">
                <v:fill opacity="55769f"/>
                <v:stroke dashstyle="3 1" joinstyle="round"/>
                <v:textbox>
                  <w:txbxContent>
                    <w:p w14:paraId="17DC6313"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参考文献正文</w:t>
                      </w:r>
                    </w:p>
                    <w:p w14:paraId="7CD18553"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14:paraId="0CF4AE8D"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按先中文文献、后英文文献的顺序依次罗列参考文献</w:t>
                      </w:r>
                    </w:p>
                  </w:txbxContent>
                </v:textbox>
              </v:shape>
            </w:pict>
          </mc:Fallback>
        </mc:AlternateContent>
      </w:r>
      <w:r>
        <w:rPr>
          <w:rFonts w:ascii="仿宋_GB2312" w:eastAsia="仿宋_GB2312" w:hAnsi="仿宋_GB2312" w:cs="仿宋_GB2312" w:hint="eastAsia"/>
          <w:sz w:val="24"/>
        </w:rPr>
        <w:t>39-64.</w:t>
      </w:r>
    </w:p>
    <w:p w14:paraId="3AF5195B" w14:textId="77777777" w:rsidR="005078A5" w:rsidRDefault="002F69DE">
      <w:pPr>
        <w:rPr>
          <w:rFonts w:ascii="Times New Roman" w:hAnsi="Times New Roman" w:cs="宋体"/>
          <w:sz w:val="24"/>
        </w:rPr>
      </w:pPr>
      <w:r>
        <w:rPr>
          <w:rFonts w:ascii="Times New Roman" w:hAnsi="Times New Roman" w:cs="宋体" w:hint="eastAsia"/>
          <w:sz w:val="24"/>
        </w:rPr>
        <w:br w:type="page"/>
      </w:r>
    </w:p>
    <w:p w14:paraId="67DA78F2" w14:textId="77777777" w:rsidR="005078A5" w:rsidRDefault="002F69DE">
      <w:pPr>
        <w:keepNext/>
        <w:keepLines/>
        <w:spacing w:line="480" w:lineRule="exact"/>
        <w:textAlignment w:val="center"/>
      </w:pPr>
      <w:bookmarkStart w:id="31" w:name="_Toc20655"/>
      <w:bookmarkStart w:id="32" w:name="_Toc14127"/>
      <w:bookmarkStart w:id="33" w:name="_Toc3963"/>
      <w:bookmarkStart w:id="34" w:name="_Toc9537"/>
      <w:r>
        <w:rPr>
          <w:rFonts w:ascii="黑体" w:eastAsia="黑体" w:hAnsi="黑体" w:cs="黑体" w:hint="eastAsia"/>
          <w:noProof/>
          <w:sz w:val="28"/>
          <w:szCs w:val="28"/>
        </w:rPr>
        <w:lastRenderedPageBreak/>
        <mc:AlternateContent>
          <mc:Choice Requires="wps">
            <w:drawing>
              <wp:anchor distT="0" distB="0" distL="114300" distR="114300" simplePos="0" relativeHeight="251659264" behindDoc="0" locked="0" layoutInCell="1" allowOverlap="1" wp14:anchorId="3F9FA34C" wp14:editId="6A487E30">
                <wp:simplePos x="0" y="0"/>
                <wp:positionH relativeFrom="column">
                  <wp:posOffset>1905635</wp:posOffset>
                </wp:positionH>
                <wp:positionV relativeFrom="paragraph">
                  <wp:posOffset>-549275</wp:posOffset>
                </wp:positionV>
                <wp:extent cx="1871980" cy="838200"/>
                <wp:effectExtent l="1574800" t="12700" r="0" b="0"/>
                <wp:wrapNone/>
                <wp:docPr id="1590713411" name="圆角矩形标注 29"/>
                <wp:cNvGraphicFramePr/>
                <a:graphic xmlns:a="http://schemas.openxmlformats.org/drawingml/2006/main">
                  <a:graphicData uri="http://schemas.microsoft.com/office/word/2010/wordprocessingShape">
                    <wps:wsp>
                      <wps:cNvSpPr/>
                      <wps:spPr bwMode="auto">
                        <a:xfrm>
                          <a:off x="0" y="0"/>
                          <a:ext cx="1871980" cy="83820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14:paraId="1F9BB9C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3432777C"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3F9FA34C" id="圆角矩形标注 29" o:spid="_x0000_s1050" type="#_x0000_t62" style="position:absolute;left:0;text-align:left;margin-left:150.05pt;margin-top:-43.25pt;width:147.4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" adj="-18058,18442" strokecolor="red" strokeweight="2pt">
                <v:fill opacity="55769f"/>
                <v:stroke dashstyle="3 1" joinstyle="round"/>
                <v:textbox>
                  <w:txbxContent>
                    <w:p w14:paraId="1F9BB9C5"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3432777C"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黑体" w:eastAsia="黑体" w:hAnsi="黑体" w:cs="黑体" w:hint="eastAsia"/>
          <w:sz w:val="28"/>
          <w:szCs w:val="28"/>
        </w:rPr>
        <w:t>附录</w:t>
      </w:r>
      <w:bookmarkEnd w:id="31"/>
      <w:bookmarkEnd w:id="32"/>
      <w:bookmarkEnd w:id="33"/>
      <w:bookmarkEnd w:id="34"/>
    </w:p>
    <w:p w14:paraId="435EC14B" w14:textId="77777777" w:rsidR="005078A5" w:rsidRDefault="005078A5">
      <w:pPr>
        <w:pStyle w:val="ad"/>
        <w:spacing w:line="480" w:lineRule="exact"/>
        <w:ind w:firstLineChars="0" w:firstLine="0"/>
        <w:jc w:val="center"/>
        <w:textAlignment w:val="center"/>
        <w:rPr>
          <w:rFonts w:ascii="Times New Roman" w:hAnsi="Times New Roman" w:cs="宋体"/>
          <w:sz w:val="24"/>
        </w:rPr>
      </w:pPr>
    </w:p>
    <w:p w14:paraId="252A2ADF" w14:textId="77777777" w:rsidR="005078A5" w:rsidRDefault="002F69DE">
      <w:pPr>
        <w:pStyle w:val="ad"/>
        <w:spacing w:line="480" w:lineRule="exact"/>
        <w:ind w:firstLine="480"/>
        <w:textAlignment w:val="center"/>
        <w:rPr>
          <w:rFonts w:ascii="宋体" w:hAnsi="宋体" w:cs="宋体"/>
          <w:sz w:val="24"/>
        </w:rPr>
      </w:pPr>
      <w:r>
        <w:rPr>
          <w:rFonts w:ascii="宋体" w:hAnsi="宋体" w:cs="宋体" w:hint="eastAsia"/>
          <w:sz w:val="24"/>
        </w:rPr>
        <w:t>本文提及的简称与全称对应表：</w:t>
      </w:r>
    </w:p>
    <w:tbl>
      <w:tblPr>
        <w:tblpPr w:leftFromText="180" w:rightFromText="180" w:vertAnchor="text" w:tblpX="1" w:tblpY="270"/>
        <w:tblOverlap w:val="neve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8"/>
        <w:gridCol w:w="2981"/>
      </w:tblGrid>
      <w:tr w:rsidR="005078A5" w14:paraId="6928E716" w14:textId="77777777">
        <w:tc>
          <w:tcPr>
            <w:tcW w:w="5918" w:type="dxa"/>
            <w:shd w:val="clear" w:color="auto" w:fill="auto"/>
            <w:vAlign w:val="center"/>
          </w:tcPr>
          <w:p w14:paraId="5DBB7192"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全称</w:t>
            </w:r>
          </w:p>
        </w:tc>
        <w:tc>
          <w:tcPr>
            <w:tcW w:w="2981" w:type="dxa"/>
            <w:shd w:val="clear" w:color="auto" w:fill="auto"/>
            <w:vAlign w:val="center"/>
          </w:tcPr>
          <w:p w14:paraId="7B00CF98"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简称</w:t>
            </w:r>
          </w:p>
        </w:tc>
      </w:tr>
      <w:tr w:rsidR="005078A5" w14:paraId="7A001549" w14:textId="77777777">
        <w:tc>
          <w:tcPr>
            <w:tcW w:w="5918" w:type="dxa"/>
            <w:shd w:val="clear" w:color="auto" w:fill="auto"/>
            <w:vAlign w:val="center"/>
          </w:tcPr>
          <w:p w14:paraId="61363458"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持续多维相对贫困脱贫指数</w:t>
            </w:r>
          </w:p>
        </w:tc>
        <w:tc>
          <w:tcPr>
            <w:tcW w:w="2981" w:type="dxa"/>
            <w:shd w:val="clear" w:color="auto" w:fill="auto"/>
            <w:vAlign w:val="center"/>
          </w:tcPr>
          <w:p w14:paraId="77830FBF"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α相对脱贫指数</w:t>
            </w:r>
          </w:p>
        </w:tc>
      </w:tr>
      <w:tr w:rsidR="005078A5" w14:paraId="122D21B0" w14:textId="77777777">
        <w:tc>
          <w:tcPr>
            <w:tcW w:w="5918" w:type="dxa"/>
            <w:shd w:val="clear" w:color="auto" w:fill="auto"/>
            <w:vAlign w:val="center"/>
          </w:tcPr>
          <w:p w14:paraId="703D77F2"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持续多维相对贫困脱贫成效</w:t>
            </w:r>
          </w:p>
        </w:tc>
        <w:tc>
          <w:tcPr>
            <w:tcW w:w="2981" w:type="dxa"/>
            <w:shd w:val="clear" w:color="auto" w:fill="auto"/>
            <w:vAlign w:val="center"/>
          </w:tcPr>
          <w:p w14:paraId="012F6472"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α相对脱贫成效</w:t>
            </w:r>
          </w:p>
        </w:tc>
      </w:tr>
      <w:tr w:rsidR="005078A5" w14:paraId="445A3537" w14:textId="77777777">
        <w:tc>
          <w:tcPr>
            <w:tcW w:w="5918" w:type="dxa"/>
            <w:shd w:val="clear" w:color="auto" w:fill="auto"/>
            <w:vAlign w:val="center"/>
          </w:tcPr>
          <w:p w14:paraId="68722039"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持续多维相对贫困返贫指数</w:t>
            </w:r>
          </w:p>
        </w:tc>
        <w:tc>
          <w:tcPr>
            <w:tcW w:w="2981" w:type="dxa"/>
            <w:shd w:val="clear" w:color="auto" w:fill="auto"/>
            <w:vAlign w:val="center"/>
          </w:tcPr>
          <w:p w14:paraId="7D4B1464" w14:textId="77777777" w:rsidR="005078A5" w:rsidRDefault="002F69DE">
            <w:pPr>
              <w:pStyle w:val="ad"/>
              <w:spacing w:line="240" w:lineRule="auto"/>
              <w:ind w:firstLineChars="0" w:firstLine="0"/>
              <w:jc w:val="center"/>
              <w:rPr>
                <w:rFonts w:ascii="Times New Roman" w:hAnsi="Times New Roman" w:cs="宋体"/>
                <w:sz w:val="24"/>
              </w:rPr>
            </w:pPr>
            <w:r>
              <w:rPr>
                <w:rFonts w:ascii="Times New Roman" w:hAnsi="Times New Roman" w:cs="宋体" w:hint="eastAsia"/>
                <w:sz w:val="24"/>
              </w:rPr>
              <w:t>β相对返贫指数</w:t>
            </w:r>
          </w:p>
        </w:tc>
      </w:tr>
    </w:tbl>
    <w:p w14:paraId="53B8669B" w14:textId="77777777" w:rsidR="005078A5" w:rsidRDefault="005078A5">
      <w:pPr>
        <w:pStyle w:val="ad"/>
        <w:spacing w:line="480" w:lineRule="exact"/>
        <w:ind w:firstLine="480"/>
        <w:textAlignment w:val="center"/>
        <w:rPr>
          <w:rFonts w:ascii="宋体" w:hAnsi="宋体" w:cs="宋体"/>
          <w:sz w:val="24"/>
        </w:rPr>
      </w:pPr>
    </w:p>
    <w:p w14:paraId="64452A2A" w14:textId="77777777" w:rsidR="005078A5" w:rsidRDefault="002F69DE">
      <w:pPr>
        <w:pStyle w:val="ad"/>
        <w:spacing w:line="480" w:lineRule="exact"/>
        <w:ind w:firstLine="560"/>
        <w:textAlignment w:val="center"/>
        <w:rPr>
          <w:rFonts w:ascii="宋体" w:hAnsi="宋体" w:cs="宋体"/>
          <w:sz w:val="24"/>
        </w:rPr>
      </w:pPr>
      <w:r>
        <w:rPr>
          <w:noProof/>
          <w:sz w:val="28"/>
        </w:rPr>
        <mc:AlternateContent>
          <mc:Choice Requires="wps">
            <w:drawing>
              <wp:anchor distT="0" distB="0" distL="114300" distR="114300" simplePos="0" relativeHeight="251654144" behindDoc="0" locked="0" layoutInCell="1" allowOverlap="1" wp14:anchorId="7A1DE0A2" wp14:editId="673FA7F3">
                <wp:simplePos x="0" y="0"/>
                <wp:positionH relativeFrom="column">
                  <wp:posOffset>1546225</wp:posOffset>
                </wp:positionH>
                <wp:positionV relativeFrom="paragraph">
                  <wp:posOffset>123825</wp:posOffset>
                </wp:positionV>
                <wp:extent cx="3199130" cy="734060"/>
                <wp:effectExtent l="12700" t="762000" r="1270" b="2540"/>
                <wp:wrapNone/>
                <wp:docPr id="1619090144" name="圆角矩形标注 30"/>
                <wp:cNvGraphicFramePr/>
                <a:graphic xmlns:a="http://schemas.openxmlformats.org/drawingml/2006/main">
                  <a:graphicData uri="http://schemas.microsoft.com/office/word/2010/wordprocessingShape">
                    <wps:wsp>
                      <wps:cNvSpPr/>
                      <wps:spPr bwMode="auto">
                        <a:xfrm>
                          <a:off x="0" y="0"/>
                          <a:ext cx="3199130" cy="734060"/>
                        </a:xfrm>
                        <a:prstGeom prst="wedgeRoundRectCallout">
                          <a:avLst>
                            <a:gd name="adj1" fmla="val -31579"/>
                            <a:gd name="adj2" fmla="val -150787"/>
                            <a:gd name="adj3" fmla="val 16667"/>
                          </a:avLst>
                        </a:prstGeom>
                        <a:solidFill>
                          <a:srgbClr val="FFFFFF">
                            <a:alpha val="84999"/>
                          </a:srgbClr>
                        </a:solidFill>
                        <a:ln w="25400">
                          <a:solidFill>
                            <a:srgbClr val="FF0000"/>
                          </a:solidFill>
                          <a:prstDash val="sysDash"/>
                          <a:round/>
                        </a:ln>
                      </wps:spPr>
                      <wps:txbx>
                        <w:txbxContent>
                          <w:p w14:paraId="248830BC"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附录内容</w:t>
                            </w:r>
                          </w:p>
                          <w:p w14:paraId="17C2735E" w14:textId="77777777" w:rsidR="005078A5" w:rsidRDefault="002F69DE">
                            <w:pPr>
                              <w:spacing w:line="360" w:lineRule="exact"/>
                              <w:jc w:val="left"/>
                              <w:rPr>
                                <w:b/>
                                <w:bCs/>
                              </w:rPr>
                            </w:pPr>
                            <w:r>
                              <w:rPr>
                                <w:rFonts w:ascii="方正仿宋_GBK" w:eastAsia="方正仿宋_GBK" w:hAnsi="方正仿宋_GBK" w:cs="方正仿宋_GBK" w:hint="eastAsia"/>
                                <w:bCs/>
                                <w:color w:val="FF0000"/>
                                <w:sz w:val="28"/>
                                <w:szCs w:val="28"/>
                              </w:rPr>
                              <w:t>字体、字号、行距同正文要求</w:t>
                            </w:r>
                          </w:p>
                        </w:txbxContent>
                      </wps:txbx>
                      <wps:bodyPr rot="0" vert="horz" wrap="square" lIns="91440" tIns="45720" rIns="91440" bIns="45720" anchor="ctr" anchorCtr="0" upright="1">
                        <a:noAutofit/>
                      </wps:bodyPr>
                    </wps:wsp>
                  </a:graphicData>
                </a:graphic>
              </wp:anchor>
            </w:drawing>
          </mc:Choice>
          <mc:Fallback>
            <w:pict>
              <v:shape w14:anchorId="7A1DE0A2" id="圆角矩形标注 30" o:spid="_x0000_s1051" type="#_x0000_t62" style="position:absolute;left:0;text-align:left;margin-left:121.75pt;margin-top:9.75pt;width:251.9pt;height:57.8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" adj="3979,-21770" strokecolor="red" strokeweight="2pt">
                <v:fill opacity="55769f"/>
                <v:stroke dashstyle="3 1" joinstyle="round"/>
                <v:textbox>
                  <w:txbxContent>
                    <w:p w14:paraId="248830BC"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附录内容</w:t>
                      </w:r>
                    </w:p>
                    <w:p w14:paraId="17C2735E" w14:textId="77777777" w:rsidR="005078A5" w:rsidRDefault="002F69DE">
                      <w:pPr>
                        <w:spacing w:line="360" w:lineRule="exact"/>
                        <w:jc w:val="left"/>
                        <w:rPr>
                          <w:b/>
                          <w:bCs/>
                        </w:rPr>
                      </w:pPr>
                      <w:r>
                        <w:rPr>
                          <w:rFonts w:ascii="方正仿宋_GBK" w:eastAsia="方正仿宋_GBK" w:hAnsi="方正仿宋_GBK" w:cs="方正仿宋_GBK" w:hint="eastAsia"/>
                          <w:bCs/>
                          <w:color w:val="FF0000"/>
                          <w:sz w:val="28"/>
                          <w:szCs w:val="28"/>
                        </w:rPr>
                        <w:t>字体、字号、行距同正文要求</w:t>
                      </w:r>
                    </w:p>
                  </w:txbxContent>
                </v:textbox>
              </v:shape>
            </w:pict>
          </mc:Fallback>
        </mc:AlternateContent>
      </w:r>
    </w:p>
    <w:p w14:paraId="4C6F6FA3" w14:textId="77777777" w:rsidR="005078A5" w:rsidRDefault="005078A5">
      <w:pPr>
        <w:rPr>
          <w:rFonts w:ascii="Times New Roman" w:hAnsi="Times New Roman" w:cs="宋体"/>
          <w:sz w:val="24"/>
        </w:rPr>
      </w:pPr>
    </w:p>
    <w:p w14:paraId="6A1AAD02" w14:textId="77777777" w:rsidR="005078A5" w:rsidRDefault="005078A5">
      <w:pPr>
        <w:pStyle w:val="a0"/>
      </w:pPr>
    </w:p>
    <w:p w14:paraId="1C6C1C0A" w14:textId="77777777" w:rsidR="005078A5" w:rsidRDefault="005078A5">
      <w:pPr>
        <w:pStyle w:val="a0"/>
      </w:pPr>
    </w:p>
    <w:p w14:paraId="7A7C7E33" w14:textId="77777777" w:rsidR="005078A5" w:rsidRDefault="005078A5">
      <w:pPr>
        <w:pStyle w:val="a0"/>
      </w:pPr>
    </w:p>
    <w:p w14:paraId="1502712D" w14:textId="77777777" w:rsidR="005078A5" w:rsidRDefault="005078A5">
      <w:pPr>
        <w:pStyle w:val="a0"/>
      </w:pPr>
    </w:p>
    <w:p w14:paraId="19BC8E90" w14:textId="77777777" w:rsidR="005078A5" w:rsidRDefault="005078A5">
      <w:pPr>
        <w:pStyle w:val="a0"/>
      </w:pPr>
    </w:p>
    <w:p w14:paraId="71B5DB2A" w14:textId="77777777" w:rsidR="005078A5" w:rsidRDefault="002F69DE">
      <w:pPr>
        <w:keepNext/>
        <w:keepLines/>
        <w:spacing w:line="480" w:lineRule="exact"/>
        <w:jc w:val="center"/>
        <w:textAlignment w:val="center"/>
      </w:pPr>
      <w:bookmarkStart w:id="35" w:name="_Toc29719"/>
      <w:bookmarkStart w:id="36" w:name="_Toc5030"/>
      <w:bookmarkStart w:id="37" w:name="_Toc3028"/>
      <w:r>
        <w:rPr>
          <w:rFonts w:ascii="黑体" w:eastAsia="黑体" w:hAnsi="黑体" w:cs="黑体" w:hint="eastAsia"/>
          <w:noProof/>
          <w:sz w:val="28"/>
          <w:szCs w:val="28"/>
        </w:rPr>
        <mc:AlternateContent>
          <mc:Choice Requires="wps">
            <w:drawing>
              <wp:anchor distT="0" distB="0" distL="114300" distR="114300" simplePos="0" relativeHeight="251660288" behindDoc="0" locked="0" layoutInCell="1" allowOverlap="1" wp14:anchorId="101B1449" wp14:editId="79E5E36C">
                <wp:simplePos x="0" y="0"/>
                <wp:positionH relativeFrom="column">
                  <wp:posOffset>3271520</wp:posOffset>
                </wp:positionH>
                <wp:positionV relativeFrom="paragraph">
                  <wp:posOffset>-470535</wp:posOffset>
                </wp:positionV>
                <wp:extent cx="1871345" cy="763905"/>
                <wp:effectExtent l="520700" t="12700" r="0" b="0"/>
                <wp:wrapNone/>
                <wp:docPr id="1062264423" name="圆角矩形标注 31"/>
                <wp:cNvGraphicFramePr/>
                <a:graphic xmlns:a="http://schemas.openxmlformats.org/drawingml/2006/main">
                  <a:graphicData uri="http://schemas.microsoft.com/office/word/2010/wordprocessingShape">
                    <wps:wsp>
                      <wps:cNvSpPr/>
                      <wps:spPr bwMode="auto">
                        <a:xfrm>
                          <a:off x="0" y="0"/>
                          <a:ext cx="1871345" cy="763905"/>
                        </a:xfrm>
                        <a:prstGeom prst="wedgeRoundRectCallout">
                          <a:avLst>
                            <a:gd name="adj1" fmla="val -76824"/>
                            <a:gd name="adj2" fmla="val 29847"/>
                            <a:gd name="adj3" fmla="val 16667"/>
                          </a:avLst>
                        </a:prstGeom>
                        <a:solidFill>
                          <a:srgbClr val="FFFFFF">
                            <a:alpha val="84999"/>
                          </a:srgbClr>
                        </a:solidFill>
                        <a:ln w="25400">
                          <a:solidFill>
                            <a:srgbClr val="FF0000"/>
                          </a:solidFill>
                          <a:prstDash val="sysDash"/>
                          <a:round/>
                        </a:ln>
                      </wps:spPr>
                      <wps:txbx>
                        <w:txbxContent>
                          <w:p w14:paraId="71AAD766"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42164AC8"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w14:anchorId="101B1449" id="圆角矩形标注 31" o:spid="_x0000_s1052" type="#_x0000_t62" style="position:absolute;left:0;text-align:left;margin-left:257.6pt;margin-top:-37.05pt;width:147.35pt;height:6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" adj="-5794,17247" strokecolor="red" strokeweight="2pt">
                <v:fill opacity="55769f"/>
                <v:stroke dashstyle="3 1" joinstyle="round"/>
                <v:textbox>
                  <w:txbxContent>
                    <w:p w14:paraId="71AAD766"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14:paraId="42164AC8" w14:textId="77777777"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v:textbox>
              </v:shape>
            </w:pict>
          </mc:Fallback>
        </mc:AlternateContent>
      </w:r>
      <w:r>
        <w:rPr>
          <w:rFonts w:ascii="黑体" w:eastAsia="黑体" w:hAnsi="黑体" w:cs="黑体" w:hint="eastAsia"/>
          <w:sz w:val="28"/>
          <w:szCs w:val="28"/>
        </w:rPr>
        <w:t>致谢</w:t>
      </w:r>
      <w:bookmarkEnd w:id="35"/>
      <w:bookmarkEnd w:id="36"/>
      <w:bookmarkEnd w:id="37"/>
    </w:p>
    <w:p w14:paraId="68A5C494" w14:textId="77777777" w:rsidR="005078A5" w:rsidRDefault="005078A5">
      <w:pPr>
        <w:pStyle w:val="ad"/>
        <w:spacing w:line="480" w:lineRule="exact"/>
        <w:ind w:firstLineChars="0" w:firstLine="0"/>
        <w:jc w:val="center"/>
        <w:textAlignment w:val="center"/>
        <w:rPr>
          <w:rFonts w:eastAsia="黑体" w:cs="黑体"/>
          <w:sz w:val="28"/>
          <w:szCs w:val="28"/>
        </w:rPr>
      </w:pPr>
    </w:p>
    <w:p w14:paraId="3A735861" w14:textId="77777777" w:rsidR="005078A5" w:rsidRDefault="002F69DE">
      <w:pPr>
        <w:pStyle w:val="ad"/>
        <w:spacing w:line="480" w:lineRule="exact"/>
        <w:ind w:firstLine="480"/>
        <w:textAlignment w:val="center"/>
        <w:rPr>
          <w:rFonts w:ascii="宋体" w:hAnsi="宋体" w:cs="宋体"/>
          <w:sz w:val="24"/>
        </w:rPr>
      </w:pPr>
      <w:r>
        <w:rPr>
          <w:rFonts w:ascii="宋体" w:hAnsi="宋体" w:cs="宋体" w:hint="eastAsia"/>
          <w:sz w:val="24"/>
        </w:rPr>
        <w:t>论文的完成离不开X老师的细心指导，从论文的选题、构思到撰写和修改……</w:t>
      </w:r>
    </w:p>
    <w:p w14:paraId="76124951" w14:textId="77777777" w:rsidR="005078A5" w:rsidRDefault="005078A5">
      <w:pPr>
        <w:pStyle w:val="ad"/>
        <w:spacing w:line="480" w:lineRule="exact"/>
        <w:ind w:firstLine="480"/>
        <w:textAlignment w:val="center"/>
        <w:rPr>
          <w:rFonts w:ascii="宋体" w:hAnsi="宋体" w:cs="宋体"/>
          <w:sz w:val="24"/>
        </w:rPr>
      </w:pPr>
    </w:p>
    <w:p w14:paraId="36939E97" w14:textId="77777777" w:rsidR="005078A5" w:rsidRDefault="005078A5">
      <w:pPr>
        <w:pStyle w:val="ad"/>
        <w:spacing w:line="480" w:lineRule="exact"/>
        <w:ind w:firstLine="480"/>
        <w:textAlignment w:val="center"/>
        <w:rPr>
          <w:rFonts w:ascii="宋体" w:hAnsi="宋体" w:cs="宋体"/>
          <w:sz w:val="24"/>
        </w:rPr>
      </w:pPr>
    </w:p>
    <w:p w14:paraId="5837CB90" w14:textId="77777777" w:rsidR="005078A5" w:rsidRDefault="002F69DE">
      <w:pPr>
        <w:pStyle w:val="a0"/>
        <w:ind w:firstLineChars="0" w:firstLine="0"/>
        <w:rPr>
          <w:rFonts w:ascii="黑体" w:eastAsia="黑体" w:hAnsi="黑体" w:cs="黑体"/>
          <w:szCs w:val="32"/>
        </w:rPr>
      </w:pPr>
      <w:r>
        <w:rPr>
          <w:noProof/>
          <w:sz w:val="28"/>
        </w:rPr>
        <mc:AlternateContent>
          <mc:Choice Requires="wps">
            <w:drawing>
              <wp:anchor distT="0" distB="0" distL="114300" distR="114300" simplePos="0" relativeHeight="251655168" behindDoc="0" locked="0" layoutInCell="1" allowOverlap="1" wp14:anchorId="03529B34" wp14:editId="1318BBD6">
                <wp:simplePos x="0" y="0"/>
                <wp:positionH relativeFrom="column">
                  <wp:posOffset>1665605</wp:posOffset>
                </wp:positionH>
                <wp:positionV relativeFrom="paragraph">
                  <wp:posOffset>295910</wp:posOffset>
                </wp:positionV>
                <wp:extent cx="2526665" cy="725170"/>
                <wp:effectExtent l="12700" t="1308100" r="635" b="0"/>
                <wp:wrapNone/>
                <wp:docPr id="83041156" name="圆角矩形标注 32"/>
                <wp:cNvGraphicFramePr/>
                <a:graphic xmlns:a="http://schemas.openxmlformats.org/drawingml/2006/main">
                  <a:graphicData uri="http://schemas.microsoft.com/office/word/2010/wordprocessingShape">
                    <wps:wsp>
                      <wps:cNvSpPr/>
                      <wps:spPr bwMode="auto">
                        <a:xfrm>
                          <a:off x="0" y="0"/>
                          <a:ext cx="2526665" cy="725170"/>
                        </a:xfrm>
                        <a:prstGeom prst="wedgeRoundRectCallout">
                          <a:avLst>
                            <a:gd name="adj1" fmla="val -42708"/>
                            <a:gd name="adj2" fmla="val -228671"/>
                            <a:gd name="adj3" fmla="val 16667"/>
                          </a:avLst>
                        </a:prstGeom>
                        <a:solidFill>
                          <a:srgbClr val="FFFFFF">
                            <a:alpha val="84999"/>
                          </a:srgbClr>
                        </a:solidFill>
                        <a:ln w="25400">
                          <a:solidFill>
                            <a:srgbClr val="FF0000"/>
                          </a:solidFill>
                          <a:prstDash val="sysDash"/>
                          <a:round/>
                        </a:ln>
                      </wps:spPr>
                      <wps:txbx>
                        <w:txbxContent>
                          <w:p w14:paraId="632A3BBD"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致谢内容</w:t>
                            </w:r>
                          </w:p>
                          <w:p w14:paraId="6642A5FD"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txbxContent>
                      </wps:txbx>
                      <wps:bodyPr rot="0" vert="horz" wrap="square" lIns="91440" tIns="45720" rIns="91440" bIns="45720" anchor="ctr" anchorCtr="0" upright="1">
                        <a:noAutofit/>
                      </wps:bodyPr>
                    </wps:wsp>
                  </a:graphicData>
                </a:graphic>
              </wp:anchor>
            </w:drawing>
          </mc:Choice>
          <mc:Fallback>
            <w:pict>
              <v:shape w14:anchorId="03529B34" id="圆角矩形标注 32" o:spid="_x0000_s1053" type="#_x0000_t62" style="position:absolute;left:0;text-align:left;margin-left:131.15pt;margin-top:23.3pt;width:198.95pt;height:57.1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" adj="1575,-38593" strokecolor="red" strokeweight="2pt">
                <v:fill opacity="55769f"/>
                <v:stroke dashstyle="3 1" joinstyle="round"/>
                <v:textbox>
                  <w:txbxContent>
                    <w:p w14:paraId="632A3BBD" w14:textId="77777777"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致谢内容</w:t>
                      </w:r>
                    </w:p>
                    <w:p w14:paraId="6642A5FD" w14:textId="77777777"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txbxContent>
                </v:textbox>
              </v:shape>
            </w:pict>
          </mc:Fallback>
        </mc:AlternateContent>
      </w:r>
      <w:r>
        <w:rPr>
          <w:rFonts w:ascii="宋体" w:hAnsi="宋体" w:cs="宋体" w:hint="eastAsia"/>
          <w:sz w:val="24"/>
        </w:rPr>
        <w:t xml:space="preserve">                                          2023</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p>
    <w:p w14:paraId="6F8942CE" w14:textId="77777777" w:rsidR="005078A5" w:rsidRDefault="005078A5">
      <w:pPr>
        <w:rPr>
          <w:rFonts w:eastAsia="仿宋_GB2312"/>
          <w:sz w:val="32"/>
          <w:szCs w:val="32"/>
        </w:rPr>
      </w:pPr>
    </w:p>
    <w:sectPr w:rsidR="005078A5">
      <w:footerReference w:type="default" r:id="rId5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C843" w14:textId="77777777" w:rsidR="006D0D4E" w:rsidRDefault="006D0D4E">
      <w:r>
        <w:separator/>
      </w:r>
    </w:p>
  </w:endnote>
  <w:endnote w:type="continuationSeparator" w:id="0">
    <w:p w14:paraId="3D7347C7" w14:textId="77777777" w:rsidR="006D0D4E" w:rsidRDefault="006D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楷体_GBK">
    <w:altName w:val="微软雅黑"/>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方正小标宋_GBK">
    <w:altName w:val="微软雅黑"/>
    <w:charset w:val="86"/>
    <w:family w:val="auto"/>
    <w:pitch w:val="default"/>
    <w:sig w:usb0="00000000"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995E" w14:textId="77777777" w:rsidR="005078A5" w:rsidRDefault="002F69DE">
    <w:pPr>
      <w:pStyle w:val="a7"/>
    </w:pPr>
    <w:r>
      <w:rPr>
        <w:noProof/>
      </w:rPr>
      <mc:AlternateContent>
        <mc:Choice Requires="wps">
          <w:drawing>
            <wp:anchor distT="0" distB="0" distL="114300" distR="114300" simplePos="0" relativeHeight="251660288" behindDoc="0" locked="0" layoutInCell="1" allowOverlap="1" wp14:anchorId="5E23F19C" wp14:editId="23F8C916">
              <wp:simplePos x="0" y="0"/>
              <wp:positionH relativeFrom="margin">
                <wp:align>center</wp:align>
              </wp:positionH>
              <wp:positionV relativeFrom="paragraph">
                <wp:posOffset>0</wp:posOffset>
              </wp:positionV>
              <wp:extent cx="1828800" cy="1828800"/>
              <wp:effectExtent l="0" t="0" r="0" b="0"/>
              <wp:wrapNone/>
              <wp:docPr id="1285220903" name="文本框 2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732217D" w14:textId="77777777" w:rsidR="005078A5" w:rsidRDefault="002F69DE">
                          <w:pPr>
                            <w:pStyle w:val="a7"/>
                          </w:pPr>
                          <w:r>
                            <w:fldChar w:fldCharType="begin"/>
                          </w:r>
                          <w:r>
                            <w:instrText xml:space="preserve"> PAGE  \* MERGEFORMAT </w:instrText>
                          </w:r>
                          <w:r>
                            <w:fldChar w:fldCharType="separate"/>
                          </w:r>
                          <w:r w:rsidR="00281F09">
                            <w:rPr>
                              <w:noProof/>
                            </w:rPr>
                            <w:t>17</w:t>
                          </w:r>
                          <w:r>
                            <w:fldChar w:fldCharType="end"/>
                          </w:r>
                        </w:p>
                      </w:txbxContent>
                    </wps:txbx>
                    <wps:bodyPr rot="0" vert="horz" wrap="none" lIns="0" tIns="0" rIns="0" bIns="0" anchor="t" anchorCtr="0" upright="1">
                      <a:spAutoFit/>
                    </wps:bodyPr>
                  </wps:wsp>
                </a:graphicData>
              </a:graphic>
            </wp:anchor>
          </w:drawing>
        </mc:Choice>
        <mc:Fallback>
          <w:pict>
            <v:shapetype w14:anchorId="5E23F19C" id="_x0000_t202" coordsize="21600,21600" o:spt="202" path="m,l,21600r21600,l21600,xe">
              <v:stroke joinstyle="miter"/>
              <v:path gradientshapeok="t" o:connecttype="rect"/>
            </v:shapetype>
            <v:shape id="文本框 20" o:spid="_x0000_s1054"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" filled="f" stroked="f">
              <v:textbox style="mso-fit-shape-to-text:t" inset="0,0,0,0">
                <w:txbxContent>
                  <w:p w14:paraId="5732217D" w14:textId="77777777" w:rsidR="005078A5" w:rsidRDefault="002F69DE">
                    <w:pPr>
                      <w:pStyle w:val="a7"/>
                    </w:pPr>
                    <w:r>
                      <w:fldChar w:fldCharType="begin"/>
                    </w:r>
                    <w:r>
                      <w:instrText xml:space="preserve"> PAGE  \* MERGEFORMAT </w:instrText>
                    </w:r>
                    <w:r>
                      <w:fldChar w:fldCharType="separate"/>
                    </w:r>
                    <w:r w:rsidR="00281F09">
                      <w:rPr>
                        <w:noProof/>
                      </w:rPr>
                      <w:t>17</w:t>
                    </w:r>
                    <w:r>
                      <w:fldChar w:fldCharType="end"/>
                    </w:r>
                  </w:p>
                </w:txbxContent>
              </v:textbox>
              <w10:wrap anchorx="margin"/>
            </v:shape>
          </w:pict>
        </mc:Fallback>
      </mc:AlternateContent>
    </w:r>
  </w:p>
  <w:p w14:paraId="77288C41" w14:textId="77777777" w:rsidR="005078A5" w:rsidRDefault="005078A5">
    <w:pPr>
      <w:pStyle w:val="a7"/>
      <w:tabs>
        <w:tab w:val="clear" w:pos="4153"/>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DFFD" w14:textId="77777777" w:rsidR="005078A5" w:rsidRDefault="002F69DE">
    <w:pPr>
      <w:pStyle w:val="a7"/>
      <w:tabs>
        <w:tab w:val="clear" w:pos="4153"/>
        <w:tab w:val="center" w:pos="4156"/>
      </w:tabs>
    </w:pPr>
    <w:r>
      <w:rPr>
        <w:noProof/>
      </w:rPr>
      <mc:AlternateContent>
        <mc:Choice Requires="wps">
          <w:drawing>
            <wp:anchor distT="0" distB="0" distL="114300" distR="114300" simplePos="0" relativeHeight="251659264" behindDoc="0" locked="0" layoutInCell="1" allowOverlap="1" wp14:anchorId="1A471B8C" wp14:editId="34F8996F">
              <wp:simplePos x="0" y="0"/>
              <wp:positionH relativeFrom="margin">
                <wp:align>center</wp:align>
              </wp:positionH>
              <wp:positionV relativeFrom="paragraph">
                <wp:posOffset>0</wp:posOffset>
              </wp:positionV>
              <wp:extent cx="1828800" cy="1828800"/>
              <wp:effectExtent l="0" t="0" r="0" b="0"/>
              <wp:wrapNone/>
              <wp:docPr id="583779312" name="文本框 1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C248168" w14:textId="77777777" w:rsidR="005078A5" w:rsidRDefault="002F69DE">
                          <w:pPr>
                            <w:pStyle w:val="a7"/>
                          </w:pPr>
                          <w:r>
                            <w:fldChar w:fldCharType="begin"/>
                          </w:r>
                          <w:r>
                            <w:instrText xml:space="preserve"> PAGE  \* MERGEFORMAT </w:instrText>
                          </w:r>
                          <w:r>
                            <w:fldChar w:fldCharType="separate"/>
                          </w:r>
                          <w:r w:rsidR="00281F09">
                            <w:rPr>
                              <w:noProof/>
                            </w:rPr>
                            <w:t>28</w:t>
                          </w:r>
                          <w:r>
                            <w:fldChar w:fldCharType="end"/>
                          </w:r>
                        </w:p>
                      </w:txbxContent>
                    </wps:txbx>
                    <wps:bodyPr rot="0" vert="horz" wrap="none" lIns="0" tIns="0" rIns="0" bIns="0" anchor="t" anchorCtr="0" upright="1">
                      <a:spAutoFit/>
                    </wps:bodyPr>
                  </wps:wsp>
                </a:graphicData>
              </a:graphic>
            </wp:anchor>
          </w:drawing>
        </mc:Choice>
        <mc:Fallback>
          <w:pict>
            <v:shapetype w14:anchorId="1A471B8C" id="_x0000_t202" coordsize="21600,21600" o:spt="202" path="m,l,21600r21600,l21600,xe">
              <v:stroke joinstyle="miter"/>
              <v:path gradientshapeok="t" o:connecttype="rect"/>
            </v:shapetype>
            <v:shape id="文本框 17" o:spid="_x0000_s1055"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HqBzYq0AQAAZwMAAA4AAAAAAAAAAAAAAAAALgIAAGRycy9lMm9Eb2MueG1sUEsB&#10;Ai0AFAAGAAgAAAAhAAxK8O7WAAAABQEAAA8AAAAAAAAAAAAAAAAADgQAAGRycy9kb3ducmV2Lnht&#10;bFBLBQYAAAAABAAEAPMAAAARBQAAAAA=&#10;" filled="f" stroked="f">
              <v:textbox style="mso-fit-shape-to-text:t" inset="0,0,0,0">
                <w:txbxContent>
                  <w:p w14:paraId="3C248168" w14:textId="77777777" w:rsidR="005078A5" w:rsidRDefault="002F69DE">
                    <w:pPr>
                      <w:pStyle w:val="a7"/>
                    </w:pPr>
                    <w:r>
                      <w:fldChar w:fldCharType="begin"/>
                    </w:r>
                    <w:r>
                      <w:instrText xml:space="preserve"> PAGE  \* MERGEFORMAT </w:instrText>
                    </w:r>
                    <w:r>
                      <w:fldChar w:fldCharType="separate"/>
                    </w:r>
                    <w:r w:rsidR="00281F09">
                      <w:rPr>
                        <w:noProof/>
                      </w:rPr>
                      <w:t>28</w:t>
                    </w:r>
                    <w:r>
                      <w:fldChar w:fldCharType="end"/>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40230D6B" wp14:editId="1BC69066">
              <wp:simplePos x="0" y="0"/>
              <wp:positionH relativeFrom="margin">
                <wp:align>center</wp:align>
              </wp:positionH>
              <wp:positionV relativeFrom="paragraph">
                <wp:posOffset>0</wp:posOffset>
              </wp:positionV>
              <wp:extent cx="1828800" cy="1828800"/>
              <wp:effectExtent l="0" t="0" r="0" b="0"/>
              <wp:wrapNone/>
              <wp:docPr id="505314160" name="文本框 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7F60025" w14:textId="77777777" w:rsidR="005078A5" w:rsidRDefault="005078A5">
                          <w:pPr>
                            <w:pStyle w:val="a7"/>
                          </w:pPr>
                        </w:p>
                      </w:txbxContent>
                    </wps:txbx>
                    <wps:bodyPr rot="0" vert="horz" wrap="none" lIns="0" tIns="0" rIns="0" bIns="0" anchor="t" anchorCtr="0" upright="1">
                      <a:spAutoFit/>
                    </wps:bodyPr>
                  </wps:wsp>
                </a:graphicData>
              </a:graphic>
            </wp:anchor>
          </w:drawing>
        </mc:Choice>
        <mc:Fallback>
          <w:pict>
            <v:shape w14:anchorId="40230D6B" id="文本框 33" o:spid="_x0000_s105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wIs0MrYBAABnAwAADgAAAAAAAAAAAAAAAAAuAgAAZHJzL2Uyb0RvYy54bWxQ&#10;SwECLQAUAAYACAAAACEADErw7tYAAAAFAQAADwAAAAAAAAAAAAAAAAAQBAAAZHJzL2Rvd25yZXYu&#10;eG1sUEsFBgAAAAAEAAQA8wAAABMFAAAAAA==&#10;" filled="f" stroked="f">
              <v:textbox style="mso-fit-shape-to-text:t" inset="0,0,0,0">
                <w:txbxContent>
                  <w:p w14:paraId="17F60025" w14:textId="77777777" w:rsidR="005078A5" w:rsidRDefault="005078A5">
                    <w:pPr>
                      <w:pStyle w:val="a7"/>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B0EE" w14:textId="77777777" w:rsidR="005078A5" w:rsidRDefault="002F69DE">
    <w:pPr>
      <w:pStyle w:val="a7"/>
      <w:tabs>
        <w:tab w:val="clear" w:pos="4153"/>
      </w:tabs>
    </w:pPr>
    <w:r>
      <w:rPr>
        <w:noProof/>
      </w:rPr>
      <mc:AlternateContent>
        <mc:Choice Requires="wps">
          <w:drawing>
            <wp:anchor distT="0" distB="0" distL="114300" distR="114300" simplePos="0" relativeHeight="251657216" behindDoc="0" locked="0" layoutInCell="1" allowOverlap="1" wp14:anchorId="2B9E5A52" wp14:editId="74FBB747">
              <wp:simplePos x="0" y="0"/>
              <wp:positionH relativeFrom="margin">
                <wp:align>center</wp:align>
              </wp:positionH>
              <wp:positionV relativeFrom="paragraph">
                <wp:posOffset>0</wp:posOffset>
              </wp:positionV>
              <wp:extent cx="1828800" cy="1828800"/>
              <wp:effectExtent l="0" t="0" r="0" b="0"/>
              <wp:wrapNone/>
              <wp:docPr id="1966772348" name="文本框 4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13AC14BC" w14:textId="77777777" w:rsidR="005078A5" w:rsidRDefault="002F69DE">
                          <w:pPr>
                            <w:pStyle w:val="a7"/>
                          </w:pPr>
                          <w:r>
                            <w:fldChar w:fldCharType="begin"/>
                          </w:r>
                          <w:r>
                            <w:instrText xml:space="preserve"> PAGE  \* MERGEFORMAT </w:instrText>
                          </w:r>
                          <w:r>
                            <w:fldChar w:fldCharType="separate"/>
                          </w:r>
                          <w:r w:rsidR="00281F09">
                            <w:rPr>
                              <w:noProof/>
                            </w:rPr>
                            <w:t>30</w:t>
                          </w:r>
                          <w:r>
                            <w:fldChar w:fldCharType="end"/>
                          </w:r>
                        </w:p>
                      </w:txbxContent>
                    </wps:txbx>
                    <wps:bodyPr rot="0" vert="horz" wrap="none" lIns="0" tIns="0" rIns="0" bIns="0" anchor="t" anchorCtr="0" upright="1">
                      <a:spAutoFit/>
                    </wps:bodyPr>
                  </wps:wsp>
                </a:graphicData>
              </a:graphic>
            </wp:anchor>
          </w:drawing>
        </mc:Choice>
        <mc:Fallback>
          <w:pict>
            <v:shapetype w14:anchorId="2B9E5A52" id="_x0000_t202" coordsize="21600,21600" o:spt="202" path="m,l,21600r21600,l21600,xe">
              <v:stroke joinstyle="miter"/>
              <v:path gradientshapeok="t" o:connecttype="rect"/>
            </v:shapetype>
            <v:shape id="文本框 48" o:spid="_x0000_s1057"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HKXq/y6AQAAdQMAAA4AAAAAAAAAAAAAAAAALgIAAGRycy9lMm9Eb2Mu&#10;eG1sUEsBAi0AFAAGAAgAAAAhAAxK8O7WAAAABQEAAA8AAAAAAAAAAAAAAAAAFAQAAGRycy9kb3du&#10;cmV2LnhtbFBLBQYAAAAABAAEAPMAAAAXBQAAAAA=&#10;" filled="f" stroked="f">
              <v:textbox style="mso-fit-shape-to-text:t" inset="0,0,0,0">
                <w:txbxContent>
                  <w:p w14:paraId="13AC14BC" w14:textId="77777777" w:rsidR="005078A5" w:rsidRDefault="002F69DE">
                    <w:pPr>
                      <w:pStyle w:val="a7"/>
                    </w:pPr>
                    <w:r>
                      <w:fldChar w:fldCharType="begin"/>
                    </w:r>
                    <w:r>
                      <w:instrText xml:space="preserve"> PAGE  \* MERGEFORMAT </w:instrText>
                    </w:r>
                    <w:r>
                      <w:fldChar w:fldCharType="separate"/>
                    </w:r>
                    <w:r w:rsidR="00281F09">
                      <w:rPr>
                        <w:noProof/>
                      </w:rPr>
                      <w:t>30</w:t>
                    </w:r>
                    <w:r>
                      <w:fldChar w:fldCharType="end"/>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77B32789" wp14:editId="2F009FA4">
              <wp:simplePos x="0" y="0"/>
              <wp:positionH relativeFrom="margin">
                <wp:align>center</wp:align>
              </wp:positionH>
              <wp:positionV relativeFrom="paragraph">
                <wp:posOffset>0</wp:posOffset>
              </wp:positionV>
              <wp:extent cx="1828800" cy="1828800"/>
              <wp:effectExtent l="0" t="0" r="0" b="0"/>
              <wp:wrapNone/>
              <wp:docPr id="206285293" name="文本框 4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7194544" w14:textId="77777777" w:rsidR="005078A5" w:rsidRDefault="005078A5"/>
                      </w:txbxContent>
                    </wps:txbx>
                    <wps:bodyPr rot="0" vert="horz" wrap="none" lIns="0" tIns="0" rIns="0" bIns="0" anchor="t" anchorCtr="0" upright="1">
                      <a:spAutoFit/>
                    </wps:bodyPr>
                  </wps:wsp>
                </a:graphicData>
              </a:graphic>
            </wp:anchor>
          </w:drawing>
        </mc:Choice>
        <mc:Fallback>
          <w:pict>
            <v:shape w14:anchorId="77B32789" id="文本框 43" o:spid="_x0000_s1058"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1mLeYtQEAAGcDAAAOAAAAAAAAAAAAAAAAAC4CAABkcnMvZTJvRG9jLnhtbFBL&#10;AQItABQABgAIAAAAIQAMSvDu1gAAAAUBAAAPAAAAAAAAAAAAAAAAAA8EAABkcnMvZG93bnJldi54&#10;bWxQSwUGAAAAAAQABADzAAAAEgUAAAAA&#10;" filled="f" stroked="f">
              <v:textbox style="mso-fit-shape-to-text:t" inset="0,0,0,0">
                <w:txbxContent>
                  <w:p w14:paraId="77194544" w14:textId="77777777" w:rsidR="005078A5" w:rsidRDefault="005078A5"/>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45F92D92" wp14:editId="03560F76">
              <wp:simplePos x="0" y="0"/>
              <wp:positionH relativeFrom="margin">
                <wp:align>center</wp:align>
              </wp:positionH>
              <wp:positionV relativeFrom="paragraph">
                <wp:posOffset>0</wp:posOffset>
              </wp:positionV>
              <wp:extent cx="1828800" cy="1828800"/>
              <wp:effectExtent l="0" t="0" r="0" b="0"/>
              <wp:wrapNone/>
              <wp:docPr id="941127467" name="文本框 4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7A148C2" w14:textId="77777777" w:rsidR="005078A5" w:rsidRDefault="005078A5"/>
                      </w:txbxContent>
                    </wps:txbx>
                    <wps:bodyPr rot="0" vert="horz" wrap="none" lIns="0" tIns="0" rIns="0" bIns="0" anchor="t" anchorCtr="0" upright="1">
                      <a:spAutoFit/>
                    </wps:bodyPr>
                  </wps:wsp>
                </a:graphicData>
              </a:graphic>
            </wp:anchor>
          </w:drawing>
        </mc:Choice>
        <mc:Fallback>
          <w:pict>
            <v:shape w14:anchorId="45F92D92" id="文本框 44" o:spid="_x0000_s1059"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BcYzBGtQEAAGcDAAAOAAAAAAAAAAAAAAAAAC4CAABkcnMvZTJvRG9jLnhtbFBL&#10;AQItABQABgAIAAAAIQAMSvDu1gAAAAUBAAAPAAAAAAAAAAAAAAAAAA8EAABkcnMvZG93bnJldi54&#10;bWxQSwUGAAAAAAQABADzAAAAEgUAAAAA&#10;" filled="f" stroked="f">
              <v:textbox style="mso-fit-shape-to-text:t" inset="0,0,0,0">
                <w:txbxContent>
                  <w:p w14:paraId="07A148C2" w14:textId="77777777" w:rsidR="005078A5" w:rsidRDefault="005078A5"/>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0F67" w14:textId="77777777" w:rsidR="006D0D4E" w:rsidRDefault="006D0D4E">
      <w:r>
        <w:separator/>
      </w:r>
    </w:p>
  </w:footnote>
  <w:footnote w:type="continuationSeparator" w:id="0">
    <w:p w14:paraId="46054C41" w14:textId="77777777" w:rsidR="006D0D4E" w:rsidRDefault="006D0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D55D3"/>
    <w:multiLevelType w:val="singleLevel"/>
    <w:tmpl w:val="CF6D55D3"/>
    <w:lvl w:ilvl="0">
      <w:start w:val="1"/>
      <w:numFmt w:val="decimal"/>
      <w:lvlText w:val="[%1]"/>
      <w:lvlJc w:val="left"/>
      <w:pPr>
        <w:tabs>
          <w:tab w:val="left" w:pos="420"/>
        </w:tabs>
        <w:ind w:left="425" w:hanging="425"/>
      </w:pPr>
      <w:rPr>
        <w:rFonts w:hint="default"/>
      </w:rPr>
    </w:lvl>
  </w:abstractNum>
  <w:num w:numId="1" w16cid:durableId="153165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ADF7556C"/>
    <w:rsid w:val="BEAF0BD7"/>
    <w:rsid w:val="D3EF54F5"/>
    <w:rsid w:val="D8FD3002"/>
    <w:rsid w:val="DDE5AE1B"/>
    <w:rsid w:val="DFD74355"/>
    <w:rsid w:val="E8F69C0E"/>
    <w:rsid w:val="ED3BBC7A"/>
    <w:rsid w:val="F1FDFEBC"/>
    <w:rsid w:val="F79FB134"/>
    <w:rsid w:val="FBD4B423"/>
    <w:rsid w:val="FD4A6D9F"/>
    <w:rsid w:val="FFDF9FD3"/>
    <w:rsid w:val="FFFFC1C1"/>
    <w:rsid w:val="000016AE"/>
    <w:rsid w:val="000752C5"/>
    <w:rsid w:val="00077544"/>
    <w:rsid w:val="000B5BC3"/>
    <w:rsid w:val="0016243D"/>
    <w:rsid w:val="00172A27"/>
    <w:rsid w:val="001735AF"/>
    <w:rsid w:val="00192A08"/>
    <w:rsid w:val="001B033C"/>
    <w:rsid w:val="001F0C8F"/>
    <w:rsid w:val="00235777"/>
    <w:rsid w:val="002503B2"/>
    <w:rsid w:val="00281F09"/>
    <w:rsid w:val="0029696E"/>
    <w:rsid w:val="002A6236"/>
    <w:rsid w:val="002B77B6"/>
    <w:rsid w:val="002D69AA"/>
    <w:rsid w:val="002F69DE"/>
    <w:rsid w:val="003642D9"/>
    <w:rsid w:val="003D6FE2"/>
    <w:rsid w:val="004037D1"/>
    <w:rsid w:val="00406B81"/>
    <w:rsid w:val="00454D51"/>
    <w:rsid w:val="00462A4E"/>
    <w:rsid w:val="004639BE"/>
    <w:rsid w:val="004C776C"/>
    <w:rsid w:val="004D11ED"/>
    <w:rsid w:val="005078A5"/>
    <w:rsid w:val="005264CC"/>
    <w:rsid w:val="00536433"/>
    <w:rsid w:val="00564D6B"/>
    <w:rsid w:val="006A6766"/>
    <w:rsid w:val="006D0D4E"/>
    <w:rsid w:val="006D5414"/>
    <w:rsid w:val="006E7017"/>
    <w:rsid w:val="00701704"/>
    <w:rsid w:val="007122CE"/>
    <w:rsid w:val="007166D9"/>
    <w:rsid w:val="00717516"/>
    <w:rsid w:val="00741076"/>
    <w:rsid w:val="007437D3"/>
    <w:rsid w:val="00744996"/>
    <w:rsid w:val="00790584"/>
    <w:rsid w:val="0079610B"/>
    <w:rsid w:val="007A3E1D"/>
    <w:rsid w:val="00852590"/>
    <w:rsid w:val="00866E30"/>
    <w:rsid w:val="008A485E"/>
    <w:rsid w:val="008A6846"/>
    <w:rsid w:val="00921597"/>
    <w:rsid w:val="00921AF9"/>
    <w:rsid w:val="009B1719"/>
    <w:rsid w:val="009D141E"/>
    <w:rsid w:val="009E7C4B"/>
    <w:rsid w:val="00A04C91"/>
    <w:rsid w:val="00A13E09"/>
    <w:rsid w:val="00A25EA2"/>
    <w:rsid w:val="00A469FB"/>
    <w:rsid w:val="00A55467"/>
    <w:rsid w:val="00A66431"/>
    <w:rsid w:val="00AD6AB7"/>
    <w:rsid w:val="00AF4AC9"/>
    <w:rsid w:val="00B2165B"/>
    <w:rsid w:val="00B63B6B"/>
    <w:rsid w:val="00BA16E6"/>
    <w:rsid w:val="00BD6773"/>
    <w:rsid w:val="00C616A9"/>
    <w:rsid w:val="00C62FF3"/>
    <w:rsid w:val="00C85984"/>
    <w:rsid w:val="00C90854"/>
    <w:rsid w:val="00C90952"/>
    <w:rsid w:val="00CD23BA"/>
    <w:rsid w:val="00CD7C93"/>
    <w:rsid w:val="00CE794C"/>
    <w:rsid w:val="00D01FDC"/>
    <w:rsid w:val="00D17D6E"/>
    <w:rsid w:val="00D21203"/>
    <w:rsid w:val="00D3190E"/>
    <w:rsid w:val="00D47B9F"/>
    <w:rsid w:val="00D82B50"/>
    <w:rsid w:val="00DA2CE4"/>
    <w:rsid w:val="00DD2D6A"/>
    <w:rsid w:val="00DE4CB0"/>
    <w:rsid w:val="00E41FF0"/>
    <w:rsid w:val="00E44E9A"/>
    <w:rsid w:val="00E83587"/>
    <w:rsid w:val="00EB2866"/>
    <w:rsid w:val="00EB3D62"/>
    <w:rsid w:val="00ED6899"/>
    <w:rsid w:val="00EF6C0F"/>
    <w:rsid w:val="00F95109"/>
    <w:rsid w:val="00F96D54"/>
    <w:rsid w:val="00FA251A"/>
    <w:rsid w:val="00FE0764"/>
    <w:rsid w:val="18E57D93"/>
    <w:rsid w:val="31AA5FA7"/>
    <w:rsid w:val="39F75678"/>
    <w:rsid w:val="3E7F1640"/>
    <w:rsid w:val="567FE101"/>
    <w:rsid w:val="5F6FA280"/>
    <w:rsid w:val="6E6BCA42"/>
    <w:rsid w:val="6FDA94F3"/>
    <w:rsid w:val="72E6A78A"/>
    <w:rsid w:val="73F6B599"/>
    <w:rsid w:val="753CB137"/>
    <w:rsid w:val="79FEF735"/>
    <w:rsid w:val="7BFEBF8D"/>
    <w:rsid w:val="7D77D05B"/>
    <w:rsid w:val="7FDB7E30"/>
    <w:rsid w:val="7FDD9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57B47E0"/>
  <w15:docId w15:val="{1CA60BE1-AC3B-4C74-8033-CA26CE75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keepNext/>
      <w:keepLines/>
      <w:spacing w:line="600" w:lineRule="exact"/>
      <w:ind w:firstLineChars="200" w:firstLine="640"/>
      <w:outlineLvl w:val="0"/>
    </w:pPr>
    <w:rPr>
      <w:rFonts w:ascii="Times New Roman" w:eastAsia="黑体" w:hAnsi="Times New Roman"/>
      <w:bCs/>
      <w:kern w:val="44"/>
      <w:sz w:val="30"/>
      <w:szCs w:val="44"/>
    </w:rPr>
  </w:style>
  <w:style w:type="paragraph" w:styleId="2">
    <w:name w:val="heading 2"/>
    <w:basedOn w:val="a"/>
    <w:next w:val="a"/>
    <w:uiPriority w:val="9"/>
    <w:qFormat/>
    <w:pPr>
      <w:keepNext/>
      <w:keepLines/>
      <w:spacing w:line="560" w:lineRule="exact"/>
      <w:ind w:firstLineChars="200" w:firstLine="640"/>
      <w:outlineLvl w:val="1"/>
    </w:pPr>
    <w:rPr>
      <w:rFonts w:ascii="Cambria" w:eastAsia="方正楷体_GBK" w:hAnsi="Cambria"/>
      <w:bCs/>
      <w:sz w:val="28"/>
      <w:szCs w:val="32"/>
    </w:rPr>
  </w:style>
  <w:style w:type="paragraph" w:styleId="3">
    <w:name w:val="heading 3"/>
    <w:basedOn w:val="a"/>
    <w:next w:val="a"/>
    <w:uiPriority w:val="9"/>
    <w:qFormat/>
    <w:pPr>
      <w:keepNext/>
      <w:keepLines/>
      <w:spacing w:line="560" w:lineRule="exact"/>
      <w:ind w:firstLineChars="200" w:firstLine="640"/>
      <w:outlineLvl w:val="2"/>
    </w:pPr>
    <w:rPr>
      <w:rFonts w:ascii="Times New Roman" w:hAnsi="Times New Roman"/>
      <w:b/>
      <w:bCs/>
      <w:sz w:val="24"/>
      <w:szCs w:val="32"/>
    </w:rPr>
  </w:style>
  <w:style w:type="paragraph" w:styleId="4">
    <w:name w:val="heading 4"/>
    <w:basedOn w:val="a"/>
    <w:next w:val="a"/>
    <w:uiPriority w:val="9"/>
    <w:qFormat/>
    <w:pPr>
      <w:keepNext/>
      <w:keepLines/>
      <w:spacing w:line="560" w:lineRule="exact"/>
      <w:ind w:firstLineChars="200" w:firstLine="640"/>
      <w:outlineLvl w:val="3"/>
    </w:pPr>
    <w:rPr>
      <w:rFonts w:ascii="Arial"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公文正文"/>
    <w:basedOn w:val="a"/>
    <w:qFormat/>
    <w:pPr>
      <w:spacing w:line="600" w:lineRule="exact"/>
      <w:ind w:firstLineChars="200" w:firstLine="640"/>
    </w:pPr>
    <w:rPr>
      <w:rFonts w:ascii="仿宋_GB2312" w:eastAsia="仿宋_GB2312" w:hAnsi="仿宋_GB2312"/>
      <w:sz w:val="32"/>
    </w:rPr>
  </w:style>
  <w:style w:type="paragraph" w:styleId="a4">
    <w:name w:val="Plain Text"/>
    <w:basedOn w:val="a"/>
    <w:qFormat/>
    <w:pPr>
      <w:adjustRightInd w:val="0"/>
      <w:spacing w:line="312" w:lineRule="atLeast"/>
      <w:textAlignment w:val="baseline"/>
    </w:pPr>
    <w:rPr>
      <w:rFonts w:ascii="宋体" w:hAnsi="Courier New"/>
      <w:kern w:val="0"/>
      <w:szCs w:val="20"/>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hint="eastAsia"/>
      <w:kern w:val="0"/>
      <w:sz w:val="24"/>
    </w:rPr>
  </w:style>
  <w:style w:type="table" w:styleId="aa">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Pr>
      <w:color w:val="0000FF"/>
      <w:u w:val="single"/>
    </w:rPr>
  </w:style>
  <w:style w:type="paragraph" w:customStyle="1" w:styleId="10">
    <w:name w:val="列出段落1"/>
    <w:basedOn w:val="a"/>
    <w:uiPriority w:val="99"/>
    <w:qFormat/>
    <w:pPr>
      <w:ind w:firstLineChars="200" w:firstLine="420"/>
    </w:p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paragraph" w:customStyle="1" w:styleId="WPSOffice3">
    <w:name w:val="WPSOffice手动目录 3"/>
    <w:qFormat/>
    <w:pPr>
      <w:ind w:leftChars="400" w:left="400"/>
    </w:pPr>
    <w:rPr>
      <w:rFonts w:ascii="Times New Roman" w:hAnsi="Times New Roman"/>
    </w:rPr>
  </w:style>
  <w:style w:type="paragraph" w:customStyle="1" w:styleId="ac">
    <w:name w:val="一级标题"/>
    <w:basedOn w:val="1"/>
    <w:qFormat/>
    <w:pPr>
      <w:widowControl/>
      <w:adjustRightInd w:val="0"/>
      <w:snapToGrid w:val="0"/>
      <w:jc w:val="left"/>
    </w:pPr>
    <w:rPr>
      <w:rFonts w:ascii="仿宋" w:hAnsi="仿宋" w:cs="宋体"/>
      <w:bCs w:val="0"/>
      <w:color w:val="000000"/>
      <w:kern w:val="0"/>
      <w:szCs w:val="22"/>
    </w:rPr>
  </w:style>
  <w:style w:type="paragraph" w:customStyle="1" w:styleId="ad">
    <w:name w:val="论文正文"/>
    <w:basedOn w:val="a"/>
    <w:qFormat/>
    <w:pPr>
      <w:snapToGrid w:val="0"/>
      <w:spacing w:line="360" w:lineRule="exact"/>
      <w:ind w:firstLineChars="200" w:firstLine="200"/>
    </w:pPr>
  </w:style>
  <w:style w:type="paragraph" w:customStyle="1" w:styleId="ae">
    <w:name w:val="公式格式"/>
    <w:basedOn w:val="a9"/>
    <w:qFormat/>
    <w:pPr>
      <w:tabs>
        <w:tab w:val="left" w:pos="420"/>
        <w:tab w:val="right" w:pos="8820"/>
      </w:tabs>
      <w:autoSpaceDE w:val="0"/>
      <w:spacing w:before="0" w:beforeAutospacing="0" w:after="0" w:afterAutospacing="0"/>
      <w:contextualSpacing/>
      <w:jc w:val="both"/>
    </w:pPr>
    <w:rPr>
      <w:rFonts w:ascii="Times New Roman" w:hAnsi="Times New Roman" w:hint="default"/>
    </w:rPr>
  </w:style>
  <w:style w:type="paragraph" w:customStyle="1" w:styleId="af">
    <w:name w:val="表注"/>
    <w:basedOn w:val="a"/>
    <w:link w:val="af0"/>
    <w:qFormat/>
    <w:pPr>
      <w:tabs>
        <w:tab w:val="center" w:pos="4410"/>
      </w:tabs>
      <w:ind w:firstLineChars="200" w:firstLine="200"/>
      <w:jc w:val="left"/>
    </w:pPr>
    <w:rPr>
      <w:rFonts w:eastAsia="黑体"/>
      <w:sz w:val="18"/>
      <w:szCs w:val="18"/>
    </w:rPr>
  </w:style>
  <w:style w:type="character" w:customStyle="1" w:styleId="af0">
    <w:name w:val="表注 字符"/>
    <w:link w:val="af"/>
    <w:qFormat/>
    <w:rPr>
      <w:rFonts w:eastAsia="黑体"/>
      <w:sz w:val="18"/>
      <w:szCs w:val="18"/>
    </w:rPr>
  </w:style>
  <w:style w:type="character" w:customStyle="1" w:styleId="Char">
    <w:name w:val="无间隔 Char"/>
    <w:link w:val="11"/>
    <w:qFormat/>
    <w:rPr>
      <w:rFonts w:ascii="Times New Roman" w:eastAsia="宋体" w:hAnsi="Times New Roman" w:hint="default"/>
      <w:sz w:val="22"/>
    </w:rPr>
  </w:style>
  <w:style w:type="paragraph" w:customStyle="1" w:styleId="11">
    <w:name w:val="无间隔1"/>
    <w:link w:val="Char"/>
    <w:qFormat/>
    <w:rPr>
      <w:rFonts w:ascii="Times New Roman" w:hAnsi="Times New Roman"/>
      <w:sz w:val="22"/>
    </w:rPr>
  </w:style>
  <w:style w:type="paragraph" w:customStyle="1" w:styleId="12">
    <w:name w:val="日期1"/>
    <w:basedOn w:val="a"/>
    <w:next w:val="a"/>
    <w:qFormat/>
    <w:pPr>
      <w:jc w:val="right"/>
    </w:pPr>
    <w:rPr>
      <w:rFonts w:ascii="Times New Roman" w:hAnsi="Times New Roman"/>
      <w:color w:val="5590CC"/>
      <w:sz w:val="24"/>
    </w:rPr>
  </w:style>
  <w:style w:type="paragraph" w:customStyle="1" w:styleId="ContactDetails">
    <w:name w:val="Contact Details"/>
    <w:basedOn w:val="a"/>
    <w:qFormat/>
    <w:pPr>
      <w:spacing w:before="80" w:after="80"/>
    </w:pPr>
    <w:rPr>
      <w:rFonts w:ascii="Times New Roman" w:hAnsi="Times New Roman"/>
      <w:color w:val="FFFFFF"/>
      <w:sz w:val="16"/>
      <w:szCs w:val="14"/>
    </w:rPr>
  </w:style>
  <w:style w:type="paragraph" w:customStyle="1" w:styleId="Organization">
    <w:name w:val="Organization"/>
    <w:basedOn w:val="a"/>
    <w:pPr>
      <w:spacing w:line="600" w:lineRule="exact"/>
    </w:pPr>
    <w:rPr>
      <w:color w:val="FFFFFF"/>
      <w:sz w:val="56"/>
      <w:szCs w:val="36"/>
    </w:rPr>
  </w:style>
  <w:style w:type="character" w:customStyle="1" w:styleId="a6">
    <w:name w:val="批注框文本 字符"/>
    <w:basedOn w:val="a1"/>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wmf"/><Relationship Id="rId21" Type="http://schemas.openxmlformats.org/officeDocument/2006/relationships/image" Target="media/image13.png"/><Relationship Id="rId34" Type="http://schemas.openxmlformats.org/officeDocument/2006/relationships/oleObject" Target="embeddings/oleObject2.bin"/><Relationship Id="rId42" Type="http://schemas.openxmlformats.org/officeDocument/2006/relationships/oleObject" Target="embeddings/oleObject6.bin"/><Relationship Id="rId47" Type="http://schemas.openxmlformats.org/officeDocument/2006/relationships/oleObject" Target="embeddings/oleObject8.bin"/><Relationship Id="rId50" Type="http://schemas.openxmlformats.org/officeDocument/2006/relationships/image" Target="media/image30.wmf"/><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oleObject" Target="embeddings/oleObject1.bin"/><Relationship Id="rId37" Type="http://schemas.openxmlformats.org/officeDocument/2006/relationships/image" Target="media/image23.wmf"/><Relationship Id="rId40" Type="http://schemas.openxmlformats.org/officeDocument/2006/relationships/oleObject" Target="embeddings/oleObject5.bin"/><Relationship Id="rId45" Type="http://schemas.openxmlformats.org/officeDocument/2006/relationships/oleObject" Target="embeddings/oleObject7.bin"/><Relationship Id="rId53"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0.wmf"/><Relationship Id="rId44" Type="http://schemas.openxmlformats.org/officeDocument/2006/relationships/image" Target="media/image27.wmf"/><Relationship Id="rId52" Type="http://schemas.openxmlformats.org/officeDocument/2006/relationships/image" Target="media/image3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oleObject" Target="embeddings/oleObject10.bin"/><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1.wmf"/><Relationship Id="rId38" Type="http://schemas.openxmlformats.org/officeDocument/2006/relationships/oleObject" Target="embeddings/oleObject4.bin"/><Relationship Id="rId46" Type="http://schemas.openxmlformats.org/officeDocument/2006/relationships/image" Target="media/image28.wmf"/><Relationship Id="rId20" Type="http://schemas.openxmlformats.org/officeDocument/2006/relationships/image" Target="media/image12.jpeg"/><Relationship Id="rId41" Type="http://schemas.openxmlformats.org/officeDocument/2006/relationships/image" Target="media/image25.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cx.cnki.net" TargetMode="External"/><Relationship Id="rId36" Type="http://schemas.openxmlformats.org/officeDocument/2006/relationships/oleObject" Target="embeddings/oleObject3.bin"/><Relationship Id="rId49" Type="http://schemas.openxmlformats.org/officeDocument/2006/relationships/oleObject" Target="embeddings/oleObject9.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2D14A-E6CB-41B2-A8DC-4D4C9268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1046</Words>
  <Characters>5967</Characters>
  <Application>Microsoft Office Word</Application>
  <DocSecurity>0</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kylin</dc:creator>
  <cp:lastModifiedBy>dapan pan</cp:lastModifiedBy>
  <cp:revision>2</cp:revision>
  <cp:lastPrinted>2024-02-21T14:53:00Z</cp:lastPrinted>
  <dcterms:created xsi:type="dcterms:W3CDTF">2024-03-01T02:43:00Z</dcterms:created>
  <dcterms:modified xsi:type="dcterms:W3CDTF">2024-03-01T02:43:00Z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E21F59059F3F00FCE31C89652DDAF30A</vt:lpwstr>
  </property>
</Properties>
</file>