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4E577" w14:textId="5EB9B634" w:rsidR="00FD7570" w:rsidRPr="00B87D85" w:rsidRDefault="00FD7570" w:rsidP="00FD7570">
      <w:pPr>
        <w:pStyle w:val="a3"/>
        <w:adjustRightInd w:val="0"/>
        <w:spacing w:line="360" w:lineRule="auto"/>
        <w:ind w:left="0" w:firstLineChars="200" w:firstLine="542"/>
        <w:jc w:val="both"/>
        <w:rPr>
          <w:rFonts w:ascii="仿宋_GB2312" w:eastAsia="仿宋_GB2312"/>
          <w:b/>
          <w:bCs/>
          <w:color w:val="000000" w:themeColor="text1"/>
          <w:sz w:val="27"/>
          <w:szCs w:val="27"/>
          <w:lang w:val="en-US"/>
        </w:rPr>
      </w:pPr>
      <w:r w:rsidRPr="00B87D85">
        <w:rPr>
          <w:rFonts w:ascii="仿宋_GB2312" w:eastAsia="仿宋_GB2312" w:hint="eastAsia"/>
          <w:b/>
          <w:bCs/>
          <w:color w:val="000000" w:themeColor="text1"/>
          <w:sz w:val="27"/>
          <w:szCs w:val="27"/>
          <w:lang w:val="en-US"/>
        </w:rPr>
        <w:t>附表</w:t>
      </w:r>
      <w:r>
        <w:rPr>
          <w:rFonts w:ascii="仿宋_GB2312" w:eastAsia="仿宋_GB2312"/>
          <w:b/>
          <w:bCs/>
          <w:color w:val="000000" w:themeColor="text1"/>
          <w:sz w:val="27"/>
          <w:szCs w:val="27"/>
          <w:lang w:val="en-US"/>
        </w:rPr>
        <w:t>3</w:t>
      </w:r>
      <w:r w:rsidRPr="00B87D85">
        <w:rPr>
          <w:rFonts w:ascii="仿宋_GB2312" w:eastAsia="仿宋_GB2312" w:hint="eastAsia"/>
          <w:b/>
          <w:bCs/>
          <w:color w:val="000000" w:themeColor="text1"/>
          <w:sz w:val="27"/>
          <w:szCs w:val="27"/>
          <w:lang w:val="en-US"/>
        </w:rPr>
        <w:t>：北科-华为“智能基座”奖学金附加分清单</w:t>
      </w:r>
    </w:p>
    <w:p w14:paraId="2723B224" w14:textId="77777777" w:rsidR="00FD7570" w:rsidRPr="00B87D85" w:rsidRDefault="00FD7570" w:rsidP="00FD7570">
      <w:pPr>
        <w:pStyle w:val="a3"/>
        <w:adjustRightInd w:val="0"/>
        <w:spacing w:line="360" w:lineRule="auto"/>
        <w:ind w:left="0" w:firstLineChars="200" w:firstLine="420"/>
        <w:jc w:val="both"/>
        <w:rPr>
          <w:rFonts w:ascii="仿宋_GB2312" w:eastAsia="仿宋_GB2312"/>
          <w:color w:val="000000" w:themeColor="text1"/>
          <w:sz w:val="21"/>
          <w:szCs w:val="21"/>
        </w:rPr>
      </w:pPr>
      <w:r w:rsidRPr="00B87D85">
        <w:rPr>
          <w:rFonts w:ascii="仿宋_GB2312" w:eastAsia="仿宋_GB2312" w:hint="eastAsia"/>
          <w:color w:val="000000" w:themeColor="text1"/>
          <w:sz w:val="21"/>
          <w:szCs w:val="21"/>
        </w:rPr>
        <w:t>注：</w:t>
      </w:r>
    </w:p>
    <w:p w14:paraId="1F75D37D" w14:textId="77777777" w:rsidR="00FD7570" w:rsidRPr="00B87D85" w:rsidRDefault="00FD7570" w:rsidP="00FD7570">
      <w:pPr>
        <w:pStyle w:val="a3"/>
        <w:numPr>
          <w:ilvl w:val="0"/>
          <w:numId w:val="3"/>
        </w:numPr>
        <w:adjustRightInd w:val="0"/>
        <w:spacing w:line="360" w:lineRule="auto"/>
        <w:jc w:val="both"/>
        <w:rPr>
          <w:rFonts w:ascii="仿宋_GB2312" w:eastAsia="仿宋_GB2312"/>
          <w:color w:val="000000" w:themeColor="text1"/>
          <w:sz w:val="21"/>
          <w:szCs w:val="21"/>
        </w:rPr>
      </w:pPr>
      <w:r w:rsidRPr="00B87D85">
        <w:rPr>
          <w:rFonts w:ascii="仿宋_GB2312" w:eastAsia="仿宋_GB2312" w:hint="eastAsia"/>
          <w:color w:val="000000" w:themeColor="text1"/>
          <w:sz w:val="21"/>
          <w:szCs w:val="21"/>
        </w:rPr>
        <w:t>所获奖项应为20</w:t>
      </w:r>
      <w:r w:rsidRPr="00B87D85">
        <w:rPr>
          <w:rFonts w:ascii="仿宋_GB2312" w:eastAsia="仿宋_GB2312"/>
          <w:color w:val="000000" w:themeColor="text1"/>
          <w:sz w:val="21"/>
          <w:szCs w:val="21"/>
        </w:rPr>
        <w:t>22</w:t>
      </w:r>
      <w:r w:rsidRPr="00B87D85">
        <w:rPr>
          <w:rFonts w:ascii="仿宋_GB2312" w:eastAsia="仿宋_GB2312" w:hint="eastAsia"/>
          <w:color w:val="000000" w:themeColor="text1"/>
          <w:sz w:val="21"/>
          <w:szCs w:val="21"/>
        </w:rPr>
        <w:t>年10月至202</w:t>
      </w:r>
      <w:r w:rsidRPr="00B87D85">
        <w:rPr>
          <w:rFonts w:ascii="仿宋_GB2312" w:eastAsia="仿宋_GB2312"/>
          <w:color w:val="000000" w:themeColor="text1"/>
          <w:sz w:val="21"/>
          <w:szCs w:val="21"/>
        </w:rPr>
        <w:t>3</w:t>
      </w:r>
      <w:r w:rsidRPr="00B87D85">
        <w:rPr>
          <w:rFonts w:ascii="仿宋_GB2312" w:eastAsia="仿宋_GB2312" w:hint="eastAsia"/>
          <w:color w:val="000000" w:themeColor="text1"/>
          <w:sz w:val="21"/>
          <w:szCs w:val="21"/>
        </w:rPr>
        <w:t>年9月所得的；</w:t>
      </w:r>
    </w:p>
    <w:p w14:paraId="063F3609" w14:textId="77777777" w:rsidR="00FD7570" w:rsidRPr="00B87D85" w:rsidRDefault="00FD7570" w:rsidP="00FD7570">
      <w:pPr>
        <w:pStyle w:val="a3"/>
        <w:numPr>
          <w:ilvl w:val="0"/>
          <w:numId w:val="3"/>
        </w:numPr>
        <w:adjustRightInd w:val="0"/>
        <w:spacing w:line="360" w:lineRule="auto"/>
        <w:jc w:val="both"/>
        <w:rPr>
          <w:rFonts w:ascii="仿宋_GB2312" w:eastAsia="仿宋_GB2312"/>
          <w:color w:val="000000" w:themeColor="text1"/>
          <w:sz w:val="21"/>
          <w:szCs w:val="21"/>
        </w:rPr>
      </w:pPr>
      <w:r w:rsidRPr="00B87D85">
        <w:rPr>
          <w:rFonts w:ascii="仿宋_GB2312" w:eastAsia="仿宋_GB2312" w:hint="eastAsia"/>
          <w:color w:val="000000" w:themeColor="text1"/>
          <w:sz w:val="21"/>
          <w:szCs w:val="21"/>
        </w:rPr>
        <w:t>所参与项目或开展的研究（实习等）应为202</w:t>
      </w:r>
      <w:r w:rsidRPr="00B87D85">
        <w:rPr>
          <w:rFonts w:ascii="仿宋_GB2312" w:eastAsia="仿宋_GB2312"/>
          <w:color w:val="000000" w:themeColor="text1"/>
          <w:sz w:val="21"/>
          <w:szCs w:val="21"/>
        </w:rPr>
        <w:t>2</w:t>
      </w:r>
      <w:r w:rsidRPr="00B87D85">
        <w:rPr>
          <w:rFonts w:ascii="仿宋_GB2312" w:eastAsia="仿宋_GB2312" w:hint="eastAsia"/>
          <w:color w:val="000000" w:themeColor="text1"/>
          <w:sz w:val="21"/>
          <w:szCs w:val="21"/>
        </w:rPr>
        <w:t>年10月以后所进行的</w:t>
      </w:r>
    </w:p>
    <w:p w14:paraId="42089FA8" w14:textId="77777777" w:rsidR="00FD7570" w:rsidRPr="00B87D85" w:rsidRDefault="00FD7570" w:rsidP="00FD7570">
      <w:pPr>
        <w:pStyle w:val="a3"/>
        <w:numPr>
          <w:ilvl w:val="0"/>
          <w:numId w:val="3"/>
        </w:numPr>
        <w:adjustRightInd w:val="0"/>
        <w:spacing w:line="360" w:lineRule="auto"/>
        <w:jc w:val="both"/>
        <w:rPr>
          <w:rFonts w:ascii="仿宋_GB2312" w:eastAsia="仿宋_GB2312"/>
          <w:color w:val="000000" w:themeColor="text1"/>
          <w:sz w:val="21"/>
          <w:szCs w:val="21"/>
        </w:rPr>
      </w:pPr>
      <w:r w:rsidRPr="00B87D85">
        <w:rPr>
          <w:rFonts w:ascii="仿宋_GB2312" w:eastAsia="仿宋_GB2312" w:hint="eastAsia"/>
          <w:color w:val="000000" w:themeColor="text1"/>
          <w:sz w:val="21"/>
          <w:szCs w:val="21"/>
        </w:rPr>
        <w:t>所组织的实践活动（社团活动）或社团内担任的重要职务应为202</w:t>
      </w:r>
      <w:r w:rsidRPr="00B87D85">
        <w:rPr>
          <w:rFonts w:ascii="仿宋_GB2312" w:eastAsia="仿宋_GB2312"/>
          <w:color w:val="000000" w:themeColor="text1"/>
          <w:sz w:val="21"/>
          <w:szCs w:val="21"/>
        </w:rPr>
        <w:t>3</w:t>
      </w:r>
      <w:r w:rsidRPr="00B87D85">
        <w:rPr>
          <w:rFonts w:ascii="仿宋_GB2312" w:eastAsia="仿宋_GB2312" w:hint="eastAsia"/>
          <w:color w:val="000000" w:themeColor="text1"/>
          <w:sz w:val="21"/>
          <w:szCs w:val="21"/>
        </w:rPr>
        <w:t>年1月以后的</w:t>
      </w:r>
    </w:p>
    <w:p w14:paraId="5FE1C632" w14:textId="77777777" w:rsidR="00FD7570" w:rsidRPr="00B87D85" w:rsidRDefault="00FD7570" w:rsidP="00FD7570">
      <w:pPr>
        <w:pStyle w:val="a3"/>
        <w:numPr>
          <w:ilvl w:val="0"/>
          <w:numId w:val="3"/>
        </w:numPr>
        <w:adjustRightInd w:val="0"/>
        <w:spacing w:line="360" w:lineRule="auto"/>
        <w:jc w:val="both"/>
        <w:rPr>
          <w:rFonts w:ascii="仿宋_GB2312" w:eastAsia="仿宋_GB2312"/>
          <w:color w:val="000000" w:themeColor="text1"/>
          <w:sz w:val="21"/>
          <w:szCs w:val="21"/>
        </w:rPr>
      </w:pPr>
      <w:r w:rsidRPr="00B87D85">
        <w:rPr>
          <w:rFonts w:ascii="仿宋_GB2312" w:eastAsia="仿宋_GB2312" w:hint="eastAsia"/>
          <w:color w:val="000000" w:themeColor="text1"/>
          <w:sz w:val="21"/>
          <w:szCs w:val="21"/>
        </w:rPr>
        <w:tab/>
        <w:t>同一加分项内不同作品可以</w:t>
      </w:r>
      <w:proofErr w:type="gramStart"/>
      <w:r w:rsidRPr="00B87D85">
        <w:rPr>
          <w:rFonts w:ascii="仿宋_GB2312" w:eastAsia="仿宋_GB2312" w:hint="eastAsia"/>
          <w:color w:val="000000" w:themeColor="text1"/>
          <w:sz w:val="21"/>
          <w:szCs w:val="21"/>
        </w:rPr>
        <w:t>取最高</w:t>
      </w:r>
      <w:proofErr w:type="gramEnd"/>
      <w:r w:rsidRPr="00B87D85">
        <w:rPr>
          <w:rFonts w:ascii="仿宋_GB2312" w:eastAsia="仿宋_GB2312" w:hint="eastAsia"/>
          <w:color w:val="000000" w:themeColor="text1"/>
          <w:sz w:val="21"/>
          <w:szCs w:val="21"/>
        </w:rPr>
        <w:t>分累加，但同一作品不可同一项目内或</w:t>
      </w:r>
      <w:proofErr w:type="gramStart"/>
      <w:r w:rsidRPr="00B87D85">
        <w:rPr>
          <w:rFonts w:ascii="仿宋_GB2312" w:eastAsia="仿宋_GB2312" w:hint="eastAsia"/>
          <w:color w:val="000000" w:themeColor="text1"/>
          <w:sz w:val="21"/>
          <w:szCs w:val="21"/>
        </w:rPr>
        <w:t>跨项目</w:t>
      </w:r>
      <w:proofErr w:type="gramEnd"/>
      <w:r w:rsidRPr="00B87D85">
        <w:rPr>
          <w:rFonts w:ascii="仿宋_GB2312" w:eastAsia="仿宋_GB2312" w:hint="eastAsia"/>
          <w:color w:val="000000" w:themeColor="text1"/>
          <w:sz w:val="21"/>
          <w:szCs w:val="21"/>
        </w:rPr>
        <w:t>累加。如申报者同时具有AB两个作品同时参与了X比赛，可以叠加AB所获的最高的总分，但A作品参与了X比赛和N比赛，取X或N的最高分进行计算。</w:t>
      </w:r>
    </w:p>
    <w:p w14:paraId="737D6805" w14:textId="77777777" w:rsidR="00FD7570" w:rsidRPr="00B87D85" w:rsidRDefault="00FD7570" w:rsidP="00FD7570">
      <w:pPr>
        <w:pStyle w:val="a3"/>
        <w:numPr>
          <w:ilvl w:val="0"/>
          <w:numId w:val="3"/>
        </w:numPr>
        <w:adjustRightInd w:val="0"/>
        <w:spacing w:line="360" w:lineRule="auto"/>
        <w:jc w:val="both"/>
        <w:rPr>
          <w:rFonts w:ascii="仿宋_GB2312" w:eastAsia="仿宋_GB2312"/>
          <w:color w:val="000000" w:themeColor="text1"/>
          <w:sz w:val="21"/>
          <w:szCs w:val="21"/>
        </w:rPr>
      </w:pPr>
      <w:r w:rsidRPr="00B87D85">
        <w:rPr>
          <w:rFonts w:ascii="仿宋_GB2312" w:eastAsia="仿宋_GB2312" w:hint="eastAsia"/>
          <w:color w:val="000000" w:themeColor="text1"/>
          <w:sz w:val="21"/>
          <w:szCs w:val="21"/>
        </w:rPr>
        <w:t>所有附加</w:t>
      </w:r>
      <w:proofErr w:type="gramStart"/>
      <w:r w:rsidRPr="00B87D85">
        <w:rPr>
          <w:rFonts w:ascii="仿宋_GB2312" w:eastAsia="仿宋_GB2312" w:hint="eastAsia"/>
          <w:color w:val="000000" w:themeColor="text1"/>
          <w:sz w:val="21"/>
          <w:szCs w:val="21"/>
        </w:rPr>
        <w:t>分需要</w:t>
      </w:r>
      <w:proofErr w:type="gramEnd"/>
      <w:r w:rsidRPr="00B87D85">
        <w:rPr>
          <w:rFonts w:ascii="仿宋_GB2312" w:eastAsia="仿宋_GB2312" w:hint="eastAsia"/>
          <w:color w:val="000000" w:themeColor="text1"/>
          <w:sz w:val="21"/>
          <w:szCs w:val="21"/>
        </w:rPr>
        <w:t>提供具有官方效力参赛获奖证书或证明材料。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209"/>
        <w:gridCol w:w="1902"/>
        <w:gridCol w:w="1521"/>
        <w:gridCol w:w="602"/>
        <w:gridCol w:w="2062"/>
      </w:tblGrid>
      <w:tr w:rsidR="00FD7570" w:rsidRPr="00B87D85" w14:paraId="02C72775" w14:textId="77777777" w:rsidTr="006301B4">
        <w:tc>
          <w:tcPr>
            <w:tcW w:w="1331" w:type="pct"/>
            <w:vAlign w:val="center"/>
          </w:tcPr>
          <w:p w14:paraId="2D0C6B53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b/>
                <w:bCs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b/>
                <w:bCs/>
                <w:color w:val="000000" w:themeColor="text1"/>
                <w:sz w:val="21"/>
                <w:szCs w:val="21"/>
                <w:lang w:val="en-US" w:bidi="ar-SA"/>
              </w:rPr>
              <w:t>加分项</w:t>
            </w:r>
          </w:p>
        </w:tc>
        <w:tc>
          <w:tcPr>
            <w:tcW w:w="2063" w:type="pct"/>
            <w:gridSpan w:val="2"/>
            <w:vAlign w:val="center"/>
          </w:tcPr>
          <w:p w14:paraId="507E0B05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b/>
                <w:bCs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b/>
                <w:bCs/>
                <w:color w:val="000000" w:themeColor="text1"/>
                <w:sz w:val="21"/>
                <w:szCs w:val="21"/>
                <w:lang w:val="en-US" w:bidi="ar-SA"/>
              </w:rPr>
              <w:t>等级或范围</w:t>
            </w:r>
          </w:p>
        </w:tc>
        <w:tc>
          <w:tcPr>
            <w:tcW w:w="363" w:type="pct"/>
            <w:vAlign w:val="center"/>
          </w:tcPr>
          <w:p w14:paraId="0E799DAE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b/>
                <w:bCs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b/>
                <w:bCs/>
                <w:color w:val="000000" w:themeColor="text1"/>
                <w:sz w:val="21"/>
                <w:szCs w:val="21"/>
                <w:lang w:val="en-US" w:bidi="ar-SA"/>
              </w:rPr>
              <w:t>分值</w:t>
            </w:r>
          </w:p>
        </w:tc>
        <w:tc>
          <w:tcPr>
            <w:tcW w:w="1243" w:type="pct"/>
            <w:vAlign w:val="center"/>
          </w:tcPr>
          <w:p w14:paraId="6AA2CE09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b/>
                <w:bCs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b/>
                <w:bCs/>
                <w:color w:val="000000" w:themeColor="text1"/>
                <w:sz w:val="21"/>
                <w:szCs w:val="21"/>
                <w:lang w:val="en-US" w:bidi="ar-SA"/>
              </w:rPr>
              <w:t>备注</w:t>
            </w:r>
          </w:p>
        </w:tc>
      </w:tr>
      <w:tr w:rsidR="00FD7570" w:rsidRPr="00B87D85" w14:paraId="2AFA0D1C" w14:textId="77777777" w:rsidTr="006301B4">
        <w:trPr>
          <w:trHeight w:val="297"/>
        </w:trPr>
        <w:tc>
          <w:tcPr>
            <w:tcW w:w="1331" w:type="pct"/>
            <w:vMerge w:val="restart"/>
            <w:vAlign w:val="center"/>
          </w:tcPr>
          <w:p w14:paraId="2D417478" w14:textId="77777777" w:rsidR="00FD7570" w:rsidRPr="00B87D85" w:rsidRDefault="00FD7570" w:rsidP="006301B4">
            <w:pPr>
              <w:pStyle w:val="a3"/>
              <w:numPr>
                <w:ilvl w:val="0"/>
                <w:numId w:val="1"/>
              </w:numPr>
              <w:jc w:val="both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互联网+大赛产业赛道（华为命题）；</w:t>
            </w:r>
          </w:p>
          <w:p w14:paraId="431DE594" w14:textId="77777777" w:rsidR="00FD7570" w:rsidRPr="00B87D85" w:rsidRDefault="00FD7570" w:rsidP="006301B4">
            <w:pPr>
              <w:pStyle w:val="a3"/>
              <w:numPr>
                <w:ilvl w:val="0"/>
                <w:numId w:val="1"/>
              </w:numPr>
              <w:jc w:val="both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使用华为技术参与“互联网+”、“挑战杯”、“摇篮杯”比赛</w:t>
            </w:r>
          </w:p>
        </w:tc>
        <w:tc>
          <w:tcPr>
            <w:tcW w:w="1146" w:type="pct"/>
            <w:vMerge w:val="restart"/>
            <w:vAlign w:val="center"/>
          </w:tcPr>
          <w:p w14:paraId="6CFD4245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国家级</w:t>
            </w:r>
          </w:p>
        </w:tc>
        <w:tc>
          <w:tcPr>
            <w:tcW w:w="917" w:type="pct"/>
            <w:vAlign w:val="center"/>
          </w:tcPr>
          <w:p w14:paraId="4AE4334C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一等奖</w:t>
            </w:r>
          </w:p>
          <w:p w14:paraId="2F90C98B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（含特等奖）</w:t>
            </w:r>
          </w:p>
        </w:tc>
        <w:tc>
          <w:tcPr>
            <w:tcW w:w="363" w:type="pct"/>
            <w:vAlign w:val="center"/>
          </w:tcPr>
          <w:p w14:paraId="6090B8A7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25</w:t>
            </w:r>
          </w:p>
        </w:tc>
        <w:tc>
          <w:tcPr>
            <w:tcW w:w="1243" w:type="pct"/>
            <w:vMerge w:val="restart"/>
            <w:vAlign w:val="center"/>
          </w:tcPr>
          <w:p w14:paraId="2B08D2BC" w14:textId="77777777" w:rsidR="00FD7570" w:rsidRPr="00B87D85" w:rsidRDefault="00FD7570" w:rsidP="006301B4">
            <w:pPr>
              <w:pStyle w:val="a3"/>
              <w:numPr>
                <w:ilvl w:val="0"/>
                <w:numId w:val="2"/>
              </w:numPr>
              <w:jc w:val="both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同一支参赛队同</w:t>
            </w:r>
            <w:proofErr w:type="gramStart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一</w:t>
            </w:r>
            <w:proofErr w:type="gramEnd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年度最多允许5人参评；</w:t>
            </w:r>
          </w:p>
          <w:p w14:paraId="0C8937A3" w14:textId="77777777" w:rsidR="00FD7570" w:rsidRPr="00B87D85" w:rsidRDefault="00FD7570" w:rsidP="006301B4">
            <w:pPr>
              <w:pStyle w:val="a3"/>
              <w:numPr>
                <w:ilvl w:val="0"/>
                <w:numId w:val="2"/>
              </w:numPr>
              <w:jc w:val="both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同一支参赛队按照队内贡献值依次递减1分，最少2分；</w:t>
            </w:r>
          </w:p>
          <w:p w14:paraId="07282AAE" w14:textId="77777777" w:rsidR="00FD7570" w:rsidRPr="00B87D85" w:rsidRDefault="00FD7570" w:rsidP="006301B4">
            <w:pPr>
              <w:pStyle w:val="a3"/>
              <w:numPr>
                <w:ilvl w:val="0"/>
                <w:numId w:val="2"/>
              </w:numPr>
              <w:jc w:val="both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请在申请材料中写明贡献值排名，如无相关说明，则以证明材料的证书或文件队伍排名为基准。</w:t>
            </w:r>
          </w:p>
        </w:tc>
      </w:tr>
      <w:tr w:rsidR="00FD7570" w:rsidRPr="00B87D85" w14:paraId="29F7A2D8" w14:textId="77777777" w:rsidTr="006301B4">
        <w:trPr>
          <w:trHeight w:val="297"/>
        </w:trPr>
        <w:tc>
          <w:tcPr>
            <w:tcW w:w="1331" w:type="pct"/>
            <w:vMerge/>
            <w:vAlign w:val="center"/>
          </w:tcPr>
          <w:p w14:paraId="55D5B1FA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</w:p>
        </w:tc>
        <w:tc>
          <w:tcPr>
            <w:tcW w:w="1146" w:type="pct"/>
            <w:vMerge/>
            <w:vAlign w:val="center"/>
          </w:tcPr>
          <w:p w14:paraId="0219B69D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</w:p>
        </w:tc>
        <w:tc>
          <w:tcPr>
            <w:tcW w:w="917" w:type="pct"/>
            <w:vAlign w:val="center"/>
          </w:tcPr>
          <w:p w14:paraId="2F7F6301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二等奖</w:t>
            </w:r>
          </w:p>
        </w:tc>
        <w:tc>
          <w:tcPr>
            <w:tcW w:w="363" w:type="pct"/>
            <w:vAlign w:val="center"/>
          </w:tcPr>
          <w:p w14:paraId="4505D929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20</w:t>
            </w:r>
          </w:p>
        </w:tc>
        <w:tc>
          <w:tcPr>
            <w:tcW w:w="1243" w:type="pct"/>
            <w:vMerge/>
            <w:vAlign w:val="center"/>
          </w:tcPr>
          <w:p w14:paraId="0C68C26E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</w:tr>
      <w:tr w:rsidR="00FD7570" w:rsidRPr="00B87D85" w14:paraId="76BB8696" w14:textId="77777777" w:rsidTr="006301B4">
        <w:trPr>
          <w:trHeight w:val="297"/>
        </w:trPr>
        <w:tc>
          <w:tcPr>
            <w:tcW w:w="1331" w:type="pct"/>
            <w:vMerge/>
            <w:vAlign w:val="center"/>
          </w:tcPr>
          <w:p w14:paraId="1C2F0ABE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  <w:tc>
          <w:tcPr>
            <w:tcW w:w="1146" w:type="pct"/>
            <w:vMerge/>
            <w:vAlign w:val="center"/>
          </w:tcPr>
          <w:p w14:paraId="53BBDF6F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  <w:tc>
          <w:tcPr>
            <w:tcW w:w="917" w:type="pct"/>
            <w:vAlign w:val="center"/>
          </w:tcPr>
          <w:p w14:paraId="697778F1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三等奖</w:t>
            </w:r>
          </w:p>
        </w:tc>
        <w:tc>
          <w:tcPr>
            <w:tcW w:w="363" w:type="pct"/>
            <w:vAlign w:val="center"/>
          </w:tcPr>
          <w:p w14:paraId="2767AAAA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15</w:t>
            </w:r>
          </w:p>
        </w:tc>
        <w:tc>
          <w:tcPr>
            <w:tcW w:w="1243" w:type="pct"/>
            <w:vMerge/>
            <w:vAlign w:val="center"/>
          </w:tcPr>
          <w:p w14:paraId="4F0B11ED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</w:tr>
      <w:tr w:rsidR="00FD7570" w:rsidRPr="00B87D85" w14:paraId="7AF8AC9E" w14:textId="77777777" w:rsidTr="006301B4">
        <w:tc>
          <w:tcPr>
            <w:tcW w:w="1331" w:type="pct"/>
            <w:vMerge/>
            <w:vAlign w:val="center"/>
          </w:tcPr>
          <w:p w14:paraId="1327325D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zh-TW" w:eastAsia="zh-TW" w:bidi="ar-SA"/>
              </w:rPr>
            </w:pPr>
          </w:p>
        </w:tc>
        <w:tc>
          <w:tcPr>
            <w:tcW w:w="2063" w:type="pct"/>
            <w:gridSpan w:val="2"/>
            <w:vAlign w:val="center"/>
          </w:tcPr>
          <w:p w14:paraId="61C3D5A7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省部级（获奖）</w:t>
            </w:r>
          </w:p>
        </w:tc>
        <w:tc>
          <w:tcPr>
            <w:tcW w:w="363" w:type="pct"/>
            <w:vAlign w:val="center"/>
          </w:tcPr>
          <w:p w14:paraId="30E84687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12</w:t>
            </w:r>
          </w:p>
        </w:tc>
        <w:tc>
          <w:tcPr>
            <w:tcW w:w="1243" w:type="pct"/>
            <w:vMerge/>
            <w:vAlign w:val="center"/>
          </w:tcPr>
          <w:p w14:paraId="59E6813B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</w:tr>
      <w:tr w:rsidR="00FD7570" w:rsidRPr="00B87D85" w14:paraId="449B3D1F" w14:textId="77777777" w:rsidTr="006301B4">
        <w:tc>
          <w:tcPr>
            <w:tcW w:w="1331" w:type="pct"/>
            <w:vMerge/>
            <w:vAlign w:val="center"/>
          </w:tcPr>
          <w:p w14:paraId="310310BA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zh-TW" w:eastAsia="zh-TW" w:bidi="ar-SA"/>
              </w:rPr>
            </w:pPr>
          </w:p>
        </w:tc>
        <w:tc>
          <w:tcPr>
            <w:tcW w:w="2063" w:type="pct"/>
            <w:gridSpan w:val="2"/>
            <w:vAlign w:val="center"/>
          </w:tcPr>
          <w:p w14:paraId="5DA575A0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校级（获奖）</w:t>
            </w:r>
          </w:p>
        </w:tc>
        <w:tc>
          <w:tcPr>
            <w:tcW w:w="363" w:type="pct"/>
            <w:vAlign w:val="center"/>
          </w:tcPr>
          <w:p w14:paraId="2F9E74F6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  <w:t>6</w:t>
            </w:r>
          </w:p>
        </w:tc>
        <w:tc>
          <w:tcPr>
            <w:tcW w:w="1243" w:type="pct"/>
            <w:vMerge/>
            <w:vAlign w:val="center"/>
          </w:tcPr>
          <w:p w14:paraId="6CF9C22E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</w:tr>
      <w:tr w:rsidR="00FD7570" w:rsidRPr="00B87D85" w14:paraId="5BCACCD5" w14:textId="77777777" w:rsidTr="006301B4">
        <w:tc>
          <w:tcPr>
            <w:tcW w:w="1331" w:type="pct"/>
            <w:vMerge/>
            <w:vAlign w:val="center"/>
          </w:tcPr>
          <w:p w14:paraId="1284A302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zh-TW" w:eastAsia="zh-TW" w:bidi="ar-SA"/>
              </w:rPr>
            </w:pPr>
          </w:p>
        </w:tc>
        <w:tc>
          <w:tcPr>
            <w:tcW w:w="2063" w:type="pct"/>
            <w:gridSpan w:val="2"/>
            <w:vAlign w:val="center"/>
          </w:tcPr>
          <w:p w14:paraId="056E47EA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校级成功参与</w:t>
            </w:r>
          </w:p>
        </w:tc>
        <w:tc>
          <w:tcPr>
            <w:tcW w:w="363" w:type="pct"/>
            <w:vAlign w:val="center"/>
          </w:tcPr>
          <w:p w14:paraId="72C99AB8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2</w:t>
            </w:r>
          </w:p>
        </w:tc>
        <w:tc>
          <w:tcPr>
            <w:tcW w:w="1243" w:type="pct"/>
            <w:vMerge/>
            <w:vAlign w:val="center"/>
          </w:tcPr>
          <w:p w14:paraId="3B418652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</w:tr>
      <w:tr w:rsidR="00FD7570" w:rsidRPr="00B87D85" w14:paraId="4DD8D389" w14:textId="77777777" w:rsidTr="006301B4">
        <w:trPr>
          <w:trHeight w:val="312"/>
        </w:trPr>
        <w:tc>
          <w:tcPr>
            <w:tcW w:w="1331" w:type="pct"/>
            <w:vMerge w:val="restart"/>
            <w:vAlign w:val="center"/>
          </w:tcPr>
          <w:p w14:paraId="0E20E771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zh-TW" w:eastAsia="zh-TW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使用华为技术参与其他比赛，包括但不限于软件精英挑战赛、</w:t>
            </w:r>
            <w:proofErr w:type="gramStart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绿盟杯</w:t>
            </w:r>
            <w:proofErr w:type="gramEnd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、操作系统、数据库、高性能计算、人工智能等领域的创新大赛</w:t>
            </w:r>
          </w:p>
        </w:tc>
        <w:tc>
          <w:tcPr>
            <w:tcW w:w="1146" w:type="pct"/>
            <w:vMerge w:val="restart"/>
            <w:vAlign w:val="center"/>
          </w:tcPr>
          <w:p w14:paraId="1F5B8849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zh-TW" w:eastAsia="zh-TW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国家级</w:t>
            </w:r>
          </w:p>
        </w:tc>
        <w:tc>
          <w:tcPr>
            <w:tcW w:w="917" w:type="pct"/>
            <w:vAlign w:val="center"/>
          </w:tcPr>
          <w:p w14:paraId="15880EC5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一等奖</w:t>
            </w:r>
          </w:p>
          <w:p w14:paraId="1FAB6287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zh-TW" w:eastAsia="zh-TW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（含特等奖）</w:t>
            </w:r>
          </w:p>
        </w:tc>
        <w:tc>
          <w:tcPr>
            <w:tcW w:w="363" w:type="pct"/>
            <w:vAlign w:val="center"/>
          </w:tcPr>
          <w:p w14:paraId="0CEF890C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20</w:t>
            </w:r>
          </w:p>
        </w:tc>
        <w:tc>
          <w:tcPr>
            <w:tcW w:w="1243" w:type="pct"/>
            <w:vMerge/>
            <w:vAlign w:val="center"/>
          </w:tcPr>
          <w:p w14:paraId="5C694715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</w:tr>
      <w:tr w:rsidR="00FD7570" w:rsidRPr="00B87D85" w14:paraId="67A720A7" w14:textId="77777777" w:rsidTr="006301B4">
        <w:trPr>
          <w:trHeight w:val="417"/>
        </w:trPr>
        <w:tc>
          <w:tcPr>
            <w:tcW w:w="1331" w:type="pct"/>
            <w:vMerge/>
            <w:vAlign w:val="center"/>
          </w:tcPr>
          <w:p w14:paraId="1237FF9F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</w:p>
        </w:tc>
        <w:tc>
          <w:tcPr>
            <w:tcW w:w="1146" w:type="pct"/>
            <w:vMerge/>
            <w:vAlign w:val="center"/>
          </w:tcPr>
          <w:p w14:paraId="095629DE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</w:p>
        </w:tc>
        <w:tc>
          <w:tcPr>
            <w:tcW w:w="917" w:type="pct"/>
            <w:vAlign w:val="center"/>
          </w:tcPr>
          <w:p w14:paraId="4990D87A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zh-TW" w:eastAsia="zh-TW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二等奖</w:t>
            </w:r>
          </w:p>
        </w:tc>
        <w:tc>
          <w:tcPr>
            <w:tcW w:w="363" w:type="pct"/>
            <w:vAlign w:val="center"/>
          </w:tcPr>
          <w:p w14:paraId="54CDAE50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15</w:t>
            </w:r>
          </w:p>
        </w:tc>
        <w:tc>
          <w:tcPr>
            <w:tcW w:w="1243" w:type="pct"/>
            <w:vMerge/>
            <w:vAlign w:val="center"/>
          </w:tcPr>
          <w:p w14:paraId="71A525C6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</w:tr>
      <w:tr w:rsidR="00FD7570" w:rsidRPr="00B87D85" w14:paraId="77164DA3" w14:textId="77777777" w:rsidTr="006301B4">
        <w:trPr>
          <w:trHeight w:val="409"/>
        </w:trPr>
        <w:tc>
          <w:tcPr>
            <w:tcW w:w="1331" w:type="pct"/>
            <w:vMerge/>
            <w:vAlign w:val="center"/>
          </w:tcPr>
          <w:p w14:paraId="119C8D19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zh-TW" w:eastAsia="zh-TW" w:bidi="ar-SA"/>
              </w:rPr>
            </w:pPr>
          </w:p>
        </w:tc>
        <w:tc>
          <w:tcPr>
            <w:tcW w:w="1146" w:type="pct"/>
            <w:vMerge/>
            <w:vAlign w:val="center"/>
          </w:tcPr>
          <w:p w14:paraId="3DDDB72C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zh-TW" w:eastAsia="zh-TW" w:bidi="ar-SA"/>
              </w:rPr>
            </w:pPr>
          </w:p>
        </w:tc>
        <w:tc>
          <w:tcPr>
            <w:tcW w:w="917" w:type="pct"/>
            <w:vAlign w:val="center"/>
          </w:tcPr>
          <w:p w14:paraId="7DC8EA92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zh-TW" w:eastAsia="zh-TW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三等奖</w:t>
            </w:r>
          </w:p>
        </w:tc>
        <w:tc>
          <w:tcPr>
            <w:tcW w:w="363" w:type="pct"/>
            <w:vAlign w:val="center"/>
          </w:tcPr>
          <w:p w14:paraId="1FDBF035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12</w:t>
            </w:r>
          </w:p>
        </w:tc>
        <w:tc>
          <w:tcPr>
            <w:tcW w:w="1243" w:type="pct"/>
            <w:vMerge/>
            <w:vAlign w:val="center"/>
          </w:tcPr>
          <w:p w14:paraId="539ADCD2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</w:tr>
      <w:tr w:rsidR="00FD7570" w:rsidRPr="00B87D85" w14:paraId="1BFE1F78" w14:textId="77777777" w:rsidTr="006301B4">
        <w:tc>
          <w:tcPr>
            <w:tcW w:w="1331" w:type="pct"/>
            <w:vMerge/>
            <w:vAlign w:val="center"/>
          </w:tcPr>
          <w:p w14:paraId="2DAD4EE4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bCs/>
                <w:color w:val="000000" w:themeColor="text1"/>
                <w:spacing w:val="4"/>
                <w:sz w:val="21"/>
                <w:szCs w:val="21"/>
              </w:rPr>
            </w:pPr>
          </w:p>
        </w:tc>
        <w:tc>
          <w:tcPr>
            <w:tcW w:w="2063" w:type="pct"/>
            <w:gridSpan w:val="2"/>
            <w:vAlign w:val="center"/>
          </w:tcPr>
          <w:p w14:paraId="6CB85139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省部级（获奖）</w:t>
            </w:r>
          </w:p>
        </w:tc>
        <w:tc>
          <w:tcPr>
            <w:tcW w:w="363" w:type="pct"/>
            <w:vAlign w:val="center"/>
          </w:tcPr>
          <w:p w14:paraId="7610F416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10</w:t>
            </w:r>
          </w:p>
        </w:tc>
        <w:tc>
          <w:tcPr>
            <w:tcW w:w="1243" w:type="pct"/>
            <w:vMerge/>
            <w:vAlign w:val="center"/>
          </w:tcPr>
          <w:p w14:paraId="0370DDEB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</w:tr>
      <w:tr w:rsidR="00FD7570" w:rsidRPr="00B87D85" w14:paraId="4DE2A43D" w14:textId="77777777" w:rsidTr="006301B4">
        <w:tc>
          <w:tcPr>
            <w:tcW w:w="1331" w:type="pct"/>
            <w:vMerge/>
            <w:vAlign w:val="center"/>
          </w:tcPr>
          <w:p w14:paraId="7F0A00AD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bCs/>
                <w:color w:val="000000" w:themeColor="text1"/>
                <w:spacing w:val="4"/>
                <w:sz w:val="21"/>
                <w:szCs w:val="21"/>
              </w:rPr>
            </w:pPr>
          </w:p>
        </w:tc>
        <w:tc>
          <w:tcPr>
            <w:tcW w:w="2063" w:type="pct"/>
            <w:gridSpan w:val="2"/>
            <w:vAlign w:val="center"/>
          </w:tcPr>
          <w:p w14:paraId="3DC8F4FE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校级（获奖）</w:t>
            </w:r>
          </w:p>
        </w:tc>
        <w:tc>
          <w:tcPr>
            <w:tcW w:w="363" w:type="pct"/>
            <w:vAlign w:val="center"/>
          </w:tcPr>
          <w:p w14:paraId="616B8FC2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5</w:t>
            </w:r>
          </w:p>
        </w:tc>
        <w:tc>
          <w:tcPr>
            <w:tcW w:w="1243" w:type="pct"/>
            <w:vMerge/>
            <w:vAlign w:val="center"/>
          </w:tcPr>
          <w:p w14:paraId="7676FD5C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</w:tr>
      <w:tr w:rsidR="00FD7570" w:rsidRPr="00B87D85" w14:paraId="36177C77" w14:textId="77777777" w:rsidTr="006301B4">
        <w:tc>
          <w:tcPr>
            <w:tcW w:w="1331" w:type="pct"/>
            <w:vMerge/>
            <w:vAlign w:val="center"/>
          </w:tcPr>
          <w:p w14:paraId="0AC38EB5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bCs/>
                <w:color w:val="000000" w:themeColor="text1"/>
                <w:spacing w:val="4"/>
                <w:sz w:val="21"/>
                <w:szCs w:val="21"/>
              </w:rPr>
            </w:pPr>
          </w:p>
        </w:tc>
        <w:tc>
          <w:tcPr>
            <w:tcW w:w="2063" w:type="pct"/>
            <w:gridSpan w:val="2"/>
            <w:vAlign w:val="center"/>
          </w:tcPr>
          <w:p w14:paraId="0B46615E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校级成功参与</w:t>
            </w:r>
          </w:p>
        </w:tc>
        <w:tc>
          <w:tcPr>
            <w:tcW w:w="363" w:type="pct"/>
            <w:vAlign w:val="center"/>
          </w:tcPr>
          <w:p w14:paraId="2611FBB0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2</w:t>
            </w:r>
          </w:p>
        </w:tc>
        <w:tc>
          <w:tcPr>
            <w:tcW w:w="1243" w:type="pct"/>
            <w:vMerge/>
            <w:vAlign w:val="center"/>
          </w:tcPr>
          <w:p w14:paraId="1AF14CAE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</w:tr>
      <w:tr w:rsidR="00FD7570" w:rsidRPr="00B87D85" w14:paraId="2A8579C2" w14:textId="77777777" w:rsidTr="006301B4">
        <w:trPr>
          <w:trHeight w:val="469"/>
        </w:trPr>
        <w:tc>
          <w:tcPr>
            <w:tcW w:w="1331" w:type="pct"/>
            <w:vMerge w:val="restart"/>
            <w:vAlign w:val="center"/>
          </w:tcPr>
          <w:p w14:paraId="3E0E9F1F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参与华为命题的创新创业训练计划（SRTP），或使用华为技术参与SRTP项目并结题</w:t>
            </w:r>
          </w:p>
        </w:tc>
        <w:tc>
          <w:tcPr>
            <w:tcW w:w="2063" w:type="pct"/>
            <w:gridSpan w:val="2"/>
            <w:vAlign w:val="center"/>
          </w:tcPr>
          <w:p w14:paraId="51FB4373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国家级</w:t>
            </w:r>
          </w:p>
        </w:tc>
        <w:tc>
          <w:tcPr>
            <w:tcW w:w="363" w:type="pct"/>
            <w:vAlign w:val="center"/>
          </w:tcPr>
          <w:p w14:paraId="2F576ECA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1</w:t>
            </w:r>
            <w:r w:rsidRPr="00B87D85"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  <w:t>0</w:t>
            </w:r>
          </w:p>
        </w:tc>
        <w:tc>
          <w:tcPr>
            <w:tcW w:w="1243" w:type="pct"/>
            <w:vMerge w:val="restart"/>
            <w:vAlign w:val="center"/>
          </w:tcPr>
          <w:p w14:paraId="48421752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需提供相关证明材料，如具有证明效力的申请表副本或立项成功说明。</w:t>
            </w:r>
          </w:p>
        </w:tc>
      </w:tr>
      <w:tr w:rsidR="00FD7570" w:rsidRPr="00B87D85" w14:paraId="54676F23" w14:textId="77777777" w:rsidTr="006301B4">
        <w:trPr>
          <w:trHeight w:val="469"/>
        </w:trPr>
        <w:tc>
          <w:tcPr>
            <w:tcW w:w="1331" w:type="pct"/>
            <w:vMerge/>
            <w:vAlign w:val="center"/>
          </w:tcPr>
          <w:p w14:paraId="5D9CE091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  <w:tc>
          <w:tcPr>
            <w:tcW w:w="2063" w:type="pct"/>
            <w:gridSpan w:val="2"/>
            <w:vAlign w:val="center"/>
          </w:tcPr>
          <w:p w14:paraId="665FF364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省部级</w:t>
            </w:r>
          </w:p>
        </w:tc>
        <w:tc>
          <w:tcPr>
            <w:tcW w:w="363" w:type="pct"/>
            <w:vAlign w:val="center"/>
          </w:tcPr>
          <w:p w14:paraId="0A091F92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8</w:t>
            </w:r>
          </w:p>
        </w:tc>
        <w:tc>
          <w:tcPr>
            <w:tcW w:w="1243" w:type="pct"/>
            <w:vMerge/>
            <w:vAlign w:val="center"/>
          </w:tcPr>
          <w:p w14:paraId="1B0CC828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</w:tr>
      <w:tr w:rsidR="00FD7570" w:rsidRPr="00B87D85" w14:paraId="57257479" w14:textId="77777777" w:rsidTr="006301B4">
        <w:trPr>
          <w:trHeight w:val="469"/>
        </w:trPr>
        <w:tc>
          <w:tcPr>
            <w:tcW w:w="1331" w:type="pct"/>
            <w:vMerge/>
            <w:vAlign w:val="center"/>
          </w:tcPr>
          <w:p w14:paraId="1F1F6BEE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  <w:tc>
          <w:tcPr>
            <w:tcW w:w="2063" w:type="pct"/>
            <w:gridSpan w:val="2"/>
            <w:vAlign w:val="center"/>
          </w:tcPr>
          <w:p w14:paraId="137C579D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校级</w:t>
            </w:r>
          </w:p>
        </w:tc>
        <w:tc>
          <w:tcPr>
            <w:tcW w:w="363" w:type="pct"/>
            <w:vAlign w:val="center"/>
          </w:tcPr>
          <w:p w14:paraId="2439E6D2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5</w:t>
            </w:r>
          </w:p>
        </w:tc>
        <w:tc>
          <w:tcPr>
            <w:tcW w:w="1243" w:type="pct"/>
            <w:vMerge/>
            <w:vAlign w:val="center"/>
          </w:tcPr>
          <w:p w14:paraId="5C58D663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</w:tr>
      <w:tr w:rsidR="00FD7570" w:rsidRPr="00B87D85" w14:paraId="23372764" w14:textId="77777777" w:rsidTr="006301B4">
        <w:trPr>
          <w:trHeight w:val="435"/>
        </w:trPr>
        <w:tc>
          <w:tcPr>
            <w:tcW w:w="1331" w:type="pct"/>
            <w:vMerge w:val="restart"/>
            <w:vAlign w:val="center"/>
          </w:tcPr>
          <w:p w14:paraId="52F21DFF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参与并完成众</w:t>
            </w:r>
            <w:proofErr w:type="gramStart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智项目</w:t>
            </w:r>
            <w:proofErr w:type="gramEnd"/>
          </w:p>
        </w:tc>
        <w:tc>
          <w:tcPr>
            <w:tcW w:w="2063" w:type="pct"/>
            <w:gridSpan w:val="2"/>
            <w:vAlign w:val="center"/>
          </w:tcPr>
          <w:p w14:paraId="2D75A9E3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参与项目且获奖</w:t>
            </w:r>
          </w:p>
        </w:tc>
        <w:tc>
          <w:tcPr>
            <w:tcW w:w="363" w:type="pct"/>
            <w:vAlign w:val="center"/>
          </w:tcPr>
          <w:p w14:paraId="160332AC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1</w:t>
            </w:r>
            <w:r w:rsidRPr="00B87D85"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  <w:t>5</w:t>
            </w:r>
          </w:p>
        </w:tc>
        <w:tc>
          <w:tcPr>
            <w:tcW w:w="1243" w:type="pct"/>
            <w:vMerge w:val="restart"/>
            <w:vAlign w:val="center"/>
          </w:tcPr>
          <w:p w14:paraId="13BBB5B9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</w:tr>
      <w:tr w:rsidR="00FD7570" w:rsidRPr="00B87D85" w14:paraId="3761CFE0" w14:textId="77777777" w:rsidTr="006301B4">
        <w:trPr>
          <w:trHeight w:val="412"/>
        </w:trPr>
        <w:tc>
          <w:tcPr>
            <w:tcW w:w="1331" w:type="pct"/>
            <w:vMerge/>
            <w:vAlign w:val="center"/>
          </w:tcPr>
          <w:p w14:paraId="15EEEF1D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  <w:tc>
          <w:tcPr>
            <w:tcW w:w="2063" w:type="pct"/>
            <w:gridSpan w:val="2"/>
            <w:vAlign w:val="center"/>
          </w:tcPr>
          <w:p w14:paraId="0A57DF77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参与项目且完成</w:t>
            </w:r>
          </w:p>
        </w:tc>
        <w:tc>
          <w:tcPr>
            <w:tcW w:w="363" w:type="pct"/>
            <w:vAlign w:val="center"/>
          </w:tcPr>
          <w:p w14:paraId="682486FC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  <w:t>10</w:t>
            </w:r>
          </w:p>
        </w:tc>
        <w:tc>
          <w:tcPr>
            <w:tcW w:w="1243" w:type="pct"/>
            <w:vMerge/>
            <w:vAlign w:val="center"/>
          </w:tcPr>
          <w:p w14:paraId="5C5B5892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</w:tr>
      <w:tr w:rsidR="00FD7570" w:rsidRPr="00B87D85" w14:paraId="0FD57332" w14:textId="77777777" w:rsidTr="006301B4">
        <w:tc>
          <w:tcPr>
            <w:tcW w:w="3394" w:type="pct"/>
            <w:gridSpan w:val="3"/>
            <w:vAlign w:val="center"/>
          </w:tcPr>
          <w:p w14:paraId="3E70A15D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成为</w:t>
            </w:r>
            <w:proofErr w:type="spellStart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openEuler</w:t>
            </w:r>
            <w:proofErr w:type="spellEnd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、</w:t>
            </w:r>
            <w:proofErr w:type="spellStart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openGauss</w:t>
            </w:r>
            <w:proofErr w:type="spellEnd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、</w:t>
            </w:r>
            <w:proofErr w:type="spellStart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MindSpore</w:t>
            </w:r>
            <w:proofErr w:type="spellEnd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等开源社区贡献者</w:t>
            </w:r>
          </w:p>
        </w:tc>
        <w:tc>
          <w:tcPr>
            <w:tcW w:w="363" w:type="pct"/>
            <w:vAlign w:val="center"/>
          </w:tcPr>
          <w:p w14:paraId="01EB303A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10</w:t>
            </w:r>
          </w:p>
        </w:tc>
        <w:tc>
          <w:tcPr>
            <w:tcW w:w="1243" w:type="pct"/>
            <w:vAlign w:val="center"/>
          </w:tcPr>
          <w:p w14:paraId="36A5C077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</w:tr>
      <w:tr w:rsidR="00FD7570" w:rsidRPr="00B87D85" w14:paraId="6996ADEF" w14:textId="77777777" w:rsidTr="006301B4">
        <w:trPr>
          <w:trHeight w:val="556"/>
        </w:trPr>
        <w:tc>
          <w:tcPr>
            <w:tcW w:w="3394" w:type="pct"/>
            <w:gridSpan w:val="3"/>
            <w:vAlign w:val="center"/>
          </w:tcPr>
          <w:p w14:paraId="0AB1071B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参加优才计划成功取得实习机会</w:t>
            </w:r>
          </w:p>
        </w:tc>
        <w:tc>
          <w:tcPr>
            <w:tcW w:w="363" w:type="pct"/>
            <w:vAlign w:val="center"/>
          </w:tcPr>
          <w:p w14:paraId="446A444A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10</w:t>
            </w:r>
          </w:p>
        </w:tc>
        <w:tc>
          <w:tcPr>
            <w:tcW w:w="1243" w:type="pct"/>
            <w:vAlign w:val="center"/>
          </w:tcPr>
          <w:p w14:paraId="3BCAAE8A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</w:tr>
      <w:tr w:rsidR="00FD7570" w:rsidRPr="00B87D85" w14:paraId="2434824A" w14:textId="77777777" w:rsidTr="006301B4">
        <w:trPr>
          <w:trHeight w:val="433"/>
        </w:trPr>
        <w:tc>
          <w:tcPr>
            <w:tcW w:w="1331" w:type="pct"/>
            <w:vMerge w:val="restart"/>
            <w:vAlign w:val="center"/>
          </w:tcPr>
          <w:p w14:paraId="549BA6CE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华为智能基座社团</w:t>
            </w:r>
          </w:p>
        </w:tc>
        <w:tc>
          <w:tcPr>
            <w:tcW w:w="2063" w:type="pct"/>
            <w:gridSpan w:val="2"/>
            <w:vAlign w:val="center"/>
          </w:tcPr>
          <w:p w14:paraId="725B05C6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社长</w:t>
            </w:r>
          </w:p>
        </w:tc>
        <w:tc>
          <w:tcPr>
            <w:tcW w:w="363" w:type="pct"/>
            <w:vAlign w:val="center"/>
          </w:tcPr>
          <w:p w14:paraId="28F96E13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  <w:t>8</w:t>
            </w:r>
          </w:p>
        </w:tc>
        <w:tc>
          <w:tcPr>
            <w:tcW w:w="1243" w:type="pct"/>
            <w:vMerge w:val="restart"/>
            <w:vAlign w:val="center"/>
          </w:tcPr>
          <w:p w14:paraId="04008D2C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需社团指导老师提供证明材料</w:t>
            </w:r>
          </w:p>
        </w:tc>
      </w:tr>
      <w:tr w:rsidR="00FD7570" w:rsidRPr="00B87D85" w14:paraId="3DDFA9F6" w14:textId="77777777" w:rsidTr="006301B4">
        <w:trPr>
          <w:trHeight w:val="410"/>
        </w:trPr>
        <w:tc>
          <w:tcPr>
            <w:tcW w:w="1331" w:type="pct"/>
            <w:vMerge/>
            <w:vAlign w:val="center"/>
          </w:tcPr>
          <w:p w14:paraId="0D77184B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</w:p>
        </w:tc>
        <w:tc>
          <w:tcPr>
            <w:tcW w:w="2063" w:type="pct"/>
            <w:gridSpan w:val="2"/>
            <w:vAlign w:val="center"/>
          </w:tcPr>
          <w:p w14:paraId="2CEBACB2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社团成员</w:t>
            </w:r>
          </w:p>
        </w:tc>
        <w:tc>
          <w:tcPr>
            <w:tcW w:w="363" w:type="pct"/>
            <w:vAlign w:val="center"/>
          </w:tcPr>
          <w:p w14:paraId="684CEC06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  <w:t>5</w:t>
            </w:r>
          </w:p>
        </w:tc>
        <w:tc>
          <w:tcPr>
            <w:tcW w:w="1243" w:type="pct"/>
            <w:vMerge/>
            <w:vAlign w:val="center"/>
          </w:tcPr>
          <w:p w14:paraId="6A078755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</w:tr>
      <w:tr w:rsidR="00FD7570" w:rsidRPr="00B87D85" w14:paraId="1F288C0F" w14:textId="77777777" w:rsidTr="006301B4">
        <w:trPr>
          <w:cantSplit/>
          <w:trHeight w:val="1266"/>
        </w:trPr>
        <w:tc>
          <w:tcPr>
            <w:tcW w:w="1331" w:type="pct"/>
            <w:vMerge w:val="restart"/>
            <w:vAlign w:val="center"/>
          </w:tcPr>
          <w:p w14:paraId="4888134A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lastRenderedPageBreak/>
              <w:t>北科-华为“智能基座”相关课外实践活动</w:t>
            </w:r>
          </w:p>
        </w:tc>
        <w:tc>
          <w:tcPr>
            <w:tcW w:w="2063" w:type="pct"/>
            <w:gridSpan w:val="2"/>
            <w:vAlign w:val="center"/>
          </w:tcPr>
          <w:p w14:paraId="2758DE51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作为核心成员组织策划包括“华为校园行”、世界MOOC大会、华为全联接大会（HC）、华为开发者大会（HDC）</w:t>
            </w:r>
          </w:p>
        </w:tc>
        <w:tc>
          <w:tcPr>
            <w:tcW w:w="363" w:type="pct"/>
            <w:vAlign w:val="center"/>
          </w:tcPr>
          <w:p w14:paraId="17559A80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5</w:t>
            </w:r>
          </w:p>
        </w:tc>
        <w:tc>
          <w:tcPr>
            <w:tcW w:w="1243" w:type="pct"/>
            <w:vAlign w:val="center"/>
          </w:tcPr>
          <w:p w14:paraId="4A14E881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需社团社长、指导老师共同提交证明材料（名单）</w:t>
            </w:r>
          </w:p>
        </w:tc>
      </w:tr>
      <w:tr w:rsidR="00FD7570" w:rsidRPr="00B87D85" w14:paraId="45BB59C3" w14:textId="77777777" w:rsidTr="006301B4">
        <w:trPr>
          <w:cantSplit/>
          <w:trHeight w:val="1232"/>
        </w:trPr>
        <w:tc>
          <w:tcPr>
            <w:tcW w:w="1331" w:type="pct"/>
            <w:vMerge/>
            <w:vAlign w:val="center"/>
          </w:tcPr>
          <w:p w14:paraId="7191E434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</w:p>
        </w:tc>
        <w:tc>
          <w:tcPr>
            <w:tcW w:w="2063" w:type="pct"/>
            <w:gridSpan w:val="2"/>
            <w:vAlign w:val="center"/>
          </w:tcPr>
          <w:p w14:paraId="04EC870B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参加包括“华为校园行”、世界MOOC大会、华为全联接大会（HC）、华为开发者大会（HDC）</w:t>
            </w:r>
          </w:p>
        </w:tc>
        <w:tc>
          <w:tcPr>
            <w:tcW w:w="363" w:type="pct"/>
            <w:vAlign w:val="center"/>
          </w:tcPr>
          <w:p w14:paraId="0105770F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2</w:t>
            </w:r>
          </w:p>
        </w:tc>
        <w:tc>
          <w:tcPr>
            <w:tcW w:w="1243" w:type="pct"/>
            <w:vAlign w:val="center"/>
          </w:tcPr>
          <w:p w14:paraId="49B5278E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需社团社长、指导老师共同提交证明材料（名单）</w:t>
            </w:r>
          </w:p>
        </w:tc>
      </w:tr>
      <w:tr w:rsidR="00FD7570" w:rsidRPr="00B87D85" w14:paraId="1362A726" w14:textId="77777777" w:rsidTr="006301B4">
        <w:trPr>
          <w:trHeight w:val="315"/>
        </w:trPr>
        <w:tc>
          <w:tcPr>
            <w:tcW w:w="1331" w:type="pct"/>
            <w:vMerge w:val="restart"/>
            <w:vAlign w:val="center"/>
          </w:tcPr>
          <w:p w14:paraId="3F6F77B7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  <w:r w:rsidRPr="00B87D85"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  <w:t>以鲲鹏/</w:t>
            </w:r>
            <w:r w:rsidRPr="00B87D85">
              <w:rPr>
                <w:rFonts w:ascii="微软雅黑" w:eastAsia="微软雅黑" w:hAnsi="微软雅黑" w:cs="微软雅黑" w:hint="eastAsia"/>
                <w:color w:val="000000" w:themeColor="text1"/>
                <w:sz w:val="21"/>
                <w:szCs w:val="21"/>
                <w:lang w:val="en-US" w:bidi="ar-SA"/>
              </w:rPr>
              <w:t>昇</w:t>
            </w:r>
            <w:r w:rsidRPr="00B87D85">
              <w:rPr>
                <w:rFonts w:ascii="仿宋_GB2312" w:eastAsia="仿宋_GB2312" w:hAnsi="仿宋_GB2312" w:cs="仿宋_GB2312" w:hint="eastAsia"/>
                <w:color w:val="000000" w:themeColor="text1"/>
                <w:sz w:val="21"/>
                <w:szCs w:val="21"/>
                <w:lang w:val="en-US" w:bidi="ar-SA"/>
              </w:rPr>
              <w:t>腾</w:t>
            </w:r>
            <w:r w:rsidRPr="00B87D85"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  <w:t>/华为云作为关键技术开展毕业设计、大作业等实践，成果突出</w:t>
            </w:r>
          </w:p>
        </w:tc>
        <w:tc>
          <w:tcPr>
            <w:tcW w:w="2063" w:type="pct"/>
            <w:gridSpan w:val="2"/>
            <w:vAlign w:val="center"/>
          </w:tcPr>
          <w:p w14:paraId="32507435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使用相关技术并获奖</w:t>
            </w:r>
          </w:p>
          <w:p w14:paraId="5386EF18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（优秀论文/设计、参赛获奖等）</w:t>
            </w:r>
          </w:p>
        </w:tc>
        <w:tc>
          <w:tcPr>
            <w:tcW w:w="363" w:type="pct"/>
            <w:vAlign w:val="center"/>
          </w:tcPr>
          <w:p w14:paraId="7A8F3D63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  <w:t>10</w:t>
            </w:r>
          </w:p>
        </w:tc>
        <w:tc>
          <w:tcPr>
            <w:tcW w:w="1243" w:type="pct"/>
            <w:vMerge w:val="restart"/>
            <w:vAlign w:val="center"/>
          </w:tcPr>
          <w:p w14:paraId="6432FEB7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需提供获奖材料或公示名单，普通参与者请提交实践内容的文件副本</w:t>
            </w:r>
          </w:p>
        </w:tc>
      </w:tr>
      <w:tr w:rsidR="00FD7570" w:rsidRPr="00B87D85" w14:paraId="1F61A56D" w14:textId="77777777" w:rsidTr="006301B4">
        <w:trPr>
          <w:trHeight w:val="315"/>
        </w:trPr>
        <w:tc>
          <w:tcPr>
            <w:tcW w:w="1331" w:type="pct"/>
            <w:vMerge/>
            <w:vAlign w:val="center"/>
          </w:tcPr>
          <w:p w14:paraId="4AB30929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  <w:tc>
          <w:tcPr>
            <w:tcW w:w="2063" w:type="pct"/>
            <w:gridSpan w:val="2"/>
            <w:vAlign w:val="center"/>
          </w:tcPr>
          <w:p w14:paraId="5173581D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使用相关技术并顺利完成内容</w:t>
            </w:r>
          </w:p>
        </w:tc>
        <w:tc>
          <w:tcPr>
            <w:tcW w:w="363" w:type="pct"/>
            <w:vAlign w:val="center"/>
          </w:tcPr>
          <w:p w14:paraId="510831CB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  <w:t>5</w:t>
            </w:r>
          </w:p>
        </w:tc>
        <w:tc>
          <w:tcPr>
            <w:tcW w:w="1243" w:type="pct"/>
            <w:vMerge/>
            <w:vAlign w:val="center"/>
          </w:tcPr>
          <w:p w14:paraId="426B09BE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</w:tr>
      <w:tr w:rsidR="00FD7570" w:rsidRPr="00B87D85" w14:paraId="622B33C1" w14:textId="77777777" w:rsidTr="006301B4">
        <w:trPr>
          <w:trHeight w:val="368"/>
        </w:trPr>
        <w:tc>
          <w:tcPr>
            <w:tcW w:w="1331" w:type="pct"/>
            <w:vMerge w:val="restart"/>
            <w:vAlign w:val="center"/>
          </w:tcPr>
          <w:p w14:paraId="0014138E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基于华为技术或者针对华为技术开展研究</w:t>
            </w:r>
          </w:p>
        </w:tc>
        <w:tc>
          <w:tcPr>
            <w:tcW w:w="1146" w:type="pct"/>
            <w:vAlign w:val="center"/>
          </w:tcPr>
          <w:p w14:paraId="1D3ED09B" w14:textId="77777777" w:rsidR="00FD7570" w:rsidRPr="00B87D85" w:rsidRDefault="00FD7570" w:rsidP="006301B4">
            <w:pPr>
              <w:pStyle w:val="a3"/>
              <w:numPr>
                <w:ilvl w:val="0"/>
                <w:numId w:val="6"/>
              </w:numPr>
              <w:jc w:val="both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在被SCI收录的国内外</w:t>
            </w:r>
            <w:r w:rsidRPr="00B87D85">
              <w:rPr>
                <w:rFonts w:ascii="仿宋_GB2312" w:eastAsia="仿宋_GB2312" w:hint="eastAsia"/>
                <w:b/>
                <w:bCs/>
                <w:color w:val="000000" w:themeColor="text1"/>
                <w:sz w:val="21"/>
                <w:szCs w:val="21"/>
                <w:lang w:val="en-US" w:bidi="ar-SA"/>
              </w:rPr>
              <w:t>期刊</w:t>
            </w: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正式发表或被录用的论文</w:t>
            </w:r>
          </w:p>
          <w:p w14:paraId="0DD58F9F" w14:textId="77777777" w:rsidR="00FD7570" w:rsidRPr="00B87D85" w:rsidRDefault="00FD7570" w:rsidP="006301B4">
            <w:pPr>
              <w:pStyle w:val="a3"/>
              <w:numPr>
                <w:ilvl w:val="0"/>
                <w:numId w:val="6"/>
              </w:numPr>
              <w:jc w:val="both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CCF推荐的</w:t>
            </w:r>
            <w:r w:rsidRPr="00B87D85">
              <w:rPr>
                <w:rFonts w:ascii="仿宋_GB2312" w:eastAsia="仿宋_GB2312" w:hint="eastAsia"/>
                <w:b/>
                <w:bCs/>
                <w:color w:val="000000" w:themeColor="text1"/>
                <w:sz w:val="21"/>
                <w:szCs w:val="21"/>
                <w:lang w:val="en-US" w:bidi="ar-SA"/>
              </w:rPr>
              <w:t>期刊</w:t>
            </w: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或会议文章</w:t>
            </w:r>
          </w:p>
          <w:p w14:paraId="54F3888C" w14:textId="77777777" w:rsidR="00FD7570" w:rsidRPr="00B87D85" w:rsidRDefault="00FD7570" w:rsidP="006301B4">
            <w:pPr>
              <w:pStyle w:val="a3"/>
              <w:numPr>
                <w:ilvl w:val="0"/>
                <w:numId w:val="6"/>
              </w:numPr>
              <w:jc w:val="both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相关学科推荐的</w:t>
            </w:r>
            <w:r w:rsidRPr="00B87D85">
              <w:rPr>
                <w:rFonts w:ascii="仿宋_GB2312" w:eastAsia="仿宋_GB2312" w:hint="eastAsia"/>
                <w:b/>
                <w:bCs/>
                <w:color w:val="000000" w:themeColor="text1"/>
                <w:sz w:val="21"/>
                <w:szCs w:val="21"/>
                <w:lang w:val="en-US" w:bidi="ar-SA"/>
              </w:rPr>
              <w:t>期刊</w:t>
            </w:r>
          </w:p>
        </w:tc>
        <w:tc>
          <w:tcPr>
            <w:tcW w:w="917" w:type="pct"/>
            <w:vAlign w:val="center"/>
          </w:tcPr>
          <w:p w14:paraId="1DCA4F22" w14:textId="77777777" w:rsidR="00FD7570" w:rsidRPr="00B87D85" w:rsidRDefault="00FD7570" w:rsidP="006301B4">
            <w:pPr>
              <w:pStyle w:val="a3"/>
              <w:numPr>
                <w:ilvl w:val="0"/>
                <w:numId w:val="7"/>
              </w:numPr>
              <w:jc w:val="both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中科院一、二、三、四区</w:t>
            </w:r>
          </w:p>
          <w:p w14:paraId="754A90E2" w14:textId="77777777" w:rsidR="00FD7570" w:rsidRPr="00B87D85" w:rsidRDefault="00FD7570" w:rsidP="006301B4">
            <w:pPr>
              <w:pStyle w:val="a3"/>
              <w:numPr>
                <w:ilvl w:val="0"/>
                <w:numId w:val="7"/>
              </w:numPr>
              <w:jc w:val="both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  <w:p w14:paraId="48A51D85" w14:textId="77777777" w:rsidR="00FD7570" w:rsidRPr="00B87D85" w:rsidRDefault="00FD7570" w:rsidP="006301B4">
            <w:pPr>
              <w:pStyle w:val="a3"/>
              <w:ind w:left="0"/>
              <w:jc w:val="both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CCF只考虑A类和B类</w:t>
            </w:r>
          </w:p>
        </w:tc>
        <w:tc>
          <w:tcPr>
            <w:tcW w:w="363" w:type="pct"/>
            <w:vAlign w:val="center"/>
          </w:tcPr>
          <w:p w14:paraId="016A550E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  <w:t>10</w:t>
            </w:r>
          </w:p>
        </w:tc>
        <w:tc>
          <w:tcPr>
            <w:tcW w:w="1243" w:type="pct"/>
            <w:vMerge w:val="restart"/>
            <w:vAlign w:val="center"/>
          </w:tcPr>
          <w:p w14:paraId="674DB67A" w14:textId="77777777" w:rsidR="00FD7570" w:rsidRPr="00B87D85" w:rsidRDefault="00FD7570" w:rsidP="006301B4">
            <w:pPr>
              <w:pStyle w:val="a3"/>
              <w:numPr>
                <w:ilvl w:val="0"/>
                <w:numId w:val="4"/>
              </w:numPr>
              <w:jc w:val="both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同一篇论文同</w:t>
            </w:r>
            <w:proofErr w:type="gramStart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一</w:t>
            </w:r>
            <w:proofErr w:type="gramEnd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年度最多允许3人参评；</w:t>
            </w:r>
          </w:p>
          <w:p w14:paraId="2B5E4F99" w14:textId="77777777" w:rsidR="00FD7570" w:rsidRPr="00B87D85" w:rsidRDefault="00FD7570" w:rsidP="006301B4">
            <w:pPr>
              <w:pStyle w:val="a3"/>
              <w:numPr>
                <w:ilvl w:val="0"/>
                <w:numId w:val="4"/>
              </w:numPr>
              <w:jc w:val="both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同一篇论文第一作者</w:t>
            </w:r>
            <w:proofErr w:type="gramStart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取最高</w:t>
            </w:r>
            <w:proofErr w:type="gramEnd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分（若导师为一作，参评为二作，按</w:t>
            </w:r>
            <w:proofErr w:type="gramStart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一</w:t>
            </w:r>
            <w:proofErr w:type="gramEnd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作评定；共同</w:t>
            </w:r>
            <w:proofErr w:type="gramStart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一作按</w:t>
            </w:r>
            <w:proofErr w:type="gramEnd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论文</w:t>
            </w:r>
            <w:proofErr w:type="gramStart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一</w:t>
            </w:r>
            <w:proofErr w:type="gramEnd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作排名顺序加分第一人），其他作者</w:t>
            </w:r>
            <w:proofErr w:type="gramStart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按排</w:t>
            </w:r>
            <w:proofErr w:type="gramEnd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名依次递减2分；</w:t>
            </w:r>
          </w:p>
          <w:p w14:paraId="5C206763" w14:textId="77777777" w:rsidR="00FD7570" w:rsidRPr="00B87D85" w:rsidRDefault="00FD7570" w:rsidP="006301B4">
            <w:pPr>
              <w:pStyle w:val="a3"/>
              <w:numPr>
                <w:ilvl w:val="0"/>
                <w:numId w:val="4"/>
              </w:numPr>
              <w:jc w:val="both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请在申请材料中写明作者排名。</w:t>
            </w:r>
          </w:p>
        </w:tc>
      </w:tr>
      <w:tr w:rsidR="00FD7570" w:rsidRPr="00B87D85" w14:paraId="19FC1590" w14:textId="77777777" w:rsidTr="006301B4">
        <w:trPr>
          <w:trHeight w:val="365"/>
        </w:trPr>
        <w:tc>
          <w:tcPr>
            <w:tcW w:w="1331" w:type="pct"/>
            <w:vMerge/>
            <w:vAlign w:val="center"/>
          </w:tcPr>
          <w:p w14:paraId="2E6D5772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  <w:tc>
          <w:tcPr>
            <w:tcW w:w="2063" w:type="pct"/>
            <w:gridSpan w:val="2"/>
            <w:vAlign w:val="center"/>
          </w:tcPr>
          <w:p w14:paraId="33C06C35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在被EI收录的国内外</w:t>
            </w:r>
            <w:r w:rsidRPr="00B87D85">
              <w:rPr>
                <w:rFonts w:ascii="仿宋_GB2312" w:eastAsia="仿宋_GB2312" w:hint="eastAsia"/>
                <w:b/>
                <w:bCs/>
                <w:color w:val="000000" w:themeColor="text1"/>
                <w:sz w:val="21"/>
                <w:szCs w:val="21"/>
                <w:lang w:val="en-US" w:bidi="ar-SA"/>
              </w:rPr>
              <w:t>期刊</w:t>
            </w: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上正式发表或被录用的论文（不包括增刊）</w:t>
            </w:r>
          </w:p>
        </w:tc>
        <w:tc>
          <w:tcPr>
            <w:tcW w:w="363" w:type="pct"/>
            <w:vAlign w:val="center"/>
          </w:tcPr>
          <w:p w14:paraId="78040524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  <w:t>8</w:t>
            </w:r>
          </w:p>
        </w:tc>
        <w:tc>
          <w:tcPr>
            <w:tcW w:w="1243" w:type="pct"/>
            <w:vMerge/>
            <w:vAlign w:val="center"/>
          </w:tcPr>
          <w:p w14:paraId="4D4638C1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</w:tr>
      <w:tr w:rsidR="00FD7570" w:rsidRPr="00B87D85" w14:paraId="23240444" w14:textId="77777777" w:rsidTr="006301B4">
        <w:trPr>
          <w:trHeight w:val="365"/>
        </w:trPr>
        <w:tc>
          <w:tcPr>
            <w:tcW w:w="1331" w:type="pct"/>
            <w:vMerge/>
            <w:vAlign w:val="center"/>
          </w:tcPr>
          <w:p w14:paraId="76D3F9CB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  <w:tc>
          <w:tcPr>
            <w:tcW w:w="2063" w:type="pct"/>
            <w:gridSpan w:val="2"/>
            <w:vAlign w:val="center"/>
          </w:tcPr>
          <w:p w14:paraId="3D22E1B3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  <w:t>在国内中文核心期刊及以上级别的期刊或在被SCI/EI/CPCI-S收录的国际</w:t>
            </w:r>
            <w:r w:rsidRPr="00B87D85">
              <w:rPr>
                <w:rFonts w:ascii="仿宋_GB2312" w:eastAsia="仿宋_GB2312"/>
                <w:b/>
                <w:bCs/>
                <w:color w:val="000000" w:themeColor="text1"/>
                <w:sz w:val="21"/>
                <w:szCs w:val="21"/>
                <w:lang w:val="en-US" w:bidi="ar-SA"/>
              </w:rPr>
              <w:t>会议</w:t>
            </w:r>
            <w:r w:rsidRPr="00B87D85"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  <w:t>论文集上正式发表或录用的论文</w:t>
            </w:r>
          </w:p>
        </w:tc>
        <w:tc>
          <w:tcPr>
            <w:tcW w:w="363" w:type="pct"/>
            <w:vAlign w:val="center"/>
          </w:tcPr>
          <w:p w14:paraId="7E395ABA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5</w:t>
            </w:r>
          </w:p>
        </w:tc>
        <w:tc>
          <w:tcPr>
            <w:tcW w:w="1243" w:type="pct"/>
            <w:vMerge/>
            <w:vAlign w:val="center"/>
          </w:tcPr>
          <w:p w14:paraId="795A9571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</w:tr>
      <w:tr w:rsidR="00FD7570" w:rsidRPr="00B87D85" w14:paraId="7B24B67D" w14:textId="77777777" w:rsidTr="006301B4">
        <w:trPr>
          <w:trHeight w:val="1236"/>
        </w:trPr>
        <w:tc>
          <w:tcPr>
            <w:tcW w:w="1331" w:type="pct"/>
            <w:vMerge/>
            <w:vAlign w:val="center"/>
          </w:tcPr>
          <w:p w14:paraId="37C4740E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  <w:tc>
          <w:tcPr>
            <w:tcW w:w="2063" w:type="pct"/>
            <w:gridSpan w:val="2"/>
            <w:vAlign w:val="center"/>
          </w:tcPr>
          <w:p w14:paraId="06A4FE47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授权发明专利</w:t>
            </w:r>
          </w:p>
        </w:tc>
        <w:tc>
          <w:tcPr>
            <w:tcW w:w="363" w:type="pct"/>
            <w:vAlign w:val="center"/>
          </w:tcPr>
          <w:p w14:paraId="02BB9E52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5</w:t>
            </w:r>
          </w:p>
        </w:tc>
        <w:tc>
          <w:tcPr>
            <w:tcW w:w="1243" w:type="pct"/>
            <w:vMerge w:val="restart"/>
            <w:vAlign w:val="center"/>
          </w:tcPr>
          <w:p w14:paraId="72B56FED" w14:textId="77777777" w:rsidR="00FD7570" w:rsidRPr="00B87D85" w:rsidRDefault="00FD7570" w:rsidP="006301B4">
            <w:pPr>
              <w:pStyle w:val="a3"/>
              <w:numPr>
                <w:ilvl w:val="0"/>
                <w:numId w:val="5"/>
              </w:numPr>
              <w:jc w:val="both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同一个专利同</w:t>
            </w:r>
            <w:proofErr w:type="gramStart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一</w:t>
            </w:r>
            <w:proofErr w:type="gramEnd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年度最多允许3人参评；</w:t>
            </w:r>
          </w:p>
          <w:p w14:paraId="3593C386" w14:textId="77777777" w:rsidR="00FD7570" w:rsidRPr="00B87D85" w:rsidRDefault="00FD7570" w:rsidP="006301B4">
            <w:pPr>
              <w:pStyle w:val="a3"/>
              <w:numPr>
                <w:ilvl w:val="0"/>
                <w:numId w:val="5"/>
              </w:numPr>
              <w:jc w:val="both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同一个专利第一作者</w:t>
            </w:r>
            <w:proofErr w:type="gramStart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取最高</w:t>
            </w:r>
            <w:proofErr w:type="gramEnd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分分，其他作者</w:t>
            </w:r>
            <w:proofErr w:type="gramStart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按排</w:t>
            </w:r>
            <w:proofErr w:type="gramEnd"/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名依次递减1分；</w:t>
            </w:r>
          </w:p>
          <w:p w14:paraId="00C0AFCB" w14:textId="77777777" w:rsidR="00FD7570" w:rsidRPr="00B87D85" w:rsidRDefault="00FD7570" w:rsidP="006301B4">
            <w:pPr>
              <w:pStyle w:val="a3"/>
              <w:numPr>
                <w:ilvl w:val="0"/>
                <w:numId w:val="5"/>
              </w:numPr>
              <w:jc w:val="both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请在申请材料中写明作者排名。</w:t>
            </w:r>
          </w:p>
        </w:tc>
      </w:tr>
      <w:tr w:rsidR="00FD7570" w:rsidRPr="00B87D85" w14:paraId="0AEE44E0" w14:textId="77777777" w:rsidTr="006301B4">
        <w:trPr>
          <w:trHeight w:val="939"/>
        </w:trPr>
        <w:tc>
          <w:tcPr>
            <w:tcW w:w="1331" w:type="pct"/>
            <w:vMerge/>
            <w:vAlign w:val="center"/>
          </w:tcPr>
          <w:p w14:paraId="4A79DF02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  <w:tc>
          <w:tcPr>
            <w:tcW w:w="2063" w:type="pct"/>
            <w:gridSpan w:val="2"/>
            <w:vAlign w:val="center"/>
          </w:tcPr>
          <w:p w14:paraId="406D3002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申请发明专利</w:t>
            </w:r>
          </w:p>
        </w:tc>
        <w:tc>
          <w:tcPr>
            <w:tcW w:w="363" w:type="pct"/>
            <w:vAlign w:val="center"/>
          </w:tcPr>
          <w:p w14:paraId="37D7A63A" w14:textId="77777777" w:rsidR="00FD7570" w:rsidRPr="00B87D85" w:rsidRDefault="00FD7570" w:rsidP="006301B4">
            <w:pPr>
              <w:pStyle w:val="a3"/>
              <w:ind w:left="0"/>
              <w:jc w:val="center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  <w:r w:rsidRPr="00B87D85">
              <w:rPr>
                <w:rFonts w:ascii="仿宋_GB2312" w:eastAsia="仿宋_GB2312" w:hint="eastAsia"/>
                <w:color w:val="000000" w:themeColor="text1"/>
                <w:sz w:val="21"/>
                <w:szCs w:val="21"/>
                <w:lang w:val="en-US" w:bidi="ar-SA"/>
              </w:rPr>
              <w:t>3</w:t>
            </w:r>
          </w:p>
        </w:tc>
        <w:tc>
          <w:tcPr>
            <w:tcW w:w="1243" w:type="pct"/>
            <w:vMerge/>
            <w:vAlign w:val="center"/>
          </w:tcPr>
          <w:p w14:paraId="6710CF51" w14:textId="77777777" w:rsidR="00FD7570" w:rsidRPr="00B87D85" w:rsidRDefault="00FD7570" w:rsidP="006301B4">
            <w:pPr>
              <w:pStyle w:val="a3"/>
              <w:numPr>
                <w:ilvl w:val="0"/>
                <w:numId w:val="5"/>
              </w:numPr>
              <w:jc w:val="both"/>
              <w:rPr>
                <w:rFonts w:ascii="仿宋_GB2312" w:eastAsia="仿宋_GB2312"/>
                <w:color w:val="000000" w:themeColor="text1"/>
                <w:sz w:val="21"/>
                <w:szCs w:val="21"/>
                <w:lang w:val="en-US" w:bidi="ar-SA"/>
              </w:rPr>
            </w:pPr>
          </w:p>
        </w:tc>
      </w:tr>
    </w:tbl>
    <w:p w14:paraId="24F9B8D2" w14:textId="77777777" w:rsidR="00AD5010" w:rsidRDefault="00AD5010"/>
    <w:sectPr w:rsidR="00AD5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B5A1E"/>
    <w:multiLevelType w:val="hybridMultilevel"/>
    <w:tmpl w:val="5A943832"/>
    <w:lvl w:ilvl="0" w:tplc="E21A99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B5823"/>
    <w:multiLevelType w:val="hybridMultilevel"/>
    <w:tmpl w:val="5FD49C96"/>
    <w:lvl w:ilvl="0" w:tplc="A3E03B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F267855"/>
    <w:multiLevelType w:val="hybridMultilevel"/>
    <w:tmpl w:val="EB78E5C6"/>
    <w:lvl w:ilvl="0" w:tplc="DFB6F48A">
      <w:start w:val="1"/>
      <w:numFmt w:val="decimalEnclosedCircle"/>
      <w:lvlText w:val="%1"/>
      <w:lvlJc w:val="left"/>
      <w:pPr>
        <w:ind w:left="8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2" w:hanging="420"/>
      </w:pPr>
    </w:lvl>
    <w:lvl w:ilvl="2" w:tplc="0409001B" w:tentative="1">
      <w:start w:val="1"/>
      <w:numFmt w:val="lowerRoman"/>
      <w:lvlText w:val="%3."/>
      <w:lvlJc w:val="righ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9" w:tentative="1">
      <w:start w:val="1"/>
      <w:numFmt w:val="lowerLetter"/>
      <w:lvlText w:val="%5)"/>
      <w:lvlJc w:val="left"/>
      <w:pPr>
        <w:ind w:left="2542" w:hanging="420"/>
      </w:pPr>
    </w:lvl>
    <w:lvl w:ilvl="5" w:tplc="0409001B" w:tentative="1">
      <w:start w:val="1"/>
      <w:numFmt w:val="lowerRoman"/>
      <w:lvlText w:val="%6."/>
      <w:lvlJc w:val="righ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9" w:tentative="1">
      <w:start w:val="1"/>
      <w:numFmt w:val="lowerLetter"/>
      <w:lvlText w:val="%8)"/>
      <w:lvlJc w:val="left"/>
      <w:pPr>
        <w:ind w:left="3802" w:hanging="420"/>
      </w:pPr>
    </w:lvl>
    <w:lvl w:ilvl="8" w:tplc="0409001B" w:tentative="1">
      <w:start w:val="1"/>
      <w:numFmt w:val="lowerRoman"/>
      <w:lvlText w:val="%9."/>
      <w:lvlJc w:val="right"/>
      <w:pPr>
        <w:ind w:left="4222" w:hanging="420"/>
      </w:pPr>
    </w:lvl>
  </w:abstractNum>
  <w:abstractNum w:abstractNumId="3" w15:restartNumberingAfterBreak="0">
    <w:nsid w:val="43E73B9E"/>
    <w:multiLevelType w:val="hybridMultilevel"/>
    <w:tmpl w:val="5B2AC3E4"/>
    <w:lvl w:ilvl="0" w:tplc="2E2E2B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EA55E79"/>
    <w:multiLevelType w:val="hybridMultilevel"/>
    <w:tmpl w:val="AEF43FA4"/>
    <w:lvl w:ilvl="0" w:tplc="CCC416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A3411ED"/>
    <w:multiLevelType w:val="hybridMultilevel"/>
    <w:tmpl w:val="108E82DC"/>
    <w:lvl w:ilvl="0" w:tplc="DD605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E073094"/>
    <w:multiLevelType w:val="hybridMultilevel"/>
    <w:tmpl w:val="CDBA0012"/>
    <w:lvl w:ilvl="0" w:tplc="81F042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09723354">
    <w:abstractNumId w:val="3"/>
  </w:num>
  <w:num w:numId="2" w16cid:durableId="630131580">
    <w:abstractNumId w:val="5"/>
  </w:num>
  <w:num w:numId="3" w16cid:durableId="1063337706">
    <w:abstractNumId w:val="2"/>
  </w:num>
  <w:num w:numId="4" w16cid:durableId="1748334078">
    <w:abstractNumId w:val="0"/>
  </w:num>
  <w:num w:numId="5" w16cid:durableId="1612468397">
    <w:abstractNumId w:val="4"/>
  </w:num>
  <w:num w:numId="6" w16cid:durableId="1204168717">
    <w:abstractNumId w:val="6"/>
  </w:num>
  <w:num w:numId="7" w16cid:durableId="813370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70"/>
    <w:rsid w:val="005861FE"/>
    <w:rsid w:val="00AD5010"/>
    <w:rsid w:val="00B31F85"/>
    <w:rsid w:val="00FC5C34"/>
    <w:rsid w:val="00FD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8A21D"/>
  <w15:chartTrackingRefBased/>
  <w15:docId w15:val="{0D4FC974-BF90-4FFF-903E-A3A48B50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570"/>
    <w:pPr>
      <w:widowControl w:val="0"/>
      <w:spacing w:after="160" w:line="259" w:lineRule="auto"/>
      <w:jc w:val="both"/>
    </w:pPr>
    <w:rPr>
      <w:rFonts w:ascii="等线" w:eastAsia="等线" w:hAnsi="等线" w:cs="等线"/>
      <w:color w:val="000000"/>
      <w:szCs w:val="21"/>
      <w:u w:color="000000"/>
      <w:lang w:val="zh-TW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D7570"/>
    <w:pPr>
      <w:autoSpaceDE w:val="0"/>
      <w:autoSpaceDN w:val="0"/>
      <w:spacing w:after="0" w:line="240" w:lineRule="auto"/>
      <w:ind w:left="718"/>
      <w:jc w:val="left"/>
    </w:pPr>
    <w:rPr>
      <w:rFonts w:ascii="宋体" w:eastAsia="宋体" w:hAnsi="宋体" w:cs="宋体"/>
      <w:color w:val="auto"/>
      <w:kern w:val="0"/>
      <w:sz w:val="28"/>
      <w:szCs w:val="28"/>
      <w:lang w:val="zh-CN" w:eastAsia="zh-CN" w:bidi="zh-CN"/>
    </w:rPr>
  </w:style>
  <w:style w:type="character" w:customStyle="1" w:styleId="a4">
    <w:name w:val="正文文本 字符"/>
    <w:basedOn w:val="a0"/>
    <w:link w:val="a3"/>
    <w:uiPriority w:val="1"/>
    <w:qFormat/>
    <w:rsid w:val="00FD7570"/>
    <w:rPr>
      <w:rFonts w:ascii="宋体" w:eastAsia="宋体" w:hAnsi="宋体" w:cs="宋体"/>
      <w:kern w:val="0"/>
      <w:sz w:val="28"/>
      <w:szCs w:val="28"/>
      <w:u w:color="000000"/>
      <w:lang w:val="zh-CN" w:bidi="zh-CN"/>
    </w:rPr>
  </w:style>
  <w:style w:type="table" w:styleId="a5">
    <w:name w:val="Table Grid"/>
    <w:basedOn w:val="a1"/>
    <w:qFormat/>
    <w:rsid w:val="00FD7570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秀军 胡</dc:creator>
  <cp:keywords/>
  <dc:description/>
  <cp:lastModifiedBy>秀军 胡</cp:lastModifiedBy>
  <cp:revision>1</cp:revision>
  <dcterms:created xsi:type="dcterms:W3CDTF">2023-09-13T08:33:00Z</dcterms:created>
  <dcterms:modified xsi:type="dcterms:W3CDTF">2023-09-13T08:33:00Z</dcterms:modified>
</cp:coreProperties>
</file>