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3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年度工作任务书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-</w:t>
            </w:r>
            <w:r>
              <w:rPr>
                <w:rFonts w:hint="eastAsia"/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  <w:bookmarkStart w:id="0" w:name="_GoBack"/>
      <w:bookmarkEnd w:id="0"/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三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>
      <w:pPr>
        <w:adjustRightInd w:val="0"/>
        <w:snapToGrid w:val="0"/>
        <w:spacing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一、学院教师发展中心基本情况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8" w:hRule="atLeast"/>
          <w:jc w:val="center"/>
        </w:trPr>
        <w:tc>
          <w:tcPr>
            <w:tcW w:w="1516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24"/>
                <w:szCs w:val="24"/>
              </w:rPr>
              <w:t>中心建设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二、实施方案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2" w:hRule="atLeast"/>
          <w:jc w:val="center"/>
        </w:trPr>
        <w:tc>
          <w:tcPr>
            <w:tcW w:w="747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实施方案</w:t>
            </w:r>
          </w:p>
        </w:tc>
        <w:tc>
          <w:tcPr>
            <w:tcW w:w="8193" w:type="dxa"/>
          </w:tcPr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总体目标与思路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2. 拟进行的教学改革、教学研究和实践探索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3. 年度重点工作计划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. 预期完成的标志性成果</w:t>
            </w: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9" w:hRule="atLeast"/>
          <w:jc w:val="center"/>
        </w:trPr>
        <w:tc>
          <w:tcPr>
            <w:tcW w:w="747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193" w:type="dxa"/>
          </w:tcPr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三、经费预算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预算额度（万元）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详细预算依据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55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55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926" w:type="dxa"/>
            <w:gridSpan w:val="3"/>
            <w:vAlign w:val="center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说明：文献资料费包括：办公费、资料费、版面费以及印刷费等；会议培训费包括：差旅费、会议费、培训费以及其他交通费用；劳务酬金包括：聘请专家以及学生劳务补助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100" w:afterAutospacing="1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>
            <w:pPr>
              <w:spacing w:before="120"/>
              <w:ind w:firstLine="562" w:firstLineChars="20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  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ind w:firstLine="2650" w:firstLineChars="1100"/>
              <w:jc w:val="both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（盖章）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7C9521-ED2D-46B7-962D-FBD7F7E230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9E272E-2446-4E01-9A72-42E0248D7AD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572E1A3-CF28-4E51-B92D-9FB5140D3623}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  <w:embedRegular r:id="rId4" w:fontKey="{0D21B2EA-474D-44E5-8EA4-BC89E830CF9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6B709951-A5DD-4BAF-BD8B-64585503D7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92637D2-0397-495B-AFD5-7AD4D671C9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094298E-67D4-4C9B-8B81-86F7D1946E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178E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3066EE8"/>
    <w:rsid w:val="0A4B3622"/>
    <w:rsid w:val="1C1D3064"/>
    <w:rsid w:val="23517B9F"/>
    <w:rsid w:val="23A37CD4"/>
    <w:rsid w:val="28AA53E5"/>
    <w:rsid w:val="2BA5672A"/>
    <w:rsid w:val="3F5C11CA"/>
    <w:rsid w:val="4ADB1911"/>
    <w:rsid w:val="629074C9"/>
    <w:rsid w:val="64E63C1B"/>
    <w:rsid w:val="67572304"/>
    <w:rsid w:val="6BE24E05"/>
    <w:rsid w:val="6C15270F"/>
    <w:rsid w:val="722D7D5A"/>
    <w:rsid w:val="724231B2"/>
    <w:rsid w:val="73885F7A"/>
    <w:rsid w:val="7887065B"/>
    <w:rsid w:val="7C207EB2"/>
    <w:rsid w:val="7CAA3FD9"/>
    <w:rsid w:val="7E1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380</Words>
  <Characters>396</Characters>
  <Lines>5</Lines>
  <Paragraphs>1</Paragraphs>
  <TotalTime>7</TotalTime>
  <ScaleCrop>false</ScaleCrop>
  <LinksUpToDate>false</LinksUpToDate>
  <CharactersWithSpaces>766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王晓晓</cp:lastModifiedBy>
  <cp:lastPrinted>2022-04-07T05:35:00Z</cp:lastPrinted>
  <dcterms:modified xsi:type="dcterms:W3CDTF">2023-04-20T03:02:15Z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EA6FE9A1949D496D80CC2849EB82845A_13</vt:lpwstr>
  </property>
</Properties>
</file>