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147" w:rsidRDefault="00A54147">
      <w:pPr>
        <w:spacing w:line="264" w:lineRule="auto"/>
      </w:pPr>
    </w:p>
    <w:p w:rsidR="00A54147" w:rsidRDefault="00A54147">
      <w:pPr>
        <w:spacing w:line="264" w:lineRule="auto"/>
      </w:pPr>
    </w:p>
    <w:p w:rsidR="00A54147" w:rsidRDefault="0018095E">
      <w:pPr>
        <w:spacing w:line="1065" w:lineRule="exact"/>
        <w:ind w:firstLine="320"/>
        <w:textAlignment w:val="center"/>
      </w:pPr>
      <w:r>
        <w:rPr>
          <w:noProof/>
        </w:rPr>
        <w:drawing>
          <wp:inline distT="0" distB="0" distL="0" distR="0">
            <wp:extent cx="5212080" cy="6762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271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147" w:rsidRDefault="00A54147">
      <w:pPr>
        <w:spacing w:line="274" w:lineRule="auto"/>
      </w:pPr>
    </w:p>
    <w:p w:rsidR="00A54147" w:rsidRDefault="00A54147">
      <w:pPr>
        <w:spacing w:line="275" w:lineRule="auto"/>
      </w:pPr>
    </w:p>
    <w:p w:rsidR="00A54147" w:rsidRDefault="00A54147">
      <w:pPr>
        <w:spacing w:line="275" w:lineRule="auto"/>
      </w:pPr>
    </w:p>
    <w:p w:rsidR="00A54147" w:rsidRDefault="0018095E">
      <w:pPr>
        <w:spacing w:before="101" w:line="223" w:lineRule="auto"/>
        <w:ind w:left="3015"/>
        <w:rPr>
          <w:rFonts w:ascii="仿宋" w:eastAsia="仿宋" w:hAnsi="仿宋" w:cs="仿宋"/>
          <w:sz w:val="31"/>
          <w:szCs w:val="31"/>
        </w:rPr>
      </w:pPr>
      <w:proofErr w:type="gramStart"/>
      <w:r>
        <w:rPr>
          <w:rFonts w:ascii="仿宋" w:eastAsia="仿宋" w:hAnsi="仿宋" w:cs="仿宋"/>
          <w:spacing w:val="1"/>
          <w:sz w:val="31"/>
          <w:szCs w:val="31"/>
        </w:rPr>
        <w:t>校发〔</w:t>
      </w:r>
      <w:r>
        <w:rPr>
          <w:rFonts w:ascii="仿宋" w:eastAsia="仿宋" w:hAnsi="仿宋" w:cs="仿宋"/>
          <w:spacing w:val="1"/>
          <w:sz w:val="31"/>
          <w:szCs w:val="31"/>
        </w:rPr>
        <w:t>2020</w:t>
      </w:r>
      <w:r>
        <w:rPr>
          <w:rFonts w:ascii="仿宋" w:eastAsia="仿宋" w:hAnsi="仿宋" w:cs="仿宋"/>
          <w:sz w:val="31"/>
          <w:szCs w:val="31"/>
        </w:rPr>
        <w:t>〕</w:t>
      </w:r>
      <w:proofErr w:type="gramEnd"/>
      <w:r>
        <w:rPr>
          <w:rFonts w:ascii="仿宋" w:eastAsia="仿宋" w:hAnsi="仿宋" w:cs="仿宋"/>
          <w:sz w:val="31"/>
          <w:szCs w:val="31"/>
        </w:rPr>
        <w:t xml:space="preserve">24 </w:t>
      </w:r>
      <w:r>
        <w:rPr>
          <w:rFonts w:ascii="仿宋" w:eastAsia="仿宋" w:hAnsi="仿宋" w:cs="仿宋"/>
          <w:sz w:val="31"/>
          <w:szCs w:val="31"/>
        </w:rPr>
        <w:t>号</w:t>
      </w:r>
    </w:p>
    <w:p w:rsidR="00A54147" w:rsidRDefault="0018095E">
      <w:pPr>
        <w:spacing w:before="223" w:line="30" w:lineRule="exact"/>
        <w:textAlignment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5616575" cy="19050"/>
                <wp:effectExtent l="11430" t="5715" r="10795" b="3810"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6575" cy="19050"/>
                        </a:xfrm>
                        <a:custGeom>
                          <a:avLst/>
                          <a:gdLst>
                            <a:gd name="T0" fmla="*/ 0 w 8845"/>
                            <a:gd name="T1" fmla="*/ 15 h 30"/>
                            <a:gd name="T2" fmla="*/ 8844 w 8845"/>
                            <a:gd name="T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845" h="30">
                              <a:moveTo>
                                <a:pt x="0" y="15"/>
                              </a:moveTo>
                              <a:lnTo>
                                <a:pt x="8844" y="15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Freeform 2" o:spid="_x0000_s1026" o:spt="100" style="height:1.5pt;width:442.25pt;" filled="f" stroked="t" coordsize="8845,30" o:gfxdata="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Eu9swHSAAAAAwEAAA8AAAAAAAAAAQAg&#10;AAAAIgAAAGRycy9kb3ducmV2LnhtbFBLAQIUABQAAAAIAIdO4kAh4fYCvwIAAPYFAAAOAAAAAAAA&#10;AAEAIAAAACEBAABkcnMvZTJvRG9jLnhtbFBLBQYAAAAABgAGAFkBAABSBgAAAAA=&#10;" path="m0,15l8844,15e">
                <v:path o:connectlocs="0,9525;5615940,9525" o:connectangles="0,0"/>
                <v:fill on="f" focussize="0,0"/>
                <v:stroke weight="1.5pt" color="#FF0000" joinstyle="round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:rsidR="00A54147" w:rsidRDefault="00A54147">
      <w:pPr>
        <w:spacing w:line="276" w:lineRule="auto"/>
      </w:pPr>
    </w:p>
    <w:p w:rsidR="00A54147" w:rsidRDefault="00A54147">
      <w:pPr>
        <w:spacing w:line="276" w:lineRule="auto"/>
      </w:pPr>
    </w:p>
    <w:p w:rsidR="00A54147" w:rsidRDefault="00A54147">
      <w:pPr>
        <w:spacing w:line="277" w:lineRule="auto"/>
      </w:pPr>
    </w:p>
    <w:p w:rsidR="00A54147" w:rsidRDefault="0018095E">
      <w:pPr>
        <w:spacing w:before="140" w:line="223" w:lineRule="auto"/>
        <w:ind w:left="380"/>
        <w:outlineLvl w:val="0"/>
        <w:rPr>
          <w:rFonts w:ascii="宋体" w:eastAsia="宋体" w:hAnsi="宋体" w:cs="宋体"/>
          <w:sz w:val="43"/>
          <w:szCs w:val="43"/>
        </w:rPr>
      </w:pPr>
      <w:bookmarkStart w:id="0" w:name="_GoBack"/>
      <w:r>
        <w:rPr>
          <w:rFonts w:ascii="宋体" w:eastAsia="宋体" w:hAnsi="宋体" w:cs="宋体"/>
          <w:spacing w:val="9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关于印发</w:t>
      </w:r>
      <w:proofErr w:type="gramStart"/>
      <w:r>
        <w:rPr>
          <w:rFonts w:ascii="宋体" w:eastAsia="宋体" w:hAnsi="宋体" w:cs="宋体"/>
          <w:spacing w:val="9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《</w:t>
      </w:r>
      <w:proofErr w:type="gramEnd"/>
      <w:r>
        <w:rPr>
          <w:rFonts w:ascii="宋体" w:eastAsia="宋体" w:hAnsi="宋体" w:cs="宋体"/>
          <w:spacing w:val="9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北京科技大学材料科学与工</w:t>
      </w:r>
      <w:r>
        <w:rPr>
          <w:rFonts w:ascii="宋体" w:eastAsia="宋体" w:hAnsi="宋体" w:cs="宋体"/>
          <w:spacing w:val="7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程</w:t>
      </w:r>
    </w:p>
    <w:p w:rsidR="00A54147" w:rsidRDefault="0018095E">
      <w:pPr>
        <w:spacing w:before="42" w:line="223" w:lineRule="auto"/>
        <w:ind w:left="813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spacing w:val="15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高</w:t>
      </w:r>
      <w:r>
        <w:rPr>
          <w:rFonts w:ascii="宋体" w:eastAsia="宋体" w:hAnsi="宋体" w:cs="宋体"/>
          <w:spacing w:val="9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精尖</w:t>
      </w:r>
      <w:proofErr w:type="gramStart"/>
      <w:r>
        <w:rPr>
          <w:rFonts w:ascii="宋体" w:eastAsia="宋体" w:hAnsi="宋体" w:cs="宋体"/>
          <w:spacing w:val="9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班人才</w:t>
      </w:r>
      <w:proofErr w:type="gramEnd"/>
      <w:r>
        <w:rPr>
          <w:rFonts w:ascii="宋体" w:eastAsia="宋体" w:hAnsi="宋体" w:cs="宋体"/>
          <w:spacing w:val="9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培养实施方案</w:t>
      </w:r>
      <w:proofErr w:type="gramStart"/>
      <w:r>
        <w:rPr>
          <w:rFonts w:ascii="宋体" w:eastAsia="宋体" w:hAnsi="宋体" w:cs="宋体"/>
          <w:spacing w:val="9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》</w:t>
      </w:r>
      <w:proofErr w:type="gramEnd"/>
      <w:r>
        <w:rPr>
          <w:rFonts w:ascii="宋体" w:eastAsia="宋体" w:hAnsi="宋体" w:cs="宋体"/>
          <w:spacing w:val="9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的通知</w:t>
      </w:r>
      <w:bookmarkEnd w:id="0"/>
    </w:p>
    <w:p w:rsidR="00A54147" w:rsidRDefault="00A54147">
      <w:pPr>
        <w:spacing w:line="306" w:lineRule="auto"/>
      </w:pPr>
    </w:p>
    <w:p w:rsidR="00A54147" w:rsidRDefault="00A54147">
      <w:pPr>
        <w:spacing w:line="307" w:lineRule="auto"/>
      </w:pPr>
    </w:p>
    <w:p w:rsidR="00A54147" w:rsidRDefault="0018095E">
      <w:pPr>
        <w:spacing w:before="101" w:line="222" w:lineRule="auto"/>
        <w:ind w:left="1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2"/>
          <w:sz w:val="31"/>
          <w:szCs w:val="31"/>
        </w:rPr>
        <w:t>各单位：</w:t>
      </w:r>
    </w:p>
    <w:p w:rsidR="00A54147" w:rsidRDefault="0018095E">
      <w:pPr>
        <w:spacing w:before="181" w:line="337" w:lineRule="auto"/>
        <w:ind w:left="11" w:right="203" w:firstLine="65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为了更好地满足国民经济建设和高新技术发展对材料领域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战略型领军人</w:t>
      </w:r>
      <w:r>
        <w:rPr>
          <w:rFonts w:ascii="仿宋" w:eastAsia="仿宋" w:hAnsi="仿宋" w:cs="仿宋"/>
          <w:spacing w:val="4"/>
          <w:sz w:val="31"/>
          <w:szCs w:val="31"/>
        </w:rPr>
        <w:t>才</w:t>
      </w:r>
      <w:r>
        <w:rPr>
          <w:rFonts w:ascii="仿宋" w:eastAsia="仿宋" w:hAnsi="仿宋" w:cs="仿宋"/>
          <w:spacing w:val="3"/>
          <w:sz w:val="31"/>
          <w:szCs w:val="31"/>
        </w:rPr>
        <w:t>的迫切需要，发挥学校材料科学与工程学科在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人</w:t>
      </w:r>
      <w:r>
        <w:rPr>
          <w:rFonts w:ascii="仿宋" w:eastAsia="仿宋" w:hAnsi="仿宋" w:cs="仿宋"/>
          <w:spacing w:val="14"/>
          <w:sz w:val="31"/>
          <w:szCs w:val="31"/>
        </w:rPr>
        <w:t>才</w:t>
      </w:r>
      <w:r>
        <w:rPr>
          <w:rFonts w:ascii="仿宋" w:eastAsia="仿宋" w:hAnsi="仿宋" w:cs="仿宋"/>
          <w:spacing w:val="9"/>
          <w:sz w:val="31"/>
          <w:szCs w:val="31"/>
        </w:rPr>
        <w:t>培养、科学研究、工程应用等方面的特色和优势，培养高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水</w:t>
      </w:r>
      <w:r>
        <w:rPr>
          <w:rFonts w:ascii="仿宋" w:eastAsia="仿宋" w:hAnsi="仿宋" w:cs="仿宋"/>
          <w:spacing w:val="16"/>
          <w:sz w:val="31"/>
          <w:szCs w:val="31"/>
        </w:rPr>
        <w:t>平</w:t>
      </w:r>
      <w:r>
        <w:rPr>
          <w:rFonts w:ascii="仿宋" w:eastAsia="仿宋" w:hAnsi="仿宋" w:cs="仿宋"/>
          <w:spacing w:val="9"/>
          <w:sz w:val="31"/>
          <w:szCs w:val="31"/>
        </w:rPr>
        <w:t>创新型人才，结合学校实际，特制定《北京科技大学材料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科学与工程高精尖班人才培养实施方案》</w:t>
      </w:r>
      <w:r>
        <w:rPr>
          <w:rFonts w:ascii="仿宋" w:eastAsia="仿宋" w:hAnsi="仿宋" w:cs="仿宋"/>
          <w:spacing w:val="-2"/>
          <w:sz w:val="31"/>
          <w:szCs w:val="31"/>
        </w:rPr>
        <w:t>,</w:t>
      </w:r>
      <w:r>
        <w:rPr>
          <w:rFonts w:ascii="仿宋" w:eastAsia="仿宋" w:hAnsi="仿宋" w:cs="仿宋"/>
          <w:spacing w:val="-2"/>
          <w:sz w:val="31"/>
          <w:szCs w:val="31"/>
        </w:rPr>
        <w:t>现予以印发，请</w:t>
      </w:r>
      <w:r>
        <w:rPr>
          <w:rFonts w:ascii="仿宋" w:eastAsia="仿宋" w:hAnsi="仿宋" w:cs="仿宋"/>
          <w:sz w:val="31"/>
          <w:szCs w:val="31"/>
        </w:rPr>
        <w:t>认真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</w:rPr>
        <w:t>遵照执行。</w:t>
      </w:r>
    </w:p>
    <w:p w:rsidR="00A54147" w:rsidRDefault="0018095E">
      <w:pPr>
        <w:spacing w:before="281" w:line="345" w:lineRule="auto"/>
        <w:ind w:left="5545" w:right="843" w:firstLine="23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北</w:t>
      </w:r>
      <w:r>
        <w:rPr>
          <w:rFonts w:ascii="仿宋" w:eastAsia="仿宋" w:hAnsi="仿宋" w:cs="仿宋"/>
          <w:spacing w:val="6"/>
          <w:sz w:val="31"/>
          <w:szCs w:val="31"/>
        </w:rPr>
        <w:t>京科技大学</w:t>
      </w:r>
      <w:r>
        <w:rPr>
          <w:rFonts w:ascii="仿宋" w:eastAsia="仿宋" w:hAnsi="仿宋" w:cs="仿宋"/>
          <w:sz w:val="31"/>
          <w:szCs w:val="31"/>
        </w:rPr>
        <w:t xml:space="preserve">  </w:t>
      </w:r>
      <w:r>
        <w:rPr>
          <w:rFonts w:ascii="仿宋" w:eastAsia="仿宋" w:hAnsi="仿宋" w:cs="仿宋"/>
          <w:spacing w:val="-28"/>
          <w:sz w:val="31"/>
          <w:szCs w:val="31"/>
        </w:rPr>
        <w:t>2</w:t>
      </w:r>
      <w:r>
        <w:rPr>
          <w:rFonts w:ascii="仿宋" w:eastAsia="仿宋" w:hAnsi="仿宋" w:cs="仿宋"/>
          <w:spacing w:val="-22"/>
          <w:sz w:val="31"/>
          <w:szCs w:val="31"/>
        </w:rPr>
        <w:t xml:space="preserve">020 </w:t>
      </w:r>
      <w:r>
        <w:rPr>
          <w:rFonts w:ascii="仿宋" w:eastAsia="仿宋" w:hAnsi="仿宋" w:cs="仿宋"/>
          <w:spacing w:val="-22"/>
          <w:sz w:val="31"/>
          <w:szCs w:val="31"/>
        </w:rPr>
        <w:t>年</w:t>
      </w:r>
      <w:r>
        <w:rPr>
          <w:rFonts w:ascii="仿宋" w:eastAsia="仿宋" w:hAnsi="仿宋" w:cs="仿宋"/>
          <w:spacing w:val="-22"/>
          <w:sz w:val="31"/>
          <w:szCs w:val="31"/>
        </w:rPr>
        <w:t xml:space="preserve"> 6 </w:t>
      </w:r>
      <w:r>
        <w:rPr>
          <w:rFonts w:ascii="仿宋" w:eastAsia="仿宋" w:hAnsi="仿宋" w:cs="仿宋"/>
          <w:spacing w:val="-22"/>
          <w:sz w:val="31"/>
          <w:szCs w:val="31"/>
        </w:rPr>
        <w:t>月</w:t>
      </w:r>
      <w:r>
        <w:rPr>
          <w:rFonts w:ascii="仿宋" w:eastAsia="仿宋" w:hAnsi="仿宋" w:cs="仿宋"/>
          <w:spacing w:val="-22"/>
          <w:sz w:val="31"/>
          <w:szCs w:val="31"/>
        </w:rPr>
        <w:t xml:space="preserve"> 10 </w:t>
      </w:r>
      <w:r>
        <w:rPr>
          <w:rFonts w:ascii="仿宋" w:eastAsia="仿宋" w:hAnsi="仿宋" w:cs="仿宋"/>
          <w:spacing w:val="-22"/>
          <w:sz w:val="31"/>
          <w:szCs w:val="31"/>
        </w:rPr>
        <w:t>日</w:t>
      </w:r>
    </w:p>
    <w:p w:rsidR="00A54147" w:rsidRDefault="00A54147">
      <w:pPr>
        <w:sectPr w:rsidR="00A54147">
          <w:footerReference w:type="default" r:id="rId9"/>
          <w:pgSz w:w="11907" w:h="16839"/>
          <w:pgMar w:top="1431" w:right="1588" w:bottom="1863" w:left="1473" w:header="0" w:footer="1582" w:gutter="0"/>
          <w:cols w:space="720"/>
        </w:sectPr>
      </w:pPr>
    </w:p>
    <w:p w:rsidR="00A54147" w:rsidRDefault="00A54147">
      <w:pPr>
        <w:spacing w:line="253" w:lineRule="auto"/>
      </w:pPr>
    </w:p>
    <w:p w:rsidR="00A54147" w:rsidRDefault="00A54147">
      <w:pPr>
        <w:spacing w:line="253" w:lineRule="auto"/>
      </w:pPr>
    </w:p>
    <w:p w:rsidR="00A54147" w:rsidRDefault="0018095E">
      <w:pPr>
        <w:spacing w:before="140" w:line="255" w:lineRule="auto"/>
        <w:ind w:left="2560" w:right="585" w:hanging="1963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spacing w:val="14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北</w:t>
      </w:r>
      <w:r>
        <w:rPr>
          <w:rFonts w:ascii="宋体" w:eastAsia="宋体" w:hAnsi="宋体" w:cs="宋体"/>
          <w:spacing w:val="8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京科技大学材料科学与工程高精尖班</w:t>
      </w:r>
      <w:r>
        <w:rPr>
          <w:rFonts w:ascii="宋体" w:eastAsia="宋体" w:hAnsi="宋体" w:cs="宋体"/>
          <w:sz w:val="43"/>
          <w:szCs w:val="43"/>
        </w:rPr>
        <w:t xml:space="preserve"> </w:t>
      </w:r>
      <w:r>
        <w:rPr>
          <w:rFonts w:ascii="宋体" w:eastAsia="宋体" w:hAnsi="宋体" w:cs="宋体"/>
          <w:spacing w:val="10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人</w:t>
      </w:r>
      <w:r>
        <w:rPr>
          <w:rFonts w:ascii="宋体" w:eastAsia="宋体" w:hAnsi="宋体" w:cs="宋体"/>
          <w:spacing w:val="8"/>
          <w:sz w:val="43"/>
          <w:szCs w:val="43"/>
          <w14:textOutline w14:w="796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才培养实施方案</w:t>
      </w:r>
    </w:p>
    <w:p w:rsidR="00A54147" w:rsidRDefault="0018095E">
      <w:pPr>
        <w:spacing w:before="319" w:line="334" w:lineRule="auto"/>
        <w:ind w:right="5" w:firstLine="65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为了更好地满足国民经济建设和高新技术发展对材料领域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战略型领军人</w:t>
      </w:r>
      <w:r>
        <w:rPr>
          <w:rFonts w:ascii="仿宋" w:eastAsia="仿宋" w:hAnsi="仿宋" w:cs="仿宋"/>
          <w:spacing w:val="3"/>
          <w:sz w:val="31"/>
          <w:szCs w:val="31"/>
        </w:rPr>
        <w:t>才的迫切需要，发挥我校材料科学与工程学科在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人才培养、科学</w:t>
      </w:r>
      <w:r>
        <w:rPr>
          <w:rFonts w:ascii="仿宋" w:eastAsia="仿宋" w:hAnsi="仿宋" w:cs="仿宋"/>
          <w:spacing w:val="3"/>
          <w:sz w:val="31"/>
          <w:szCs w:val="31"/>
        </w:rPr>
        <w:t>研究、工程应用等方面的特色和优势，</w:t>
      </w:r>
      <w:r>
        <w:rPr>
          <w:rFonts w:ascii="仿宋" w:eastAsia="仿宋" w:hAnsi="仿宋" w:cs="仿宋"/>
          <w:spacing w:val="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培养高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水平创新型人才，</w:t>
      </w:r>
      <w:r>
        <w:rPr>
          <w:rFonts w:ascii="仿宋" w:eastAsia="仿宋" w:hAnsi="仿宋" w:cs="仿宋"/>
          <w:spacing w:val="-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决定设立材料科学与工程高精尖班</w:t>
      </w:r>
      <w:r>
        <w:rPr>
          <w:rFonts w:ascii="仿宋" w:eastAsia="仿宋" w:hAnsi="仿宋" w:cs="仿宋"/>
          <w:spacing w:val="-2"/>
          <w:sz w:val="31"/>
          <w:szCs w:val="31"/>
        </w:rPr>
        <w:t>(</w:t>
      </w:r>
      <w:r>
        <w:rPr>
          <w:rFonts w:ascii="仿宋" w:eastAsia="仿宋" w:hAnsi="仿宋" w:cs="仿宋"/>
          <w:spacing w:val="-2"/>
          <w:sz w:val="31"/>
          <w:szCs w:val="31"/>
        </w:rPr>
        <w:t>简称</w:t>
      </w:r>
      <w:r>
        <w:rPr>
          <w:rFonts w:ascii="仿宋" w:eastAsia="仿宋" w:hAnsi="仿宋" w:cs="仿宋"/>
          <w:spacing w:val="-1"/>
          <w:sz w:val="31"/>
          <w:szCs w:val="31"/>
        </w:rPr>
        <w:t>“</w:t>
      </w:r>
      <w:r>
        <w:rPr>
          <w:rFonts w:ascii="仿宋" w:eastAsia="仿宋" w:hAnsi="仿宋" w:cs="仿宋"/>
          <w:sz w:val="31"/>
          <w:szCs w:val="31"/>
        </w:rPr>
        <w:t>材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料高精尖</w:t>
      </w:r>
      <w:r>
        <w:rPr>
          <w:rFonts w:ascii="仿宋" w:eastAsia="仿宋" w:hAnsi="仿宋" w:cs="仿宋"/>
          <w:spacing w:val="5"/>
          <w:sz w:val="31"/>
          <w:szCs w:val="31"/>
        </w:rPr>
        <w:t>班</w:t>
      </w:r>
      <w:r>
        <w:rPr>
          <w:rFonts w:ascii="仿宋" w:eastAsia="仿宋" w:hAnsi="仿宋" w:cs="仿宋"/>
          <w:spacing w:val="3"/>
          <w:sz w:val="31"/>
          <w:szCs w:val="31"/>
        </w:rPr>
        <w:t>”)</w:t>
      </w:r>
      <w:r>
        <w:rPr>
          <w:rFonts w:ascii="仿宋" w:eastAsia="仿宋" w:hAnsi="仿宋" w:cs="仿宋"/>
          <w:spacing w:val="3"/>
          <w:sz w:val="31"/>
          <w:szCs w:val="31"/>
        </w:rPr>
        <w:t>，探索八年制本科</w:t>
      </w:r>
      <w:r>
        <w:rPr>
          <w:rFonts w:ascii="仿宋" w:eastAsia="仿宋" w:hAnsi="仿宋" w:cs="仿宋"/>
          <w:spacing w:val="3"/>
          <w:sz w:val="31"/>
          <w:szCs w:val="31"/>
        </w:rPr>
        <w:t>—</w:t>
      </w:r>
      <w:r>
        <w:rPr>
          <w:rFonts w:ascii="仿宋" w:eastAsia="仿宋" w:hAnsi="仿宋" w:cs="仿宋"/>
          <w:spacing w:val="3"/>
          <w:sz w:val="31"/>
          <w:szCs w:val="31"/>
        </w:rPr>
        <w:t>博士贯通人才培养新模式，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特</w:t>
      </w:r>
      <w:r>
        <w:rPr>
          <w:rFonts w:ascii="仿宋" w:eastAsia="仿宋" w:hAnsi="仿宋" w:cs="仿宋"/>
          <w:spacing w:val="4"/>
          <w:sz w:val="31"/>
          <w:szCs w:val="31"/>
        </w:rPr>
        <w:t>制</w:t>
      </w:r>
      <w:r>
        <w:rPr>
          <w:rFonts w:ascii="仿宋" w:eastAsia="仿宋" w:hAnsi="仿宋" w:cs="仿宋"/>
          <w:spacing w:val="3"/>
          <w:sz w:val="31"/>
          <w:szCs w:val="31"/>
        </w:rPr>
        <w:t>定本实施方案。</w:t>
      </w:r>
    </w:p>
    <w:p w:rsidR="00A54147" w:rsidRDefault="0018095E">
      <w:pPr>
        <w:spacing w:line="223" w:lineRule="auto"/>
        <w:ind w:left="647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9"/>
          <w:sz w:val="31"/>
          <w:szCs w:val="31"/>
        </w:rPr>
        <w:t>一</w:t>
      </w:r>
      <w:r>
        <w:rPr>
          <w:rFonts w:ascii="黑体" w:eastAsia="黑体" w:hAnsi="黑体" w:cs="黑体"/>
          <w:spacing w:val="6"/>
          <w:sz w:val="31"/>
          <w:szCs w:val="31"/>
        </w:rPr>
        <w:t>、培养目标</w:t>
      </w:r>
    </w:p>
    <w:p w:rsidR="00A54147" w:rsidRDefault="0018095E">
      <w:pPr>
        <w:spacing w:before="179" w:line="334" w:lineRule="auto"/>
        <w:ind w:left="1" w:right="7" w:firstLine="66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1</w:t>
      </w:r>
      <w:r>
        <w:rPr>
          <w:rFonts w:ascii="仿宋" w:eastAsia="仿宋" w:hAnsi="仿宋" w:cs="仿宋"/>
          <w:spacing w:val="4"/>
          <w:sz w:val="31"/>
          <w:szCs w:val="31"/>
        </w:rPr>
        <w:t>．深</w:t>
      </w:r>
      <w:r>
        <w:rPr>
          <w:rFonts w:ascii="仿宋" w:eastAsia="仿宋" w:hAnsi="仿宋" w:cs="仿宋"/>
          <w:spacing w:val="2"/>
          <w:sz w:val="31"/>
          <w:szCs w:val="31"/>
        </w:rPr>
        <w:t>入贯彻习近平新时代中国特色社会主义思想和党的十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九大精神，</w:t>
      </w:r>
      <w:r>
        <w:rPr>
          <w:rFonts w:ascii="仿宋" w:eastAsia="仿宋" w:hAnsi="仿宋" w:cs="仿宋"/>
          <w:spacing w:val="4"/>
          <w:sz w:val="31"/>
          <w:szCs w:val="31"/>
        </w:rPr>
        <w:t>全</w:t>
      </w:r>
      <w:r>
        <w:rPr>
          <w:rFonts w:ascii="仿宋" w:eastAsia="仿宋" w:hAnsi="仿宋" w:cs="仿宋"/>
          <w:spacing w:val="3"/>
          <w:sz w:val="31"/>
          <w:szCs w:val="31"/>
        </w:rPr>
        <w:t>面贯彻落实全国教育大会精神，</w:t>
      </w:r>
      <w:r>
        <w:rPr>
          <w:rFonts w:ascii="仿宋" w:eastAsia="仿宋" w:hAnsi="仿宋" w:cs="仿宋"/>
          <w:spacing w:val="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落实立德树人根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本任务，</w:t>
      </w:r>
      <w:r>
        <w:rPr>
          <w:rFonts w:ascii="仿宋" w:eastAsia="仿宋" w:hAnsi="仿宋" w:cs="仿宋"/>
          <w:spacing w:val="6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秉</w:t>
      </w:r>
      <w:r>
        <w:rPr>
          <w:rFonts w:ascii="仿宋" w:eastAsia="仿宋" w:hAnsi="仿宋" w:cs="仿宋"/>
          <w:spacing w:val="3"/>
          <w:sz w:val="31"/>
          <w:szCs w:val="31"/>
        </w:rPr>
        <w:t>承</w:t>
      </w:r>
      <w:r>
        <w:rPr>
          <w:rFonts w:ascii="仿宋" w:eastAsia="仿宋" w:hAnsi="仿宋" w:cs="仿宋"/>
          <w:spacing w:val="3"/>
          <w:sz w:val="31"/>
          <w:szCs w:val="31"/>
        </w:rPr>
        <w:t>“</w:t>
      </w:r>
      <w:r>
        <w:rPr>
          <w:rFonts w:ascii="仿宋" w:eastAsia="仿宋" w:hAnsi="仿宋" w:cs="仿宋"/>
          <w:spacing w:val="3"/>
          <w:sz w:val="31"/>
          <w:szCs w:val="31"/>
        </w:rPr>
        <w:t>厚基础、宽口径</w:t>
      </w:r>
      <w:r>
        <w:rPr>
          <w:rFonts w:ascii="仿宋" w:eastAsia="仿宋" w:hAnsi="仿宋" w:cs="仿宋"/>
          <w:spacing w:val="3"/>
          <w:sz w:val="31"/>
          <w:szCs w:val="31"/>
        </w:rPr>
        <w:t>”</w:t>
      </w:r>
      <w:r>
        <w:rPr>
          <w:rFonts w:ascii="仿宋" w:eastAsia="仿宋" w:hAnsi="仿宋" w:cs="仿宋"/>
          <w:spacing w:val="3"/>
          <w:sz w:val="31"/>
          <w:szCs w:val="31"/>
        </w:rPr>
        <w:t>的大材料人才培养理念，培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养</w:t>
      </w:r>
      <w:r>
        <w:rPr>
          <w:rFonts w:ascii="仿宋" w:eastAsia="仿宋" w:hAnsi="仿宋" w:cs="仿宋"/>
          <w:spacing w:val="12"/>
          <w:sz w:val="31"/>
          <w:szCs w:val="31"/>
        </w:rPr>
        <w:t>基</w:t>
      </w:r>
      <w:r>
        <w:rPr>
          <w:rFonts w:ascii="仿宋" w:eastAsia="仿宋" w:hAnsi="仿宋" w:cs="仿宋"/>
          <w:spacing w:val="9"/>
          <w:sz w:val="31"/>
          <w:szCs w:val="31"/>
        </w:rPr>
        <w:t>础理论扎实、专业知识面宽广，知识获取能力、学术鉴别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能</w:t>
      </w:r>
      <w:r>
        <w:rPr>
          <w:rFonts w:ascii="仿宋" w:eastAsia="仿宋" w:hAnsi="仿宋" w:cs="仿宋"/>
          <w:spacing w:val="12"/>
          <w:sz w:val="31"/>
          <w:szCs w:val="31"/>
        </w:rPr>
        <w:t>力</w:t>
      </w:r>
      <w:r>
        <w:rPr>
          <w:rFonts w:ascii="仿宋" w:eastAsia="仿宋" w:hAnsi="仿宋" w:cs="仿宋"/>
          <w:spacing w:val="9"/>
          <w:sz w:val="31"/>
          <w:szCs w:val="31"/>
        </w:rPr>
        <w:t>、工程实践能力和创造性科学研究能力突出，具有高度国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家使命感和社会责任感的材料科学与工程战略型领军人才</w:t>
      </w:r>
      <w:r>
        <w:rPr>
          <w:rFonts w:ascii="仿宋" w:eastAsia="仿宋" w:hAnsi="仿宋" w:cs="仿宋"/>
          <w:spacing w:val="5"/>
          <w:sz w:val="31"/>
          <w:szCs w:val="31"/>
        </w:rPr>
        <w:t>。</w:t>
      </w:r>
    </w:p>
    <w:p w:rsidR="00A54147" w:rsidRDefault="0018095E">
      <w:pPr>
        <w:spacing w:line="223" w:lineRule="auto"/>
        <w:ind w:left="647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19"/>
          <w:sz w:val="31"/>
          <w:szCs w:val="31"/>
        </w:rPr>
        <w:t>二</w:t>
      </w:r>
      <w:r>
        <w:rPr>
          <w:rFonts w:ascii="黑体" w:eastAsia="黑体" w:hAnsi="黑体" w:cs="黑体"/>
          <w:spacing w:val="-16"/>
          <w:sz w:val="31"/>
          <w:szCs w:val="31"/>
        </w:rPr>
        <w:t>、</w:t>
      </w:r>
      <w:r>
        <w:rPr>
          <w:rFonts w:ascii="黑体" w:eastAsia="黑体" w:hAnsi="黑体" w:cs="黑体"/>
          <w:spacing w:val="-16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-16"/>
          <w:sz w:val="31"/>
          <w:szCs w:val="31"/>
        </w:rPr>
        <w:t>选拔方式</w:t>
      </w:r>
    </w:p>
    <w:p w:rsidR="00A54147" w:rsidRDefault="0018095E">
      <w:pPr>
        <w:spacing w:before="183" w:line="334" w:lineRule="auto"/>
        <w:ind w:left="15" w:right="8" w:firstLine="63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2</w:t>
      </w:r>
      <w:r>
        <w:rPr>
          <w:rFonts w:ascii="仿宋" w:eastAsia="仿宋" w:hAnsi="仿宋" w:cs="仿宋"/>
          <w:spacing w:val="4"/>
          <w:sz w:val="31"/>
          <w:szCs w:val="31"/>
        </w:rPr>
        <w:t>．材料高精</w:t>
      </w:r>
      <w:r>
        <w:rPr>
          <w:rFonts w:ascii="仿宋" w:eastAsia="仿宋" w:hAnsi="仿宋" w:cs="仿宋"/>
          <w:spacing w:val="3"/>
          <w:sz w:val="31"/>
          <w:szCs w:val="31"/>
        </w:rPr>
        <w:t>尖</w:t>
      </w:r>
      <w:r>
        <w:rPr>
          <w:rFonts w:ascii="仿宋" w:eastAsia="仿宋" w:hAnsi="仿宋" w:cs="仿宋"/>
          <w:spacing w:val="2"/>
          <w:sz w:val="31"/>
          <w:szCs w:val="31"/>
        </w:rPr>
        <w:t>班规模为</w:t>
      </w:r>
      <w:r>
        <w:rPr>
          <w:rFonts w:ascii="仿宋" w:eastAsia="仿宋" w:hAnsi="仿宋" w:cs="仿宋"/>
          <w:spacing w:val="2"/>
          <w:sz w:val="31"/>
          <w:szCs w:val="31"/>
        </w:rPr>
        <w:t>30</w:t>
      </w:r>
      <w:r>
        <w:rPr>
          <w:rFonts w:ascii="仿宋" w:eastAsia="仿宋" w:hAnsi="仿宋" w:cs="仿宋"/>
          <w:spacing w:val="2"/>
          <w:sz w:val="31"/>
          <w:szCs w:val="31"/>
        </w:rPr>
        <w:t>人左右，从材料科学与工程专业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大</w:t>
      </w:r>
      <w:proofErr w:type="gramStart"/>
      <w:r>
        <w:rPr>
          <w:rFonts w:ascii="仿宋" w:eastAsia="仿宋" w:hAnsi="仿宋" w:cs="仿宋"/>
          <w:spacing w:val="5"/>
          <w:sz w:val="31"/>
          <w:szCs w:val="31"/>
        </w:rPr>
        <w:t>一</w:t>
      </w:r>
      <w:proofErr w:type="gramEnd"/>
      <w:r>
        <w:rPr>
          <w:rFonts w:ascii="仿宋" w:eastAsia="仿宋" w:hAnsi="仿宋" w:cs="仿宋"/>
          <w:spacing w:val="5"/>
          <w:sz w:val="31"/>
          <w:szCs w:val="31"/>
        </w:rPr>
        <w:t>新生中依据学生意愿择优选拔产生。</w:t>
      </w:r>
    </w:p>
    <w:p w:rsidR="00A54147" w:rsidRDefault="0018095E">
      <w:pPr>
        <w:spacing w:before="1" w:line="223" w:lineRule="auto"/>
        <w:ind w:left="648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8"/>
          <w:sz w:val="31"/>
          <w:szCs w:val="31"/>
        </w:rPr>
        <w:t>三</w:t>
      </w:r>
      <w:r>
        <w:rPr>
          <w:rFonts w:ascii="黑体" w:eastAsia="黑体" w:hAnsi="黑体" w:cs="黑体"/>
          <w:spacing w:val="6"/>
          <w:sz w:val="31"/>
          <w:szCs w:val="31"/>
        </w:rPr>
        <w:t>、培养模式</w:t>
      </w:r>
    </w:p>
    <w:p w:rsidR="00A54147" w:rsidRDefault="0018095E">
      <w:pPr>
        <w:spacing w:before="187" w:line="339" w:lineRule="auto"/>
        <w:ind w:left="1" w:right="4" w:firstLine="66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3</w:t>
      </w:r>
      <w:r>
        <w:rPr>
          <w:rFonts w:ascii="仿宋" w:eastAsia="仿宋" w:hAnsi="仿宋" w:cs="仿宋"/>
          <w:spacing w:val="3"/>
          <w:sz w:val="31"/>
          <w:szCs w:val="31"/>
        </w:rPr>
        <w:t>．</w:t>
      </w:r>
      <w:r>
        <w:rPr>
          <w:rFonts w:ascii="仿宋" w:eastAsia="仿宋" w:hAnsi="仿宋" w:cs="仿宋"/>
          <w:spacing w:val="2"/>
          <w:sz w:val="31"/>
          <w:szCs w:val="31"/>
        </w:rPr>
        <w:t>实施八年</w:t>
      </w:r>
      <w:proofErr w:type="gramStart"/>
      <w:r>
        <w:rPr>
          <w:rFonts w:ascii="仿宋" w:eastAsia="仿宋" w:hAnsi="仿宋" w:cs="仿宋"/>
          <w:spacing w:val="2"/>
          <w:sz w:val="31"/>
          <w:szCs w:val="31"/>
        </w:rPr>
        <w:t>制本博</w:t>
      </w:r>
      <w:proofErr w:type="gramEnd"/>
      <w:r>
        <w:rPr>
          <w:rFonts w:ascii="仿宋" w:eastAsia="仿宋" w:hAnsi="仿宋" w:cs="仿宋"/>
          <w:spacing w:val="2"/>
          <w:sz w:val="31"/>
          <w:szCs w:val="31"/>
        </w:rPr>
        <w:t>贯通人才培养模式。有效整合本</w:t>
      </w:r>
      <w:proofErr w:type="gramStart"/>
      <w:r>
        <w:rPr>
          <w:rFonts w:ascii="仿宋" w:eastAsia="仿宋" w:hAnsi="仿宋" w:cs="仿宋"/>
          <w:spacing w:val="2"/>
          <w:sz w:val="31"/>
          <w:szCs w:val="31"/>
        </w:rPr>
        <w:t>研</w:t>
      </w:r>
      <w:proofErr w:type="gramEnd"/>
      <w:r>
        <w:rPr>
          <w:rFonts w:ascii="仿宋" w:eastAsia="仿宋" w:hAnsi="仿宋" w:cs="仿宋"/>
          <w:spacing w:val="2"/>
          <w:sz w:val="31"/>
          <w:szCs w:val="31"/>
        </w:rPr>
        <w:t>培养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环节，</w:t>
      </w:r>
      <w:r>
        <w:rPr>
          <w:rFonts w:ascii="仿宋" w:eastAsia="仿宋" w:hAnsi="仿宋" w:cs="仿宋"/>
          <w:spacing w:val="6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制定</w:t>
      </w:r>
      <w:r>
        <w:rPr>
          <w:rFonts w:ascii="仿宋" w:eastAsia="仿宋" w:hAnsi="仿宋" w:cs="仿宋"/>
          <w:spacing w:val="5"/>
          <w:sz w:val="31"/>
          <w:szCs w:val="31"/>
        </w:rPr>
        <w:t>单</w:t>
      </w:r>
      <w:r>
        <w:rPr>
          <w:rFonts w:ascii="仿宋" w:eastAsia="仿宋" w:hAnsi="仿宋" w:cs="仿宋"/>
          <w:spacing w:val="3"/>
          <w:sz w:val="31"/>
          <w:szCs w:val="31"/>
        </w:rPr>
        <w:t>独的培养方案。学生完成培养方案规定的各教学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环节并达到</w:t>
      </w:r>
      <w:r>
        <w:rPr>
          <w:rFonts w:ascii="仿宋" w:eastAsia="仿宋" w:hAnsi="仿宋" w:cs="仿宋"/>
          <w:spacing w:val="5"/>
          <w:sz w:val="31"/>
          <w:szCs w:val="31"/>
        </w:rPr>
        <w:t>毕</w:t>
      </w:r>
      <w:r>
        <w:rPr>
          <w:rFonts w:ascii="仿宋" w:eastAsia="仿宋" w:hAnsi="仿宋" w:cs="仿宋"/>
          <w:spacing w:val="3"/>
          <w:sz w:val="31"/>
          <w:szCs w:val="31"/>
        </w:rPr>
        <w:t>业要求者，颁发本科和博士研究生毕业证书；符</w:t>
      </w:r>
    </w:p>
    <w:p w:rsidR="00A54147" w:rsidRDefault="00A54147">
      <w:pPr>
        <w:sectPr w:rsidR="00A54147">
          <w:footerReference w:type="default" r:id="rId10"/>
          <w:pgSz w:w="11907" w:h="16839"/>
          <w:pgMar w:top="1431" w:right="1785" w:bottom="1862" w:left="1485" w:header="0" w:footer="1582" w:gutter="0"/>
          <w:cols w:space="720"/>
        </w:sectPr>
      </w:pPr>
    </w:p>
    <w:p w:rsidR="00A54147" w:rsidRDefault="00A54147">
      <w:pPr>
        <w:spacing w:line="311" w:lineRule="auto"/>
      </w:pPr>
    </w:p>
    <w:p w:rsidR="00A54147" w:rsidRDefault="00A54147">
      <w:pPr>
        <w:spacing w:line="312" w:lineRule="auto"/>
      </w:pPr>
    </w:p>
    <w:p w:rsidR="00A54147" w:rsidRDefault="0018095E">
      <w:pPr>
        <w:spacing w:before="101" w:line="223" w:lineRule="auto"/>
        <w:ind w:left="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2"/>
          <w:sz w:val="31"/>
          <w:szCs w:val="31"/>
        </w:rPr>
        <w:t>合学</w:t>
      </w:r>
      <w:r>
        <w:rPr>
          <w:rFonts w:ascii="仿宋" w:eastAsia="仿宋" w:hAnsi="仿宋" w:cs="仿宋"/>
          <w:spacing w:val="9"/>
          <w:sz w:val="31"/>
          <w:szCs w:val="31"/>
        </w:rPr>
        <w:t>位</w:t>
      </w:r>
      <w:r>
        <w:rPr>
          <w:rFonts w:ascii="仿宋" w:eastAsia="仿宋" w:hAnsi="仿宋" w:cs="仿宋"/>
          <w:spacing w:val="6"/>
          <w:sz w:val="31"/>
          <w:szCs w:val="31"/>
        </w:rPr>
        <w:t>授予条件者，授予工学学士和工学博士学位证书。</w:t>
      </w:r>
    </w:p>
    <w:p w:rsidR="00A54147" w:rsidRDefault="0018095E">
      <w:pPr>
        <w:spacing w:before="183" w:line="334" w:lineRule="auto"/>
        <w:ind w:left="7" w:right="81" w:firstLine="64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4</w:t>
      </w:r>
      <w:r>
        <w:rPr>
          <w:rFonts w:ascii="仿宋" w:eastAsia="仿宋" w:hAnsi="仿宋" w:cs="仿宋"/>
          <w:spacing w:val="4"/>
          <w:sz w:val="31"/>
          <w:szCs w:val="31"/>
        </w:rPr>
        <w:t>．实行一对一导</w:t>
      </w:r>
      <w:r>
        <w:rPr>
          <w:rFonts w:ascii="仿宋" w:eastAsia="仿宋" w:hAnsi="仿宋" w:cs="仿宋"/>
          <w:spacing w:val="3"/>
          <w:sz w:val="31"/>
          <w:szCs w:val="31"/>
        </w:rPr>
        <w:t>师</w:t>
      </w:r>
      <w:r>
        <w:rPr>
          <w:rFonts w:ascii="仿宋" w:eastAsia="仿宋" w:hAnsi="仿宋" w:cs="仿宋"/>
          <w:spacing w:val="2"/>
          <w:sz w:val="31"/>
          <w:szCs w:val="31"/>
        </w:rPr>
        <w:t>全程指导。在材料学部选聘知名教授担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任导师，从大一开始，实行导师的全过程指导，帮助学生制</w:t>
      </w:r>
      <w:r>
        <w:rPr>
          <w:rFonts w:ascii="仿宋" w:eastAsia="仿宋" w:hAnsi="仿宋" w:cs="仿宋"/>
          <w:spacing w:val="-1"/>
          <w:sz w:val="31"/>
          <w:szCs w:val="31"/>
        </w:rPr>
        <w:t>定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符</w:t>
      </w:r>
      <w:r>
        <w:rPr>
          <w:rFonts w:ascii="仿宋" w:eastAsia="仿宋" w:hAnsi="仿宋" w:cs="仿宋"/>
          <w:spacing w:val="9"/>
          <w:sz w:val="31"/>
          <w:szCs w:val="31"/>
        </w:rPr>
        <w:t>合个性化发展的专业培养计划，指导学生全程开展研究型学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习</w:t>
      </w:r>
      <w:r>
        <w:rPr>
          <w:rFonts w:ascii="仿宋" w:eastAsia="仿宋" w:hAnsi="仿宋" w:cs="仿宋"/>
          <w:spacing w:val="5"/>
          <w:sz w:val="31"/>
          <w:szCs w:val="31"/>
        </w:rPr>
        <w:t>和科技创新。</w:t>
      </w:r>
    </w:p>
    <w:p w:rsidR="00A54147" w:rsidRDefault="0018095E">
      <w:pPr>
        <w:spacing w:before="5" w:line="333" w:lineRule="auto"/>
        <w:ind w:right="81" w:firstLine="65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5</w:t>
      </w:r>
      <w:r>
        <w:rPr>
          <w:rFonts w:ascii="仿宋" w:eastAsia="仿宋" w:hAnsi="仿宋" w:cs="仿宋"/>
          <w:spacing w:val="4"/>
          <w:sz w:val="31"/>
          <w:szCs w:val="31"/>
        </w:rPr>
        <w:t>．动态调</w:t>
      </w:r>
      <w:r>
        <w:rPr>
          <w:rFonts w:ascii="仿宋" w:eastAsia="仿宋" w:hAnsi="仿宋" w:cs="仿宋"/>
          <w:spacing w:val="3"/>
          <w:sz w:val="31"/>
          <w:szCs w:val="31"/>
        </w:rPr>
        <w:t>整</w:t>
      </w:r>
      <w:r>
        <w:rPr>
          <w:rFonts w:ascii="仿宋" w:eastAsia="仿宋" w:hAnsi="仿宋" w:cs="仿宋"/>
          <w:spacing w:val="2"/>
          <w:sz w:val="31"/>
          <w:szCs w:val="31"/>
        </w:rPr>
        <w:t>机制。材料高精尖班前两学年实施动态</w:t>
      </w:r>
      <w:proofErr w:type="gramStart"/>
      <w:r>
        <w:rPr>
          <w:rFonts w:ascii="仿宋" w:eastAsia="仿宋" w:hAnsi="仿宋" w:cs="仿宋"/>
          <w:spacing w:val="2"/>
          <w:sz w:val="31"/>
          <w:szCs w:val="31"/>
        </w:rPr>
        <w:t>调整机</w:t>
      </w:r>
      <w:proofErr w:type="gramEnd"/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制，学生也可以自愿退出材料高精尖班。第一学年结束时</w:t>
      </w:r>
      <w:r>
        <w:rPr>
          <w:rFonts w:ascii="仿宋" w:eastAsia="仿宋" w:hAnsi="仿宋" w:cs="仿宋"/>
          <w:spacing w:val="2"/>
          <w:sz w:val="31"/>
          <w:szCs w:val="31"/>
        </w:rPr>
        <w:t>，</w:t>
      </w:r>
      <w:r>
        <w:rPr>
          <w:rFonts w:ascii="仿宋" w:eastAsia="仿宋" w:hAnsi="仿宋" w:cs="仿宋"/>
          <w:sz w:val="31"/>
          <w:szCs w:val="31"/>
        </w:rPr>
        <w:t>成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1"/>
          <w:sz w:val="31"/>
          <w:szCs w:val="31"/>
        </w:rPr>
        <w:t>绩</w:t>
      </w:r>
      <w:r>
        <w:rPr>
          <w:rFonts w:ascii="仿宋" w:eastAsia="仿宋" w:hAnsi="仿宋" w:cs="仿宋"/>
          <w:spacing w:val="20"/>
          <w:sz w:val="31"/>
          <w:szCs w:val="31"/>
        </w:rPr>
        <w:t>排名后</w:t>
      </w:r>
      <w:r>
        <w:rPr>
          <w:rFonts w:ascii="仿宋" w:eastAsia="仿宋" w:hAnsi="仿宋" w:cs="仿宋"/>
          <w:spacing w:val="20"/>
          <w:sz w:val="31"/>
          <w:szCs w:val="31"/>
        </w:rPr>
        <w:t>20</w:t>
      </w:r>
      <w:r>
        <w:rPr>
          <w:rFonts w:ascii="仿宋" w:eastAsia="仿宋" w:hAnsi="仿宋" w:cs="仿宋"/>
          <w:spacing w:val="20"/>
          <w:sz w:val="31"/>
          <w:szCs w:val="31"/>
        </w:rPr>
        <w:t>％</w:t>
      </w:r>
      <w:r>
        <w:rPr>
          <w:rFonts w:ascii="仿宋" w:eastAsia="仿宋" w:hAnsi="仿宋" w:cs="仿宋"/>
          <w:spacing w:val="20"/>
          <w:sz w:val="31"/>
          <w:szCs w:val="31"/>
        </w:rPr>
        <w:t>(</w:t>
      </w:r>
      <w:r>
        <w:rPr>
          <w:rFonts w:ascii="仿宋" w:eastAsia="仿宋" w:hAnsi="仿宋" w:cs="仿宋"/>
          <w:spacing w:val="20"/>
          <w:sz w:val="31"/>
          <w:szCs w:val="31"/>
        </w:rPr>
        <w:t>含</w:t>
      </w:r>
      <w:r>
        <w:rPr>
          <w:rFonts w:ascii="仿宋" w:eastAsia="仿宋" w:hAnsi="仿宋" w:cs="仿宋"/>
          <w:spacing w:val="20"/>
          <w:sz w:val="31"/>
          <w:szCs w:val="31"/>
        </w:rPr>
        <w:t>)</w:t>
      </w:r>
      <w:r>
        <w:rPr>
          <w:rFonts w:ascii="仿宋" w:eastAsia="仿宋" w:hAnsi="仿宋" w:cs="仿宋"/>
          <w:spacing w:val="20"/>
          <w:sz w:val="31"/>
          <w:szCs w:val="31"/>
        </w:rPr>
        <w:t>或出现不及格</w:t>
      </w:r>
      <w:proofErr w:type="gramStart"/>
      <w:r>
        <w:rPr>
          <w:rFonts w:ascii="仿宋" w:eastAsia="仿宋" w:hAnsi="仿宋" w:cs="仿宋"/>
          <w:spacing w:val="20"/>
          <w:sz w:val="31"/>
          <w:szCs w:val="31"/>
        </w:rPr>
        <w:t>门次者</w:t>
      </w:r>
      <w:proofErr w:type="gramEnd"/>
      <w:r>
        <w:rPr>
          <w:rFonts w:ascii="仿宋" w:eastAsia="仿宋" w:hAnsi="仿宋" w:cs="仿宋" w:hint="eastAsia"/>
          <w:spacing w:val="20"/>
          <w:sz w:val="31"/>
          <w:szCs w:val="31"/>
        </w:rPr>
        <w:t>，</w:t>
      </w:r>
      <w:r>
        <w:rPr>
          <w:rFonts w:ascii="仿宋" w:eastAsia="仿宋" w:hAnsi="仿宋" w:cs="仿宋"/>
          <w:spacing w:val="20"/>
          <w:sz w:val="31"/>
          <w:szCs w:val="31"/>
        </w:rPr>
        <w:t>须退出材料高精尖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班</w:t>
      </w:r>
      <w:r>
        <w:rPr>
          <w:rFonts w:ascii="仿宋" w:eastAsia="仿宋" w:hAnsi="仿宋" w:cs="仿宋"/>
          <w:spacing w:val="15"/>
          <w:sz w:val="31"/>
          <w:szCs w:val="31"/>
        </w:rPr>
        <w:t>；</w:t>
      </w:r>
      <w:r>
        <w:rPr>
          <w:rFonts w:ascii="仿宋" w:eastAsia="仿宋" w:hAnsi="仿宋" w:cs="仿宋"/>
          <w:spacing w:val="9"/>
          <w:sz w:val="31"/>
          <w:szCs w:val="31"/>
        </w:rPr>
        <w:t>同时面向全校理工科专业，根据申请择优选拔学生进入高</w:t>
      </w:r>
      <w:r>
        <w:rPr>
          <w:rFonts w:ascii="仿宋" w:eastAsia="仿宋" w:hAnsi="仿宋" w:cs="仿宋"/>
          <w:sz w:val="31"/>
          <w:szCs w:val="31"/>
        </w:rPr>
        <w:t xml:space="preserve"> </w:t>
      </w:r>
      <w:proofErr w:type="gramStart"/>
      <w:r>
        <w:rPr>
          <w:rFonts w:ascii="仿宋" w:eastAsia="仿宋" w:hAnsi="仿宋" w:cs="仿宋"/>
          <w:spacing w:val="6"/>
          <w:sz w:val="31"/>
          <w:szCs w:val="31"/>
        </w:rPr>
        <w:t>精尖班学习</w:t>
      </w:r>
      <w:proofErr w:type="gramEnd"/>
      <w:r>
        <w:rPr>
          <w:rFonts w:ascii="仿宋" w:eastAsia="仿宋" w:hAnsi="仿宋" w:cs="仿宋"/>
          <w:spacing w:val="6"/>
          <w:sz w:val="31"/>
          <w:szCs w:val="31"/>
        </w:rPr>
        <w:t>。</w:t>
      </w:r>
      <w:r>
        <w:rPr>
          <w:rFonts w:ascii="仿宋" w:eastAsia="仿宋" w:hAnsi="仿宋" w:cs="仿宋"/>
          <w:spacing w:val="4"/>
          <w:sz w:val="31"/>
          <w:szCs w:val="31"/>
        </w:rPr>
        <w:t>第</w:t>
      </w:r>
      <w:r>
        <w:rPr>
          <w:rFonts w:ascii="仿宋" w:eastAsia="仿宋" w:hAnsi="仿宋" w:cs="仿宋"/>
          <w:spacing w:val="3"/>
          <w:sz w:val="31"/>
          <w:szCs w:val="31"/>
        </w:rPr>
        <w:t>二学年出现不及格</w:t>
      </w:r>
      <w:proofErr w:type="gramStart"/>
      <w:r>
        <w:rPr>
          <w:rFonts w:ascii="仿宋" w:eastAsia="仿宋" w:hAnsi="仿宋" w:cs="仿宋"/>
          <w:spacing w:val="3"/>
          <w:sz w:val="31"/>
          <w:szCs w:val="31"/>
        </w:rPr>
        <w:t>门次者</w:t>
      </w:r>
      <w:proofErr w:type="gramEnd"/>
      <w:r>
        <w:rPr>
          <w:rFonts w:ascii="仿宋" w:eastAsia="仿宋" w:hAnsi="仿宋" w:cs="仿宋"/>
          <w:spacing w:val="3"/>
          <w:sz w:val="31"/>
          <w:szCs w:val="31"/>
        </w:rPr>
        <w:t>，须退出材料高精尖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班</w:t>
      </w:r>
      <w:r>
        <w:rPr>
          <w:rFonts w:ascii="仿宋" w:eastAsia="仿宋" w:hAnsi="仿宋" w:cs="仿宋"/>
          <w:spacing w:val="17"/>
          <w:sz w:val="31"/>
          <w:szCs w:val="31"/>
        </w:rPr>
        <w:t>。</w:t>
      </w:r>
      <w:r>
        <w:rPr>
          <w:rFonts w:ascii="仿宋" w:eastAsia="仿宋" w:hAnsi="仿宋" w:cs="仿宋"/>
          <w:spacing w:val="9"/>
          <w:sz w:val="31"/>
          <w:szCs w:val="31"/>
        </w:rPr>
        <w:t>退出后学生转入材料科学与工程专业除国际班之外的其他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班</w:t>
      </w:r>
      <w:r>
        <w:rPr>
          <w:rFonts w:ascii="仿宋" w:eastAsia="仿宋" w:hAnsi="仿宋" w:cs="仿宋"/>
          <w:spacing w:val="5"/>
          <w:sz w:val="31"/>
          <w:szCs w:val="31"/>
        </w:rPr>
        <w:t>级学习。</w:t>
      </w:r>
    </w:p>
    <w:p w:rsidR="00A54147" w:rsidRDefault="0018095E">
      <w:pPr>
        <w:spacing w:before="2" w:line="333" w:lineRule="auto"/>
        <w:ind w:left="10" w:firstLine="64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6</w:t>
      </w:r>
      <w:r>
        <w:rPr>
          <w:rFonts w:ascii="仿宋" w:eastAsia="仿宋" w:hAnsi="仿宋" w:cs="仿宋"/>
          <w:spacing w:val="8"/>
          <w:sz w:val="31"/>
          <w:szCs w:val="31"/>
        </w:rPr>
        <w:t>．高精尖班学生在第七学期获得保</w:t>
      </w:r>
      <w:proofErr w:type="gramStart"/>
      <w:r>
        <w:rPr>
          <w:rFonts w:ascii="仿宋" w:eastAsia="仿宋" w:hAnsi="仿宋" w:cs="仿宋"/>
          <w:spacing w:val="8"/>
          <w:sz w:val="31"/>
          <w:szCs w:val="31"/>
        </w:rPr>
        <w:t>研</w:t>
      </w:r>
      <w:proofErr w:type="gramEnd"/>
      <w:r>
        <w:rPr>
          <w:rFonts w:ascii="仿宋" w:eastAsia="仿宋" w:hAnsi="仿宋" w:cs="仿宋"/>
          <w:spacing w:val="8"/>
          <w:sz w:val="31"/>
          <w:szCs w:val="31"/>
        </w:rPr>
        <w:t>(</w:t>
      </w:r>
      <w:proofErr w:type="gramStart"/>
      <w:r>
        <w:rPr>
          <w:rFonts w:ascii="仿宋" w:eastAsia="仿宋" w:hAnsi="仿宋" w:cs="仿宋"/>
          <w:spacing w:val="8"/>
          <w:sz w:val="31"/>
          <w:szCs w:val="31"/>
        </w:rPr>
        <w:t>直博</w:t>
      </w:r>
      <w:proofErr w:type="gramEnd"/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资格。第三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学</w:t>
      </w:r>
      <w:r>
        <w:rPr>
          <w:rFonts w:ascii="仿宋" w:eastAsia="仿宋" w:hAnsi="仿宋" w:cs="仿宋"/>
          <w:spacing w:val="-3"/>
          <w:sz w:val="31"/>
          <w:szCs w:val="31"/>
        </w:rPr>
        <w:t>年</w:t>
      </w:r>
      <w:r>
        <w:rPr>
          <w:rFonts w:ascii="仿宋" w:eastAsia="仿宋" w:hAnsi="仿宋" w:cs="仿宋"/>
          <w:spacing w:val="-2"/>
          <w:sz w:val="31"/>
          <w:szCs w:val="31"/>
        </w:rPr>
        <w:t>期间，出现不及格</w:t>
      </w:r>
      <w:proofErr w:type="gramStart"/>
      <w:r>
        <w:rPr>
          <w:rFonts w:ascii="仿宋" w:eastAsia="仿宋" w:hAnsi="仿宋" w:cs="仿宋"/>
          <w:spacing w:val="-2"/>
          <w:sz w:val="31"/>
          <w:szCs w:val="31"/>
        </w:rPr>
        <w:t>门次者</w:t>
      </w:r>
      <w:proofErr w:type="gramEnd"/>
      <w:r>
        <w:rPr>
          <w:rFonts w:ascii="仿宋" w:eastAsia="仿宋" w:hAnsi="仿宋" w:cs="仿宋"/>
          <w:spacing w:val="-2"/>
          <w:sz w:val="31"/>
          <w:szCs w:val="31"/>
        </w:rPr>
        <w:t>，</w:t>
      </w:r>
      <w:r>
        <w:rPr>
          <w:rFonts w:ascii="仿宋" w:eastAsia="仿宋" w:hAnsi="仿宋" w:cs="仿宋"/>
          <w:spacing w:val="-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以及自愿申请退出高精尖培养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计划者，取消保</w:t>
      </w:r>
      <w:proofErr w:type="gramStart"/>
      <w:r>
        <w:rPr>
          <w:rFonts w:ascii="仿宋" w:eastAsia="仿宋" w:hAnsi="仿宋" w:cs="仿宋"/>
          <w:spacing w:val="1"/>
          <w:sz w:val="31"/>
          <w:szCs w:val="31"/>
        </w:rPr>
        <w:t>研</w:t>
      </w:r>
      <w:proofErr w:type="gramEnd"/>
      <w:r>
        <w:rPr>
          <w:rFonts w:ascii="仿宋" w:eastAsia="仿宋" w:hAnsi="仿宋" w:cs="仿宋"/>
          <w:spacing w:val="1"/>
          <w:sz w:val="31"/>
          <w:szCs w:val="31"/>
        </w:rPr>
        <w:t>资格，达到本科毕业和学士学位</w:t>
      </w:r>
      <w:r>
        <w:rPr>
          <w:rFonts w:ascii="仿宋" w:eastAsia="仿宋" w:hAnsi="仿宋" w:cs="仿宋"/>
          <w:sz w:val="31"/>
          <w:szCs w:val="31"/>
        </w:rPr>
        <w:t>授予要求者，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第</w:t>
      </w:r>
      <w:r>
        <w:rPr>
          <w:rFonts w:ascii="仿宋" w:eastAsia="仿宋" w:hAnsi="仿宋" w:cs="仿宋"/>
          <w:spacing w:val="15"/>
          <w:sz w:val="31"/>
          <w:szCs w:val="31"/>
        </w:rPr>
        <w:t>四</w:t>
      </w:r>
      <w:r>
        <w:rPr>
          <w:rFonts w:ascii="仿宋" w:eastAsia="仿宋" w:hAnsi="仿宋" w:cs="仿宋"/>
          <w:spacing w:val="8"/>
          <w:sz w:val="31"/>
          <w:szCs w:val="31"/>
        </w:rPr>
        <w:t>学年结束时颁发本科毕业证书并授予工学学士学位。</w:t>
      </w:r>
    </w:p>
    <w:p w:rsidR="00A54147" w:rsidRDefault="0018095E">
      <w:pPr>
        <w:spacing w:before="5" w:line="333" w:lineRule="auto"/>
        <w:ind w:right="81" w:firstLine="65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6"/>
          <w:sz w:val="31"/>
          <w:szCs w:val="31"/>
        </w:rPr>
        <w:t>7</w:t>
      </w:r>
      <w:r>
        <w:rPr>
          <w:rFonts w:ascii="仿宋" w:eastAsia="仿宋" w:hAnsi="仿宋" w:cs="仿宋"/>
          <w:spacing w:val="-6"/>
          <w:sz w:val="31"/>
          <w:szCs w:val="31"/>
        </w:rPr>
        <w:t>．第</w:t>
      </w:r>
      <w:r>
        <w:rPr>
          <w:rFonts w:ascii="仿宋" w:eastAsia="仿宋" w:hAnsi="仿宋" w:cs="仿宋"/>
          <w:spacing w:val="-3"/>
          <w:sz w:val="31"/>
          <w:szCs w:val="31"/>
        </w:rPr>
        <w:t>四、五学年出现不及格</w:t>
      </w:r>
      <w:proofErr w:type="gramStart"/>
      <w:r>
        <w:rPr>
          <w:rFonts w:ascii="仿宋" w:eastAsia="仿宋" w:hAnsi="仿宋" w:cs="仿宋"/>
          <w:spacing w:val="-3"/>
          <w:sz w:val="31"/>
          <w:szCs w:val="31"/>
        </w:rPr>
        <w:t>门次者</w:t>
      </w:r>
      <w:proofErr w:type="gramEnd"/>
      <w:r>
        <w:rPr>
          <w:rFonts w:ascii="仿宋" w:eastAsia="仿宋" w:hAnsi="仿宋" w:cs="仿宋"/>
          <w:spacing w:val="-3"/>
          <w:sz w:val="31"/>
          <w:szCs w:val="31"/>
        </w:rPr>
        <w:t>，以及自愿申请退出高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精</w:t>
      </w:r>
      <w:proofErr w:type="gramStart"/>
      <w:r>
        <w:rPr>
          <w:rFonts w:ascii="仿宋" w:eastAsia="仿宋" w:hAnsi="仿宋" w:cs="仿宋"/>
          <w:spacing w:val="18"/>
          <w:sz w:val="31"/>
          <w:szCs w:val="31"/>
        </w:rPr>
        <w:t>尖</w:t>
      </w:r>
      <w:r>
        <w:rPr>
          <w:rFonts w:ascii="仿宋" w:eastAsia="仿宋" w:hAnsi="仿宋" w:cs="仿宋"/>
          <w:spacing w:val="9"/>
          <w:sz w:val="31"/>
          <w:szCs w:val="31"/>
        </w:rPr>
        <w:t>培养</w:t>
      </w:r>
      <w:proofErr w:type="gramEnd"/>
      <w:r>
        <w:rPr>
          <w:rFonts w:ascii="仿宋" w:eastAsia="仿宋" w:hAnsi="仿宋" w:cs="仿宋"/>
          <w:spacing w:val="9"/>
          <w:sz w:val="31"/>
          <w:szCs w:val="31"/>
        </w:rPr>
        <w:t>计划者，</w:t>
      </w:r>
      <w:proofErr w:type="gramStart"/>
      <w:r>
        <w:rPr>
          <w:rFonts w:ascii="仿宋" w:eastAsia="仿宋" w:hAnsi="仿宋" w:cs="仿宋"/>
          <w:spacing w:val="9"/>
          <w:sz w:val="31"/>
          <w:szCs w:val="31"/>
        </w:rPr>
        <w:t>取消直博资格</w:t>
      </w:r>
      <w:proofErr w:type="gramEnd"/>
      <w:r>
        <w:rPr>
          <w:rFonts w:ascii="仿宋" w:eastAsia="仿宋" w:hAnsi="仿宋" w:cs="仿宋"/>
          <w:spacing w:val="9"/>
          <w:sz w:val="31"/>
          <w:szCs w:val="31"/>
        </w:rPr>
        <w:t>，退出后续贯通培养计划，达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到</w:t>
      </w:r>
      <w:r>
        <w:rPr>
          <w:rFonts w:ascii="仿宋" w:eastAsia="仿宋" w:hAnsi="仿宋" w:cs="仿宋"/>
          <w:spacing w:val="17"/>
          <w:sz w:val="31"/>
          <w:szCs w:val="31"/>
        </w:rPr>
        <w:t>硕</w:t>
      </w:r>
      <w:r>
        <w:rPr>
          <w:rFonts w:ascii="仿宋" w:eastAsia="仿宋" w:hAnsi="仿宋" w:cs="仿宋"/>
          <w:spacing w:val="9"/>
          <w:sz w:val="31"/>
          <w:szCs w:val="31"/>
        </w:rPr>
        <w:t>士研究生毕业和硕士学位授予要求者，第六学年</w:t>
      </w:r>
      <w:proofErr w:type="gramStart"/>
      <w:r>
        <w:rPr>
          <w:rFonts w:ascii="仿宋" w:eastAsia="仿宋" w:hAnsi="仿宋" w:cs="仿宋"/>
          <w:spacing w:val="9"/>
          <w:sz w:val="31"/>
          <w:szCs w:val="31"/>
        </w:rPr>
        <w:t>结束时颁</w:t>
      </w:r>
      <w:proofErr w:type="gramEnd"/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发硕士研究生毕业证书并授予工学硕士学位。</w:t>
      </w:r>
    </w:p>
    <w:p w:rsidR="00A54147" w:rsidRDefault="0018095E">
      <w:pPr>
        <w:spacing w:before="2" w:line="222" w:lineRule="auto"/>
        <w:ind w:left="65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6"/>
          <w:sz w:val="31"/>
          <w:szCs w:val="31"/>
        </w:rPr>
        <w:t>8</w:t>
      </w:r>
      <w:r>
        <w:rPr>
          <w:rFonts w:ascii="仿宋" w:eastAsia="仿宋" w:hAnsi="仿宋" w:cs="仿宋"/>
          <w:spacing w:val="-6"/>
          <w:sz w:val="31"/>
          <w:szCs w:val="31"/>
        </w:rPr>
        <w:t>．进</w:t>
      </w:r>
      <w:r>
        <w:rPr>
          <w:rFonts w:ascii="仿宋" w:eastAsia="仿宋" w:hAnsi="仿宋" w:cs="仿宋"/>
          <w:spacing w:val="-3"/>
          <w:sz w:val="31"/>
          <w:szCs w:val="31"/>
        </w:rPr>
        <w:t>入第四学年后出现下列情况之一者，取消研究生入学</w:t>
      </w:r>
    </w:p>
    <w:p w:rsidR="00A54147" w:rsidRDefault="0018095E">
      <w:pPr>
        <w:spacing w:before="184" w:line="224" w:lineRule="auto"/>
        <w:ind w:left="1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4"/>
          <w:sz w:val="31"/>
          <w:szCs w:val="31"/>
        </w:rPr>
        <w:t>资</w:t>
      </w:r>
      <w:r>
        <w:rPr>
          <w:rFonts w:ascii="仿宋" w:eastAsia="仿宋" w:hAnsi="仿宋" w:cs="仿宋"/>
          <w:spacing w:val="-2"/>
          <w:sz w:val="31"/>
          <w:szCs w:val="31"/>
        </w:rPr>
        <w:t>格：</w:t>
      </w:r>
    </w:p>
    <w:p w:rsidR="00A54147" w:rsidRDefault="00A54147">
      <w:pPr>
        <w:sectPr w:rsidR="00A54147">
          <w:footerReference w:type="default" r:id="rId11"/>
          <w:pgSz w:w="11907" w:h="16839"/>
          <w:pgMar w:top="1431" w:right="1709" w:bottom="1862" w:left="1483" w:header="0" w:footer="1584" w:gutter="0"/>
          <w:cols w:space="720"/>
        </w:sectPr>
      </w:pPr>
    </w:p>
    <w:p w:rsidR="00A54147" w:rsidRDefault="00A54147">
      <w:pPr>
        <w:spacing w:line="311" w:lineRule="auto"/>
      </w:pPr>
    </w:p>
    <w:p w:rsidR="00A54147" w:rsidRDefault="00A54147">
      <w:pPr>
        <w:spacing w:line="312" w:lineRule="auto"/>
      </w:pPr>
    </w:p>
    <w:p w:rsidR="00A54147" w:rsidRDefault="0018095E">
      <w:pPr>
        <w:numPr>
          <w:ilvl w:val="0"/>
          <w:numId w:val="1"/>
        </w:numPr>
        <w:spacing w:before="100" w:line="224" w:lineRule="auto"/>
        <w:ind w:left="625"/>
        <w:rPr>
          <w:rFonts w:ascii="仿宋" w:eastAsia="仿宋" w:hAnsi="仿宋" w:cs="仿宋"/>
          <w:spacing w:val="3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有未解除的违规违纪处分</w:t>
      </w:r>
      <w:r>
        <w:rPr>
          <w:rFonts w:ascii="仿宋" w:eastAsia="仿宋" w:hAnsi="仿宋" w:cs="仿宋"/>
          <w:spacing w:val="3"/>
          <w:sz w:val="31"/>
          <w:szCs w:val="31"/>
        </w:rPr>
        <w:t>；</w:t>
      </w:r>
    </w:p>
    <w:p w:rsidR="00A54147" w:rsidRDefault="0018095E">
      <w:pPr>
        <w:numPr>
          <w:ilvl w:val="0"/>
          <w:numId w:val="1"/>
        </w:numPr>
        <w:spacing w:before="100" w:line="224" w:lineRule="auto"/>
        <w:ind w:left="625"/>
        <w:rPr>
          <w:rFonts w:ascii="仿宋" w:eastAsia="仿宋" w:hAnsi="仿宋" w:cs="仿宋"/>
          <w:spacing w:val="3"/>
          <w:sz w:val="31"/>
          <w:szCs w:val="31"/>
        </w:rPr>
      </w:pPr>
      <w:r>
        <w:rPr>
          <w:rFonts w:ascii="仿宋" w:eastAsia="仿宋" w:hAnsi="仿宋" w:cs="仿宋"/>
          <w:spacing w:val="42"/>
          <w:sz w:val="31"/>
          <w:szCs w:val="31"/>
        </w:rPr>
        <w:t>政审不合格</w:t>
      </w:r>
      <w:r>
        <w:rPr>
          <w:rFonts w:ascii="仿宋" w:eastAsia="仿宋" w:hAnsi="仿宋" w:cs="仿宋"/>
          <w:spacing w:val="41"/>
          <w:sz w:val="31"/>
          <w:szCs w:val="31"/>
        </w:rPr>
        <w:t>；</w:t>
      </w:r>
    </w:p>
    <w:p w:rsidR="00A54147" w:rsidRDefault="0018095E">
      <w:pPr>
        <w:numPr>
          <w:ilvl w:val="0"/>
          <w:numId w:val="1"/>
        </w:numPr>
        <w:spacing w:before="100" w:line="224" w:lineRule="auto"/>
        <w:ind w:left="625"/>
        <w:rPr>
          <w:rFonts w:ascii="仿宋" w:eastAsia="仿宋" w:hAnsi="仿宋" w:cs="仿宋"/>
          <w:spacing w:val="3"/>
          <w:sz w:val="31"/>
          <w:szCs w:val="31"/>
        </w:rPr>
      </w:pPr>
      <w:r>
        <w:rPr>
          <w:rFonts w:ascii="仿宋" w:eastAsia="仿宋" w:hAnsi="仿宋" w:cs="仿宋"/>
          <w:spacing w:val="22"/>
          <w:sz w:val="31"/>
          <w:szCs w:val="31"/>
        </w:rPr>
        <w:t>体检不合格；</w:t>
      </w:r>
    </w:p>
    <w:p w:rsidR="00A54147" w:rsidRDefault="0018095E">
      <w:pPr>
        <w:numPr>
          <w:ilvl w:val="0"/>
          <w:numId w:val="1"/>
        </w:numPr>
        <w:spacing w:before="100" w:line="224" w:lineRule="auto"/>
        <w:ind w:left="625"/>
        <w:rPr>
          <w:rFonts w:ascii="仿宋" w:eastAsia="仿宋" w:hAnsi="仿宋" w:cs="仿宋"/>
          <w:spacing w:val="3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>第四年</w:t>
      </w:r>
      <w:r>
        <w:rPr>
          <w:rFonts w:ascii="仿宋" w:eastAsia="仿宋" w:hAnsi="仿宋" w:cs="仿宋"/>
          <w:spacing w:val="1"/>
          <w:sz w:val="31"/>
          <w:szCs w:val="31"/>
        </w:rPr>
        <w:t>未取得学士学位或本科毕业证书。</w:t>
      </w:r>
    </w:p>
    <w:p w:rsidR="00A54147" w:rsidRDefault="0018095E">
      <w:pPr>
        <w:spacing w:before="187" w:line="229" w:lineRule="auto"/>
        <w:ind w:left="65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2"/>
          <w:sz w:val="31"/>
          <w:szCs w:val="31"/>
        </w:rPr>
        <w:t>四</w:t>
      </w:r>
      <w:r>
        <w:rPr>
          <w:rFonts w:ascii="黑体" w:eastAsia="黑体" w:hAnsi="黑体" w:cs="黑体"/>
          <w:spacing w:val="1"/>
          <w:sz w:val="31"/>
          <w:szCs w:val="31"/>
        </w:rPr>
        <w:t>、其他</w:t>
      </w:r>
    </w:p>
    <w:p w:rsidR="00A54147" w:rsidRDefault="0018095E">
      <w:pPr>
        <w:spacing w:before="177" w:line="333" w:lineRule="auto"/>
        <w:ind w:right="8" w:firstLine="64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"/>
          <w:sz w:val="31"/>
          <w:szCs w:val="31"/>
        </w:rPr>
        <w:t>9</w:t>
      </w:r>
      <w:r>
        <w:rPr>
          <w:rFonts w:ascii="仿宋" w:eastAsia="仿宋" w:hAnsi="仿宋" w:cs="仿宋"/>
          <w:spacing w:val="2"/>
          <w:sz w:val="31"/>
          <w:szCs w:val="31"/>
        </w:rPr>
        <w:t>．本方案于</w:t>
      </w:r>
      <w:r>
        <w:rPr>
          <w:rFonts w:ascii="仿宋" w:eastAsia="仿宋" w:hAnsi="仿宋" w:cs="仿宋"/>
          <w:spacing w:val="2"/>
          <w:sz w:val="31"/>
          <w:szCs w:val="31"/>
        </w:rPr>
        <w:t>2020</w:t>
      </w:r>
      <w:r>
        <w:rPr>
          <w:rFonts w:ascii="仿宋" w:eastAsia="仿宋" w:hAnsi="仿宋" w:cs="仿宋"/>
          <w:spacing w:val="2"/>
          <w:sz w:val="31"/>
          <w:szCs w:val="31"/>
        </w:rPr>
        <w:t>年</w:t>
      </w:r>
      <w:r>
        <w:rPr>
          <w:rFonts w:ascii="仿宋" w:eastAsia="仿宋" w:hAnsi="仿宋" w:cs="仿宋"/>
          <w:spacing w:val="2"/>
          <w:sz w:val="31"/>
          <w:szCs w:val="31"/>
        </w:rPr>
        <w:t>6</w:t>
      </w:r>
      <w:r>
        <w:rPr>
          <w:rFonts w:ascii="仿宋" w:eastAsia="仿宋" w:hAnsi="仿宋" w:cs="仿宋"/>
          <w:spacing w:val="2"/>
          <w:sz w:val="31"/>
          <w:szCs w:val="31"/>
        </w:rPr>
        <w:t>月</w:t>
      </w:r>
      <w:r>
        <w:rPr>
          <w:rFonts w:ascii="仿宋" w:eastAsia="仿宋" w:hAnsi="仿宋" w:cs="仿宋"/>
          <w:spacing w:val="2"/>
          <w:sz w:val="31"/>
          <w:szCs w:val="31"/>
        </w:rPr>
        <w:t>4</w:t>
      </w:r>
      <w:r>
        <w:rPr>
          <w:rFonts w:ascii="仿宋" w:eastAsia="仿宋" w:hAnsi="仿宋" w:cs="仿宋"/>
          <w:spacing w:val="2"/>
          <w:sz w:val="31"/>
          <w:szCs w:val="31"/>
        </w:rPr>
        <w:t>日经</w:t>
      </w:r>
      <w:r>
        <w:rPr>
          <w:rFonts w:ascii="仿宋" w:eastAsia="仿宋" w:hAnsi="仿宋" w:cs="仿宋"/>
          <w:spacing w:val="2"/>
          <w:sz w:val="31"/>
          <w:szCs w:val="31"/>
        </w:rPr>
        <w:t>2020</w:t>
      </w:r>
      <w:r>
        <w:rPr>
          <w:rFonts w:ascii="仿宋" w:eastAsia="仿宋" w:hAnsi="仿宋" w:cs="仿宋"/>
          <w:spacing w:val="2"/>
          <w:sz w:val="31"/>
          <w:szCs w:val="31"/>
        </w:rPr>
        <w:t>年第</w:t>
      </w:r>
      <w:r>
        <w:rPr>
          <w:rFonts w:ascii="仿宋" w:eastAsia="仿宋" w:hAnsi="仿宋" w:cs="仿宋"/>
          <w:spacing w:val="2"/>
          <w:sz w:val="31"/>
          <w:szCs w:val="31"/>
        </w:rPr>
        <w:t>17</w:t>
      </w:r>
      <w:r>
        <w:rPr>
          <w:rFonts w:ascii="仿宋" w:eastAsia="仿宋" w:hAnsi="仿宋" w:cs="仿宋"/>
          <w:spacing w:val="2"/>
          <w:sz w:val="31"/>
          <w:szCs w:val="31"/>
        </w:rPr>
        <w:t>次校长办公会讨论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通过，自</w:t>
      </w:r>
      <w:r>
        <w:rPr>
          <w:rFonts w:ascii="仿宋" w:eastAsia="仿宋" w:hAnsi="仿宋" w:cs="仿宋"/>
          <w:spacing w:val="1"/>
          <w:sz w:val="31"/>
          <w:szCs w:val="31"/>
        </w:rPr>
        <w:t>2</w:t>
      </w:r>
      <w:r>
        <w:rPr>
          <w:rFonts w:ascii="仿宋" w:eastAsia="仿宋" w:hAnsi="仿宋" w:cs="仿宋"/>
          <w:sz w:val="31"/>
          <w:szCs w:val="31"/>
        </w:rPr>
        <w:t>020</w:t>
      </w:r>
      <w:r>
        <w:rPr>
          <w:rFonts w:ascii="仿宋" w:eastAsia="仿宋" w:hAnsi="仿宋" w:cs="仿宋"/>
          <w:sz w:val="31"/>
          <w:szCs w:val="31"/>
        </w:rPr>
        <w:t>级材料科学与工程高精尖班学生开始实施。</w:t>
      </w:r>
    </w:p>
    <w:p w:rsidR="00A54147" w:rsidRDefault="0018095E">
      <w:pPr>
        <w:spacing w:before="1" w:line="242" w:lineRule="auto"/>
        <w:ind w:left="65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1</w:t>
      </w:r>
      <w:r>
        <w:rPr>
          <w:rFonts w:ascii="仿宋" w:eastAsia="仿宋" w:hAnsi="仿宋" w:cs="仿宋"/>
          <w:spacing w:val="7"/>
          <w:sz w:val="31"/>
          <w:szCs w:val="31"/>
        </w:rPr>
        <w:t>0</w:t>
      </w:r>
      <w:r>
        <w:rPr>
          <w:rFonts w:ascii="仿宋" w:eastAsia="仿宋" w:hAnsi="仿宋" w:cs="仿宋"/>
          <w:spacing w:val="7"/>
          <w:sz w:val="31"/>
          <w:szCs w:val="31"/>
        </w:rPr>
        <w:t>．本方案由教务处和研究生院负责解释。</w:t>
      </w:r>
    </w:p>
    <w:sectPr w:rsidR="00A54147">
      <w:footerReference w:type="default" r:id="rId12"/>
      <w:pgSz w:w="11907" w:h="16839"/>
      <w:pgMar w:top="1431" w:right="1785" w:bottom="1862" w:left="1494" w:header="0" w:footer="15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95E" w:rsidRDefault="0018095E">
      <w:r>
        <w:separator/>
      </w:r>
    </w:p>
  </w:endnote>
  <w:endnote w:type="continuationSeparator" w:id="0">
    <w:p w:rsidR="0018095E" w:rsidRDefault="0018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147" w:rsidRDefault="0018095E">
    <w:pPr>
      <w:spacing w:line="185" w:lineRule="auto"/>
      <w:ind w:right="291"/>
      <w:jc w:val="right"/>
      <w:rPr>
        <w:rFonts w:ascii="仿宋" w:eastAsia="仿宋" w:hAnsi="仿宋" w:cs="仿宋"/>
        <w:sz w:val="28"/>
        <w:szCs w:val="28"/>
      </w:rPr>
    </w:pPr>
    <w:r>
      <w:rPr>
        <w:rFonts w:ascii="仿宋" w:eastAsia="仿宋" w:hAnsi="仿宋" w:cs="仿宋"/>
        <w:sz w:val="28"/>
        <w:szCs w:val="28"/>
      </w:rPr>
      <w:t xml:space="preserve">— </w:t>
    </w:r>
    <w:r>
      <w:rPr>
        <w:rFonts w:ascii="宋体" w:eastAsia="宋体" w:hAnsi="宋体" w:cs="宋体"/>
        <w:sz w:val="28"/>
        <w:szCs w:val="28"/>
      </w:rPr>
      <w:t xml:space="preserve">1 </w:t>
    </w:r>
    <w:r>
      <w:rPr>
        <w:rFonts w:ascii="仿宋" w:eastAsia="仿宋" w:hAnsi="仿宋" w:cs="仿宋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147" w:rsidRDefault="0018095E">
    <w:pPr>
      <w:spacing w:line="184" w:lineRule="auto"/>
      <w:ind w:left="332"/>
      <w:rPr>
        <w:rFonts w:ascii="仿宋" w:eastAsia="仿宋" w:hAnsi="仿宋" w:cs="仿宋"/>
        <w:sz w:val="28"/>
        <w:szCs w:val="28"/>
      </w:rPr>
    </w:pPr>
    <w:r>
      <w:rPr>
        <w:rFonts w:ascii="仿宋" w:eastAsia="仿宋" w:hAnsi="仿宋" w:cs="仿宋"/>
        <w:sz w:val="28"/>
        <w:szCs w:val="28"/>
      </w:rPr>
      <w:t xml:space="preserve">— </w:t>
    </w:r>
    <w:r>
      <w:rPr>
        <w:rFonts w:ascii="宋体" w:eastAsia="宋体" w:hAnsi="宋体" w:cs="宋体"/>
        <w:sz w:val="28"/>
        <w:szCs w:val="28"/>
      </w:rPr>
      <w:t xml:space="preserve">2 </w:t>
    </w:r>
    <w:r>
      <w:rPr>
        <w:rFonts w:ascii="仿宋" w:eastAsia="仿宋" w:hAnsi="仿宋" w:cs="仿宋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147" w:rsidRDefault="0018095E">
    <w:pPr>
      <w:spacing w:line="183" w:lineRule="auto"/>
      <w:ind w:right="170"/>
      <w:jc w:val="right"/>
      <w:rPr>
        <w:rFonts w:ascii="仿宋" w:eastAsia="仿宋" w:hAnsi="仿宋" w:cs="仿宋"/>
        <w:sz w:val="28"/>
        <w:szCs w:val="28"/>
      </w:rPr>
    </w:pPr>
    <w:r>
      <w:rPr>
        <w:rFonts w:ascii="仿宋" w:eastAsia="仿宋" w:hAnsi="仿宋" w:cs="仿宋"/>
        <w:sz w:val="28"/>
        <w:szCs w:val="28"/>
      </w:rPr>
      <w:t xml:space="preserve">— </w:t>
    </w:r>
    <w:r>
      <w:rPr>
        <w:rFonts w:ascii="宋体" w:eastAsia="宋体" w:hAnsi="宋体" w:cs="宋体"/>
        <w:sz w:val="28"/>
        <w:szCs w:val="28"/>
      </w:rPr>
      <w:t xml:space="preserve">3 </w:t>
    </w:r>
    <w:r>
      <w:rPr>
        <w:rFonts w:ascii="仿宋" w:eastAsia="仿宋" w:hAnsi="仿宋" w:cs="仿宋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147" w:rsidRDefault="0018095E">
    <w:pPr>
      <w:spacing w:line="184" w:lineRule="auto"/>
      <w:ind w:left="323"/>
      <w:rPr>
        <w:rFonts w:ascii="仿宋" w:eastAsia="仿宋" w:hAnsi="仿宋" w:cs="仿宋"/>
        <w:sz w:val="28"/>
        <w:szCs w:val="28"/>
      </w:rPr>
    </w:pPr>
    <w:r>
      <w:rPr>
        <w:rFonts w:ascii="仿宋" w:eastAsia="仿宋" w:hAnsi="仿宋" w:cs="仿宋"/>
        <w:sz w:val="28"/>
        <w:szCs w:val="28"/>
      </w:rPr>
      <w:t xml:space="preserve">— </w:t>
    </w:r>
    <w:r>
      <w:rPr>
        <w:rFonts w:ascii="宋体" w:eastAsia="宋体" w:hAnsi="宋体" w:cs="宋体"/>
        <w:sz w:val="28"/>
        <w:szCs w:val="28"/>
      </w:rPr>
      <w:t xml:space="preserve">4 </w:t>
    </w:r>
    <w:r>
      <w:rPr>
        <w:rFonts w:ascii="仿宋" w:eastAsia="仿宋" w:hAnsi="仿宋" w:cs="仿宋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95E" w:rsidRDefault="0018095E">
      <w:r>
        <w:separator/>
      </w:r>
    </w:p>
  </w:footnote>
  <w:footnote w:type="continuationSeparator" w:id="0">
    <w:p w:rsidR="0018095E" w:rsidRDefault="00180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0AF698C"/>
    <w:multiLevelType w:val="singleLevel"/>
    <w:tmpl w:val="B0AF698C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OTkwMTJhYmEzYzMzYzFkZDI0NTljODI4ODJmYWMifQ=="/>
  </w:docVars>
  <w:rsids>
    <w:rsidRoot w:val="00BD7B61"/>
    <w:rsid w:val="000A6EEE"/>
    <w:rsid w:val="000E7143"/>
    <w:rsid w:val="001510A8"/>
    <w:rsid w:val="0018095E"/>
    <w:rsid w:val="00241990"/>
    <w:rsid w:val="00302E0F"/>
    <w:rsid w:val="003F4E23"/>
    <w:rsid w:val="00433C75"/>
    <w:rsid w:val="00952A78"/>
    <w:rsid w:val="00A54147"/>
    <w:rsid w:val="00BD7B61"/>
    <w:rsid w:val="00C11781"/>
    <w:rsid w:val="00C440D5"/>
    <w:rsid w:val="00F258B2"/>
    <w:rsid w:val="00FB53B8"/>
    <w:rsid w:val="017B29E2"/>
    <w:rsid w:val="03312972"/>
    <w:rsid w:val="157C62C1"/>
    <w:rsid w:val="15F829AC"/>
    <w:rsid w:val="190751D8"/>
    <w:rsid w:val="208E1121"/>
    <w:rsid w:val="263537A8"/>
    <w:rsid w:val="275D6B12"/>
    <w:rsid w:val="2E0619D1"/>
    <w:rsid w:val="3025488D"/>
    <w:rsid w:val="353022D7"/>
    <w:rsid w:val="397D130A"/>
    <w:rsid w:val="473D1CDD"/>
    <w:rsid w:val="4E1C4782"/>
    <w:rsid w:val="73750B67"/>
    <w:rsid w:val="779C4FEE"/>
    <w:rsid w:val="79585321"/>
    <w:rsid w:val="7F4B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78E0DE2-6FC1-4F73-BBFD-FA97FBFE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邢丽红</dc:creator>
  <cp:lastModifiedBy>教务处</cp:lastModifiedBy>
  <cp:revision>2</cp:revision>
  <dcterms:created xsi:type="dcterms:W3CDTF">2022-07-07T12:26:00Z</dcterms:created>
  <dcterms:modified xsi:type="dcterms:W3CDTF">2022-07-07T12:26:00Z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2022-07-06T19:05:37Z</vt:filetime>
  </property>
  <property fmtid="{D5CDD505-2E9C-101B-9397-08002B2CF9AE}" pid="4" name="KSOProductBuildVer">
    <vt:lpwstr>2052-11.1.0.11830</vt:lpwstr>
  </property>
  <property fmtid="{D5CDD505-2E9C-101B-9397-08002B2CF9AE}" pid="5" name="ICV">
    <vt:lpwstr>BB3D457192D14C8A9BC27E6018697863</vt:lpwstr>
  </property>
</Properties>
</file>