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2BC83" w14:textId="77777777" w:rsidR="005D0F35" w:rsidRDefault="005D0F35" w:rsidP="00355759">
      <w:pPr>
        <w:spacing w:line="420" w:lineRule="exact"/>
        <w:jc w:val="center"/>
        <w:rPr>
          <w:rFonts w:ascii="方正小标宋简体" w:eastAsia="方正小标宋简体"/>
          <w:sz w:val="40"/>
          <w:szCs w:val="40"/>
        </w:rPr>
      </w:pPr>
      <w:bookmarkStart w:id="0" w:name="bookmark5"/>
      <w:bookmarkStart w:id="1" w:name="bookmark3"/>
      <w:bookmarkStart w:id="2" w:name="bookmark4"/>
    </w:p>
    <w:p w14:paraId="4796E5B3" w14:textId="77777777" w:rsidR="00170411" w:rsidRDefault="00170411" w:rsidP="00355759">
      <w:pPr>
        <w:spacing w:line="420" w:lineRule="exact"/>
        <w:jc w:val="center"/>
        <w:rPr>
          <w:rFonts w:ascii="方正小标宋简体" w:eastAsia="方正小标宋简体"/>
          <w:sz w:val="40"/>
          <w:szCs w:val="40"/>
        </w:rPr>
      </w:pPr>
    </w:p>
    <w:p w14:paraId="02F6E477" w14:textId="77777777" w:rsidR="005D0F35" w:rsidRPr="006972E6" w:rsidRDefault="005D0F35" w:rsidP="00355759">
      <w:pPr>
        <w:spacing w:line="420" w:lineRule="exact"/>
        <w:jc w:val="center"/>
        <w:rPr>
          <w:rFonts w:ascii="方正小标宋简体" w:eastAsia="方正小标宋简体"/>
          <w:sz w:val="22"/>
          <w:szCs w:val="40"/>
        </w:rPr>
      </w:pPr>
    </w:p>
    <w:p w14:paraId="54A753F0" w14:textId="77777777" w:rsidR="005D0F35" w:rsidRDefault="005D0F35" w:rsidP="00355759">
      <w:pPr>
        <w:spacing w:line="420" w:lineRule="exact"/>
        <w:jc w:val="center"/>
        <w:rPr>
          <w:rFonts w:ascii="方正小标宋简体" w:eastAsia="方正小标宋简体"/>
          <w:sz w:val="40"/>
          <w:szCs w:val="40"/>
        </w:rPr>
      </w:pPr>
    </w:p>
    <w:p w14:paraId="324C0C8F" w14:textId="61F0F918" w:rsidR="00170411" w:rsidRDefault="00B2790D" w:rsidP="00B2790D">
      <w:pPr>
        <w:spacing w:line="460" w:lineRule="exact"/>
        <w:jc w:val="right"/>
        <w:rPr>
          <w:rFonts w:ascii="仿宋" w:eastAsia="仿宋" w:hAnsi="仿宋" w:cs="仿宋_GB2312"/>
          <w:color w:val="000000"/>
          <w:sz w:val="32"/>
          <w:szCs w:val="32"/>
        </w:rPr>
      </w:pPr>
      <w:r w:rsidRPr="00B2790D">
        <w:rPr>
          <w:rFonts w:ascii="仿宋" w:eastAsia="仿宋" w:hAnsi="仿宋" w:cs="仿宋_GB2312" w:hint="eastAsia"/>
          <w:color w:val="000000"/>
          <w:sz w:val="32"/>
          <w:szCs w:val="32"/>
        </w:rPr>
        <w:t>教高司函〔2022〕</w:t>
      </w:r>
      <w:r>
        <w:rPr>
          <w:rFonts w:ascii="仿宋" w:eastAsia="仿宋" w:hAnsi="仿宋" w:cs="仿宋_GB2312"/>
          <w:color w:val="000000"/>
          <w:sz w:val="32"/>
          <w:szCs w:val="32"/>
        </w:rPr>
        <w:t>2</w:t>
      </w:r>
      <w:r w:rsidRPr="00B2790D">
        <w:rPr>
          <w:rFonts w:ascii="仿宋" w:eastAsia="仿宋" w:hAnsi="仿宋" w:cs="仿宋_GB2312" w:hint="eastAsia"/>
          <w:color w:val="000000"/>
          <w:sz w:val="32"/>
          <w:szCs w:val="32"/>
        </w:rPr>
        <w:t>号</w:t>
      </w:r>
    </w:p>
    <w:p w14:paraId="7490EE86" w14:textId="77777777" w:rsidR="00B2790D" w:rsidRPr="00B2790D" w:rsidRDefault="00B2790D" w:rsidP="00B2790D">
      <w:pPr>
        <w:spacing w:line="460" w:lineRule="exact"/>
        <w:jc w:val="right"/>
        <w:rPr>
          <w:rFonts w:ascii="仿宋" w:eastAsia="仿宋" w:hAnsi="仿宋" w:cs="仿宋_GB2312"/>
          <w:color w:val="000000"/>
          <w:sz w:val="32"/>
          <w:szCs w:val="32"/>
        </w:rPr>
      </w:pPr>
    </w:p>
    <w:p w14:paraId="2A8AA9C9" w14:textId="77777777" w:rsidR="004A6222" w:rsidRDefault="00EE2765" w:rsidP="005D0F35">
      <w:pPr>
        <w:spacing w:line="560" w:lineRule="exact"/>
        <w:jc w:val="center"/>
        <w:rPr>
          <w:rFonts w:ascii="方正小标宋简体" w:eastAsia="方正小标宋简体"/>
          <w:sz w:val="40"/>
          <w:szCs w:val="40"/>
        </w:rPr>
      </w:pPr>
      <w:r w:rsidRPr="005D0F35">
        <w:rPr>
          <w:rFonts w:ascii="方正小标宋简体" w:eastAsia="方正小标宋简体" w:hint="eastAsia"/>
          <w:sz w:val="40"/>
          <w:szCs w:val="40"/>
        </w:rPr>
        <w:t>教育部高等教育司关于</w:t>
      </w:r>
      <w:r w:rsidR="00A243FF" w:rsidRPr="005D0F35">
        <w:rPr>
          <w:rFonts w:ascii="方正小标宋简体" w:eastAsia="方正小标宋简体" w:hint="eastAsia"/>
          <w:sz w:val="40"/>
          <w:szCs w:val="40"/>
          <w:lang w:eastAsia="zh-Hans"/>
        </w:rPr>
        <w:t>征集</w:t>
      </w:r>
      <w:r w:rsidRPr="005D0F35">
        <w:rPr>
          <w:rFonts w:ascii="方正小标宋简体" w:eastAsia="方正小标宋简体" w:hint="eastAsia"/>
          <w:sz w:val="40"/>
          <w:szCs w:val="40"/>
        </w:rPr>
        <w:t>碳达峰碳中和领域</w:t>
      </w:r>
      <w:bookmarkEnd w:id="0"/>
      <w:bookmarkEnd w:id="1"/>
      <w:bookmarkEnd w:id="2"/>
    </w:p>
    <w:p w14:paraId="24A043B6" w14:textId="77777777" w:rsidR="00B5126F" w:rsidRPr="005D0F35" w:rsidRDefault="00EE2765" w:rsidP="005D0F35">
      <w:pPr>
        <w:spacing w:line="560" w:lineRule="exact"/>
        <w:jc w:val="center"/>
        <w:rPr>
          <w:rFonts w:ascii="方正小标宋简体" w:eastAsia="方正小标宋简体" w:hAnsi="仿宋_GB2312" w:cs="仿宋_GB2312"/>
          <w:sz w:val="40"/>
          <w:szCs w:val="40"/>
        </w:rPr>
      </w:pPr>
      <w:r w:rsidRPr="005D0F35">
        <w:rPr>
          <w:rFonts w:ascii="方正小标宋简体" w:eastAsia="方正小标宋简体" w:hint="eastAsia"/>
          <w:sz w:val="40"/>
          <w:szCs w:val="40"/>
        </w:rPr>
        <w:t>教学资源的通知</w:t>
      </w:r>
    </w:p>
    <w:p w14:paraId="33525FBB" w14:textId="77777777" w:rsidR="00B5126F" w:rsidRDefault="00B5126F" w:rsidP="005D0F35">
      <w:pPr>
        <w:spacing w:line="560" w:lineRule="exact"/>
        <w:rPr>
          <w:rFonts w:ascii="仿宋_GB2312" w:eastAsia="仿宋_GB2312" w:hAnsi="仿宋_GB2312" w:cs="仿宋_GB2312"/>
          <w:color w:val="000000"/>
          <w:sz w:val="32"/>
          <w:szCs w:val="32"/>
        </w:rPr>
      </w:pPr>
    </w:p>
    <w:p w14:paraId="001D7A22" w14:textId="11AF2401" w:rsidR="007F7B7D" w:rsidRPr="007F7B7D" w:rsidRDefault="007F7B7D" w:rsidP="006972E6">
      <w:pPr>
        <w:spacing w:line="540" w:lineRule="exact"/>
        <w:rPr>
          <w:rFonts w:ascii="仿宋" w:eastAsia="仿宋" w:hAnsi="仿宋" w:cs="仿宋_GB2312" w:hint="eastAsia"/>
          <w:color w:val="000000"/>
          <w:sz w:val="32"/>
          <w:szCs w:val="32"/>
        </w:rPr>
      </w:pPr>
      <w:r w:rsidRPr="007F7B7D">
        <w:rPr>
          <w:rFonts w:ascii="仿宋" w:eastAsia="仿宋" w:hAnsi="仿宋" w:cs="仿宋_GB2312" w:hint="eastAsia"/>
          <w:color w:val="000000"/>
          <w:sz w:val="32"/>
          <w:szCs w:val="32"/>
        </w:rPr>
        <w:t>各省、自治区、直辖市教育厅（教委），新疆生产建设兵团教育局，有关部门（单位）教育司（局），部属各高等学校，部省合建各高等学校：</w:t>
      </w:r>
    </w:p>
    <w:p w14:paraId="03ED9A23" w14:textId="77777777" w:rsidR="00B5126F" w:rsidRPr="005D0F35" w:rsidRDefault="00EE2765" w:rsidP="006972E6">
      <w:pPr>
        <w:spacing w:line="540" w:lineRule="exact"/>
        <w:ind w:firstLineChars="200" w:firstLine="640"/>
        <w:rPr>
          <w:rFonts w:ascii="仿宋" w:eastAsia="仿宋" w:hAnsi="仿宋" w:cs="仿宋_GB2312"/>
          <w:color w:val="000000"/>
          <w:sz w:val="32"/>
          <w:szCs w:val="32"/>
        </w:rPr>
      </w:pPr>
      <w:r w:rsidRPr="005D0F35">
        <w:rPr>
          <w:rFonts w:ascii="仿宋" w:eastAsia="仿宋" w:hAnsi="仿宋" w:cs="仿宋_GB2312" w:hint="eastAsia"/>
          <w:color w:val="000000"/>
          <w:sz w:val="32"/>
          <w:szCs w:val="32"/>
        </w:rPr>
        <w:t>为贯彻《国务院关于印发</w:t>
      </w:r>
      <w:r w:rsidRPr="005D0F35">
        <w:rPr>
          <w:rFonts w:ascii="仿宋" w:eastAsia="仿宋" w:hAnsi="仿宋" w:cs="仿宋_GB2312"/>
          <w:color w:val="000000"/>
          <w:sz w:val="32"/>
          <w:szCs w:val="32"/>
        </w:rPr>
        <w:t>2030</w:t>
      </w:r>
      <w:r w:rsidRPr="005D0F35">
        <w:rPr>
          <w:rFonts w:ascii="仿宋" w:eastAsia="仿宋" w:hAnsi="仿宋" w:cs="仿宋_GB2312" w:hint="eastAsia"/>
          <w:color w:val="000000"/>
          <w:sz w:val="32"/>
          <w:szCs w:val="32"/>
        </w:rPr>
        <w:t>年前碳达峰</w:t>
      </w:r>
      <w:bookmarkStart w:id="3" w:name="_GoBack"/>
      <w:bookmarkEnd w:id="3"/>
      <w:r w:rsidRPr="005D0F35">
        <w:rPr>
          <w:rFonts w:ascii="仿宋" w:eastAsia="仿宋" w:hAnsi="仿宋" w:cs="仿宋_GB2312" w:hint="eastAsia"/>
          <w:color w:val="000000"/>
          <w:sz w:val="32"/>
          <w:szCs w:val="32"/>
        </w:rPr>
        <w:t>行动方案的通知》（国发〔</w:t>
      </w:r>
      <w:r w:rsidRPr="005D0F35">
        <w:rPr>
          <w:rFonts w:ascii="仿宋" w:eastAsia="仿宋" w:hAnsi="仿宋" w:cs="仿宋_GB2312"/>
          <w:color w:val="000000"/>
          <w:sz w:val="32"/>
          <w:szCs w:val="32"/>
        </w:rPr>
        <w:t>2021</w:t>
      </w:r>
      <w:r w:rsidRPr="005D0F35">
        <w:rPr>
          <w:rFonts w:ascii="仿宋" w:eastAsia="仿宋" w:hAnsi="仿宋" w:cs="仿宋_GB2312" w:hint="eastAsia"/>
          <w:color w:val="000000"/>
          <w:sz w:val="32"/>
          <w:szCs w:val="32"/>
        </w:rPr>
        <w:t>〕</w:t>
      </w:r>
      <w:r w:rsidRPr="005D0F35">
        <w:rPr>
          <w:rFonts w:ascii="仿宋" w:eastAsia="仿宋" w:hAnsi="仿宋" w:cs="仿宋_GB2312"/>
          <w:color w:val="000000"/>
          <w:sz w:val="32"/>
          <w:szCs w:val="32"/>
        </w:rPr>
        <w:t>23</w:t>
      </w:r>
      <w:r w:rsidRPr="005D0F35">
        <w:rPr>
          <w:rFonts w:ascii="仿宋" w:eastAsia="仿宋" w:hAnsi="仿宋" w:cs="仿宋_GB2312" w:hint="eastAsia"/>
          <w:color w:val="000000"/>
          <w:sz w:val="32"/>
          <w:szCs w:val="32"/>
        </w:rPr>
        <w:t>号）精神</w:t>
      </w:r>
      <w:r w:rsidRPr="005D0F35">
        <w:rPr>
          <w:rFonts w:ascii="仿宋" w:eastAsia="仿宋" w:hAnsi="仿宋" w:cs="仿宋_GB2312"/>
          <w:color w:val="000000"/>
          <w:sz w:val="32"/>
          <w:szCs w:val="32"/>
        </w:rPr>
        <w:t>，</w:t>
      </w:r>
      <w:r w:rsidRPr="005D0F35">
        <w:rPr>
          <w:rFonts w:ascii="仿宋" w:eastAsia="仿宋" w:hAnsi="仿宋" w:cs="仿宋_GB2312" w:hint="eastAsia"/>
          <w:color w:val="000000"/>
          <w:sz w:val="32"/>
          <w:szCs w:val="32"/>
        </w:rPr>
        <w:t>落实《教育部办公厅关于启动部分领域教学资源建设工作的通知》（教高厅函〔</w:t>
      </w:r>
      <w:r w:rsidRPr="005D0F35">
        <w:rPr>
          <w:rFonts w:ascii="仿宋" w:eastAsia="仿宋" w:hAnsi="仿宋" w:cs="仿宋_GB2312"/>
          <w:color w:val="000000"/>
          <w:sz w:val="32"/>
          <w:szCs w:val="32"/>
        </w:rPr>
        <w:t>2020</w:t>
      </w:r>
      <w:r w:rsidRPr="005D0F35">
        <w:rPr>
          <w:rFonts w:ascii="仿宋" w:eastAsia="仿宋" w:hAnsi="仿宋" w:cs="仿宋_GB2312" w:hint="eastAsia"/>
          <w:color w:val="000000"/>
          <w:sz w:val="32"/>
          <w:szCs w:val="32"/>
        </w:rPr>
        <w:t>〕</w:t>
      </w:r>
      <w:r w:rsidRPr="005D0F35">
        <w:rPr>
          <w:rFonts w:ascii="仿宋" w:eastAsia="仿宋" w:hAnsi="仿宋" w:cs="仿宋_GB2312"/>
          <w:color w:val="000000"/>
          <w:sz w:val="32"/>
          <w:szCs w:val="32"/>
        </w:rPr>
        <w:t>4</w:t>
      </w:r>
      <w:r w:rsidRPr="005D0F35">
        <w:rPr>
          <w:rFonts w:ascii="仿宋" w:eastAsia="仿宋" w:hAnsi="仿宋" w:cs="仿宋_GB2312" w:hint="eastAsia"/>
          <w:color w:val="000000"/>
          <w:sz w:val="32"/>
          <w:szCs w:val="32"/>
        </w:rPr>
        <w:t>号）</w:t>
      </w:r>
      <w:r w:rsidR="00C000A3">
        <w:rPr>
          <w:rFonts w:ascii="仿宋" w:eastAsia="仿宋" w:hAnsi="仿宋" w:cs="仿宋_GB2312" w:hint="eastAsia"/>
          <w:color w:val="000000"/>
          <w:sz w:val="32"/>
          <w:szCs w:val="32"/>
        </w:rPr>
        <w:t>和</w:t>
      </w:r>
      <w:r w:rsidR="00C000A3" w:rsidRPr="005D0F35">
        <w:rPr>
          <w:rFonts w:ascii="仿宋" w:eastAsia="仿宋" w:hAnsi="仿宋" w:cs="仿宋_GB2312" w:hint="eastAsia"/>
          <w:color w:val="000000"/>
          <w:sz w:val="32"/>
          <w:szCs w:val="32"/>
        </w:rPr>
        <w:t>《教育部关于印发加强碳达峰碳中和高等教育人才培养体系建设工作方案的通知》</w:t>
      </w:r>
      <w:r w:rsidR="00C000A3">
        <w:rPr>
          <w:rFonts w:ascii="仿宋" w:eastAsia="仿宋" w:hAnsi="仿宋" w:cs="仿宋_GB2312" w:hint="eastAsia"/>
          <w:color w:val="000000"/>
          <w:sz w:val="32"/>
          <w:szCs w:val="32"/>
        </w:rPr>
        <w:t>（教高函</w:t>
      </w:r>
      <w:r w:rsidR="00C000A3" w:rsidRPr="005D0F35">
        <w:rPr>
          <w:rFonts w:ascii="仿宋" w:eastAsia="仿宋" w:hAnsi="仿宋" w:cs="仿宋_GB2312" w:hint="eastAsia"/>
          <w:color w:val="000000"/>
          <w:sz w:val="32"/>
          <w:szCs w:val="32"/>
        </w:rPr>
        <w:t>〔</w:t>
      </w:r>
      <w:r w:rsidR="00C000A3" w:rsidRPr="005D0F35">
        <w:rPr>
          <w:rFonts w:ascii="仿宋" w:eastAsia="仿宋" w:hAnsi="仿宋" w:cs="仿宋_GB2312"/>
          <w:color w:val="000000"/>
          <w:sz w:val="32"/>
          <w:szCs w:val="32"/>
        </w:rPr>
        <w:t>202</w:t>
      </w:r>
      <w:r w:rsidR="00C000A3">
        <w:rPr>
          <w:rFonts w:ascii="仿宋" w:eastAsia="仿宋" w:hAnsi="仿宋" w:cs="仿宋_GB2312"/>
          <w:color w:val="000000"/>
          <w:sz w:val="32"/>
          <w:szCs w:val="32"/>
        </w:rPr>
        <w:t>2</w:t>
      </w:r>
      <w:r w:rsidR="00C000A3" w:rsidRPr="005D0F35">
        <w:rPr>
          <w:rFonts w:ascii="仿宋" w:eastAsia="仿宋" w:hAnsi="仿宋" w:cs="仿宋_GB2312" w:hint="eastAsia"/>
          <w:color w:val="000000"/>
          <w:sz w:val="32"/>
          <w:szCs w:val="32"/>
        </w:rPr>
        <w:t>〕</w:t>
      </w:r>
      <w:r w:rsidR="00C000A3">
        <w:rPr>
          <w:rFonts w:ascii="仿宋" w:eastAsia="仿宋" w:hAnsi="仿宋" w:cs="仿宋_GB2312" w:hint="eastAsia"/>
          <w:color w:val="000000"/>
          <w:sz w:val="32"/>
          <w:szCs w:val="32"/>
        </w:rPr>
        <w:t>3</w:t>
      </w:r>
      <w:r w:rsidR="00C000A3" w:rsidRPr="005D0F35">
        <w:rPr>
          <w:rFonts w:ascii="仿宋" w:eastAsia="仿宋" w:hAnsi="仿宋" w:cs="仿宋_GB2312" w:hint="eastAsia"/>
          <w:color w:val="000000"/>
          <w:sz w:val="32"/>
          <w:szCs w:val="32"/>
        </w:rPr>
        <w:t>号</w:t>
      </w:r>
      <w:r w:rsidR="00C000A3">
        <w:rPr>
          <w:rFonts w:ascii="仿宋" w:eastAsia="仿宋" w:hAnsi="仿宋" w:cs="仿宋_GB2312" w:hint="eastAsia"/>
          <w:color w:val="000000"/>
          <w:sz w:val="32"/>
          <w:szCs w:val="32"/>
        </w:rPr>
        <w:t>）</w:t>
      </w:r>
      <w:r w:rsidRPr="005D0F35">
        <w:rPr>
          <w:rFonts w:ascii="仿宋" w:eastAsia="仿宋" w:hAnsi="仿宋" w:cs="仿宋_GB2312" w:hint="eastAsia"/>
          <w:color w:val="000000"/>
          <w:sz w:val="32"/>
          <w:szCs w:val="32"/>
        </w:rPr>
        <w:t>等文件要求，</w:t>
      </w:r>
      <w:r w:rsidR="00654C38" w:rsidRPr="00654C38">
        <w:rPr>
          <w:rFonts w:ascii="仿宋" w:eastAsia="仿宋" w:hAnsi="仿宋" w:cs="仿宋_GB2312" w:hint="eastAsia"/>
          <w:color w:val="000000"/>
          <w:sz w:val="32"/>
          <w:szCs w:val="32"/>
        </w:rPr>
        <w:t>深入实施战略型紧缺人才培养教学资源储备计划，推进重点领域教学资源建设，</w:t>
      </w:r>
      <w:r w:rsidRPr="005D0F35">
        <w:rPr>
          <w:rFonts w:ascii="仿宋" w:eastAsia="仿宋" w:hAnsi="仿宋" w:cs="仿宋_GB2312" w:hint="eastAsia"/>
          <w:color w:val="000000"/>
          <w:sz w:val="32"/>
          <w:szCs w:val="32"/>
        </w:rPr>
        <w:t>经研究，决定</w:t>
      </w:r>
      <w:r w:rsidR="00C000A3">
        <w:rPr>
          <w:rFonts w:ascii="仿宋" w:eastAsia="仿宋" w:hAnsi="仿宋" w:cs="仿宋_GB2312" w:hint="eastAsia"/>
          <w:color w:val="000000"/>
          <w:sz w:val="32"/>
          <w:szCs w:val="32"/>
        </w:rPr>
        <w:t>组织开展</w:t>
      </w:r>
      <w:r w:rsidRPr="005D0F35">
        <w:rPr>
          <w:rFonts w:ascii="仿宋" w:eastAsia="仿宋" w:hAnsi="仿宋" w:cs="仿宋_GB2312" w:hint="eastAsia"/>
          <w:color w:val="000000"/>
          <w:sz w:val="32"/>
          <w:szCs w:val="32"/>
        </w:rPr>
        <w:t>碳达峰碳中和领域教学资源</w:t>
      </w:r>
      <w:r w:rsidR="00654C38">
        <w:rPr>
          <w:rFonts w:ascii="仿宋" w:eastAsia="仿宋" w:hAnsi="仿宋" w:cs="仿宋_GB2312" w:hint="eastAsia"/>
          <w:color w:val="000000"/>
          <w:sz w:val="32"/>
          <w:szCs w:val="32"/>
        </w:rPr>
        <w:t>建设和</w:t>
      </w:r>
      <w:r w:rsidRPr="005D0F35">
        <w:rPr>
          <w:rFonts w:ascii="仿宋" w:eastAsia="仿宋" w:hAnsi="仿宋" w:cs="仿宋_GB2312" w:hint="eastAsia"/>
          <w:color w:val="000000"/>
          <w:sz w:val="32"/>
          <w:szCs w:val="32"/>
        </w:rPr>
        <w:t>征集工作</w:t>
      </w:r>
      <w:r w:rsidR="00CB45D2">
        <w:rPr>
          <w:rFonts w:ascii="仿宋" w:eastAsia="仿宋" w:hAnsi="仿宋" w:cs="仿宋_GB2312" w:hint="eastAsia"/>
          <w:color w:val="000000"/>
          <w:sz w:val="32"/>
          <w:szCs w:val="32"/>
        </w:rPr>
        <w:t>，</w:t>
      </w:r>
      <w:r w:rsidRPr="005D0F35">
        <w:rPr>
          <w:rFonts w:ascii="仿宋" w:eastAsia="仿宋" w:hAnsi="仿宋" w:cs="仿宋_GB2312" w:hint="eastAsia"/>
          <w:color w:val="000000"/>
          <w:sz w:val="32"/>
          <w:szCs w:val="32"/>
        </w:rPr>
        <w:t>现将有关</w:t>
      </w:r>
      <w:r w:rsidR="00CB45D2">
        <w:rPr>
          <w:rFonts w:ascii="仿宋" w:eastAsia="仿宋" w:hAnsi="仿宋" w:cs="仿宋_GB2312" w:hint="eastAsia"/>
          <w:color w:val="000000"/>
          <w:sz w:val="32"/>
          <w:szCs w:val="32"/>
        </w:rPr>
        <w:t>事宜</w:t>
      </w:r>
      <w:r w:rsidRPr="005D0F35">
        <w:rPr>
          <w:rFonts w:ascii="仿宋" w:eastAsia="仿宋" w:hAnsi="仿宋" w:cs="仿宋_GB2312" w:hint="eastAsia"/>
          <w:color w:val="000000"/>
          <w:sz w:val="32"/>
          <w:szCs w:val="32"/>
        </w:rPr>
        <w:t>通知如下</w:t>
      </w:r>
      <w:r w:rsidR="00CB45D2">
        <w:rPr>
          <w:rFonts w:ascii="仿宋" w:eastAsia="仿宋" w:hAnsi="仿宋" w:cs="仿宋_GB2312" w:hint="eastAsia"/>
          <w:color w:val="000000"/>
          <w:sz w:val="32"/>
          <w:szCs w:val="32"/>
        </w:rPr>
        <w:t>。</w:t>
      </w:r>
    </w:p>
    <w:p w14:paraId="4D3ED79A" w14:textId="77777777" w:rsidR="00B5126F" w:rsidRDefault="00B543BB" w:rsidP="006972E6">
      <w:pPr>
        <w:numPr>
          <w:ilvl w:val="0"/>
          <w:numId w:val="1"/>
        </w:numPr>
        <w:spacing w:line="540" w:lineRule="exact"/>
        <w:ind w:firstLineChars="200" w:firstLine="640"/>
        <w:rPr>
          <w:rFonts w:ascii="黑体" w:eastAsia="黑体" w:hAnsi="黑体"/>
          <w:sz w:val="32"/>
          <w:szCs w:val="32"/>
          <w:lang w:eastAsia="zh-Hans"/>
        </w:rPr>
      </w:pPr>
      <w:r>
        <w:rPr>
          <w:rFonts w:ascii="黑体" w:eastAsia="黑体" w:hAnsi="黑体" w:hint="eastAsia"/>
          <w:sz w:val="32"/>
          <w:szCs w:val="32"/>
          <w:lang w:eastAsia="zh-Hans"/>
        </w:rPr>
        <w:t>工作目标</w:t>
      </w:r>
    </w:p>
    <w:p w14:paraId="7EE21332" w14:textId="77777777" w:rsidR="00B5126F" w:rsidRDefault="00EE2765" w:rsidP="006972E6">
      <w:pPr>
        <w:spacing w:line="540" w:lineRule="exact"/>
        <w:ind w:firstLineChars="200" w:firstLine="640"/>
        <w:rPr>
          <w:rFonts w:ascii="仿宋" w:eastAsia="仿宋" w:hAnsi="仿宋" w:cs="仿宋_GB2312"/>
          <w:color w:val="000000"/>
          <w:sz w:val="32"/>
          <w:szCs w:val="32"/>
        </w:rPr>
      </w:pPr>
      <w:r w:rsidRPr="005D0F35">
        <w:rPr>
          <w:rFonts w:ascii="仿宋" w:eastAsia="仿宋" w:hAnsi="仿宋" w:cs="仿宋_GB2312" w:hint="eastAsia"/>
          <w:color w:val="000000"/>
          <w:sz w:val="32"/>
          <w:szCs w:val="32"/>
        </w:rPr>
        <w:t>按照“统筹规划、建用结合、动态更新、协同育人”的原则，紧密结合国家碳达峰碳中和发展战略和经济社会发展需求，加快推进碳达峰碳中和领域教学资源建设工作</w:t>
      </w:r>
      <w:r w:rsidRPr="005D0F35">
        <w:rPr>
          <w:rFonts w:ascii="仿宋" w:eastAsia="仿宋" w:hAnsi="仿宋" w:cs="仿宋_GB2312"/>
          <w:color w:val="000000"/>
          <w:sz w:val="32"/>
          <w:szCs w:val="32"/>
        </w:rPr>
        <w:t>，</w:t>
      </w:r>
      <w:r w:rsidRPr="005D0F35">
        <w:rPr>
          <w:rFonts w:ascii="仿宋" w:eastAsia="仿宋" w:hAnsi="仿宋" w:cs="仿宋_GB2312" w:hint="eastAsia"/>
          <w:color w:val="000000"/>
          <w:sz w:val="32"/>
          <w:szCs w:val="32"/>
        </w:rPr>
        <w:t>为国家经济社会发展提供人才支撑</w:t>
      </w:r>
      <w:r w:rsidR="00D90108">
        <w:rPr>
          <w:rFonts w:ascii="仿宋" w:eastAsia="仿宋" w:hAnsi="仿宋" w:cs="仿宋_GB2312" w:hint="eastAsia"/>
          <w:color w:val="000000"/>
          <w:sz w:val="32"/>
          <w:szCs w:val="32"/>
        </w:rPr>
        <w:t>和智力支持</w:t>
      </w:r>
      <w:r w:rsidRPr="005D0F35">
        <w:rPr>
          <w:rFonts w:ascii="仿宋" w:eastAsia="仿宋" w:hAnsi="仿宋" w:cs="仿宋_GB2312" w:hint="eastAsia"/>
          <w:color w:val="000000"/>
          <w:sz w:val="32"/>
          <w:szCs w:val="32"/>
        </w:rPr>
        <w:t>。</w:t>
      </w:r>
    </w:p>
    <w:p w14:paraId="420766B7" w14:textId="77777777" w:rsidR="00B5126F" w:rsidRDefault="00EE2765" w:rsidP="006972E6">
      <w:pPr>
        <w:widowControl/>
        <w:numPr>
          <w:ilvl w:val="0"/>
          <w:numId w:val="1"/>
        </w:numPr>
        <w:spacing w:line="540" w:lineRule="exact"/>
        <w:ind w:firstLineChars="200" w:firstLine="640"/>
        <w:rPr>
          <w:rFonts w:ascii="黑体" w:eastAsia="黑体" w:hAnsi="黑体"/>
          <w:sz w:val="32"/>
          <w:szCs w:val="32"/>
          <w:lang w:eastAsia="zh-Hans"/>
        </w:rPr>
      </w:pPr>
      <w:r>
        <w:rPr>
          <w:rFonts w:ascii="黑体" w:eastAsia="黑体" w:hAnsi="黑体" w:hint="eastAsia"/>
          <w:sz w:val="32"/>
          <w:szCs w:val="32"/>
          <w:lang w:eastAsia="zh-Hans"/>
        </w:rPr>
        <w:lastRenderedPageBreak/>
        <w:t>征集内容</w:t>
      </w:r>
    </w:p>
    <w:p w14:paraId="30FC5692" w14:textId="77777777" w:rsidR="00B5126F" w:rsidRPr="00DF1812" w:rsidRDefault="00B92F55" w:rsidP="006972E6">
      <w:pPr>
        <w:spacing w:line="540" w:lineRule="exact"/>
        <w:ind w:left="640"/>
        <w:rPr>
          <w:rFonts w:ascii="华文楷体" w:eastAsia="华文楷体" w:hAnsi="华文楷体"/>
          <w:b/>
          <w:bCs/>
          <w:sz w:val="32"/>
          <w:szCs w:val="32"/>
          <w:lang w:eastAsia="zh-Hans"/>
        </w:rPr>
      </w:pPr>
      <w:r w:rsidRPr="00DF1812">
        <w:rPr>
          <w:rFonts w:ascii="华文楷体" w:eastAsia="华文楷体" w:hAnsi="华文楷体" w:hint="eastAsia"/>
          <w:b/>
          <w:bCs/>
          <w:sz w:val="32"/>
          <w:szCs w:val="32"/>
          <w:lang w:eastAsia="zh-Hans"/>
        </w:rPr>
        <w:t>（一）</w:t>
      </w:r>
      <w:r w:rsidR="00EE2765" w:rsidRPr="00DF1812">
        <w:rPr>
          <w:rFonts w:ascii="华文楷体" w:eastAsia="华文楷体" w:hAnsi="华文楷体" w:hint="eastAsia"/>
          <w:b/>
          <w:bCs/>
          <w:sz w:val="32"/>
          <w:szCs w:val="32"/>
          <w:lang w:eastAsia="zh-Hans"/>
        </w:rPr>
        <w:t>征集对象</w:t>
      </w:r>
    </w:p>
    <w:p w14:paraId="5B91DB94" w14:textId="77777777" w:rsidR="00B5126F" w:rsidRPr="005D0F35" w:rsidRDefault="00654C38" w:rsidP="006972E6">
      <w:pPr>
        <w:spacing w:line="540" w:lineRule="exact"/>
        <w:ind w:firstLineChars="200" w:firstLine="640"/>
        <w:rPr>
          <w:rFonts w:ascii="仿宋" w:eastAsia="仿宋" w:hAnsi="仿宋" w:cs="仿宋_GB2312"/>
          <w:color w:val="000000"/>
          <w:sz w:val="32"/>
          <w:szCs w:val="32"/>
        </w:rPr>
      </w:pPr>
      <w:r>
        <w:rPr>
          <w:rFonts w:ascii="仿宋" w:eastAsia="仿宋" w:hAnsi="仿宋" w:hint="eastAsia"/>
          <w:sz w:val="32"/>
          <w:szCs w:val="32"/>
        </w:rPr>
        <w:t>由中央部门所属高校和省级教育行政部门推荐首批碳达峰碳中和领域教学资源，首批每所中央部门所属高校推荐资源2</w:t>
      </w:r>
      <w:r w:rsidR="00D90108">
        <w:rPr>
          <w:rFonts w:ascii="仿宋" w:eastAsia="仿宋" w:hAnsi="仿宋"/>
          <w:sz w:val="32"/>
          <w:szCs w:val="32"/>
        </w:rPr>
        <w:t>0</w:t>
      </w:r>
      <w:r>
        <w:rPr>
          <w:rFonts w:ascii="仿宋" w:eastAsia="仿宋" w:hAnsi="仿宋" w:hint="eastAsia"/>
          <w:sz w:val="32"/>
          <w:szCs w:val="32"/>
        </w:rPr>
        <w:t>项</w:t>
      </w:r>
      <w:r w:rsidR="00B91EC6">
        <w:rPr>
          <w:rFonts w:ascii="仿宋" w:eastAsia="仿宋" w:hAnsi="仿宋" w:hint="eastAsia"/>
          <w:sz w:val="32"/>
          <w:szCs w:val="32"/>
        </w:rPr>
        <w:t>左右</w:t>
      </w:r>
      <w:r>
        <w:rPr>
          <w:rFonts w:ascii="仿宋" w:eastAsia="仿宋" w:hAnsi="仿宋" w:hint="eastAsia"/>
          <w:sz w:val="32"/>
          <w:szCs w:val="32"/>
        </w:rPr>
        <w:t>，</w:t>
      </w:r>
      <w:r w:rsidR="00B91EC6">
        <w:rPr>
          <w:rFonts w:ascii="仿宋" w:eastAsia="仿宋" w:hAnsi="仿宋" w:hint="eastAsia"/>
          <w:sz w:val="32"/>
          <w:szCs w:val="32"/>
        </w:rPr>
        <w:t>各</w:t>
      </w:r>
      <w:r>
        <w:rPr>
          <w:rFonts w:ascii="仿宋" w:eastAsia="仿宋" w:hAnsi="仿宋" w:hint="eastAsia"/>
          <w:sz w:val="32"/>
          <w:szCs w:val="32"/>
        </w:rPr>
        <w:t>省</w:t>
      </w:r>
      <w:r w:rsidR="00B91EC6">
        <w:rPr>
          <w:rFonts w:ascii="仿宋" w:eastAsia="仿宋" w:hAnsi="仿宋" w:hint="eastAsia"/>
          <w:sz w:val="32"/>
          <w:szCs w:val="32"/>
        </w:rPr>
        <w:t>厅</w:t>
      </w:r>
      <w:r>
        <w:rPr>
          <w:rFonts w:ascii="仿宋" w:eastAsia="仿宋" w:hAnsi="仿宋" w:hint="eastAsia"/>
          <w:sz w:val="32"/>
          <w:szCs w:val="32"/>
        </w:rPr>
        <w:t>推荐</w:t>
      </w:r>
      <w:r w:rsidR="00B91EC6">
        <w:rPr>
          <w:rFonts w:ascii="仿宋" w:eastAsia="仿宋" w:hAnsi="仿宋" w:hint="eastAsia"/>
          <w:sz w:val="32"/>
          <w:szCs w:val="32"/>
        </w:rPr>
        <w:t>资源</w:t>
      </w:r>
      <w:r w:rsidR="00B91EC6">
        <w:rPr>
          <w:rFonts w:ascii="仿宋" w:eastAsia="仿宋" w:hAnsi="仿宋"/>
          <w:sz w:val="32"/>
          <w:szCs w:val="32"/>
        </w:rPr>
        <w:t>5</w:t>
      </w:r>
      <w:r w:rsidR="00D90108">
        <w:rPr>
          <w:rFonts w:ascii="仿宋" w:eastAsia="仿宋" w:hAnsi="仿宋"/>
          <w:sz w:val="32"/>
          <w:szCs w:val="32"/>
        </w:rPr>
        <w:t>0</w:t>
      </w:r>
      <w:r>
        <w:rPr>
          <w:rFonts w:ascii="仿宋" w:eastAsia="仿宋" w:hAnsi="仿宋" w:hint="eastAsia"/>
          <w:sz w:val="32"/>
          <w:szCs w:val="32"/>
        </w:rPr>
        <w:t>项</w:t>
      </w:r>
      <w:r w:rsidR="00B91EC6">
        <w:rPr>
          <w:rFonts w:ascii="仿宋" w:eastAsia="仿宋" w:hAnsi="仿宋" w:hint="eastAsia"/>
          <w:sz w:val="32"/>
          <w:szCs w:val="32"/>
        </w:rPr>
        <w:t>左右</w:t>
      </w:r>
      <w:r w:rsidR="00EE2765" w:rsidRPr="005D0F35">
        <w:rPr>
          <w:rFonts w:ascii="仿宋" w:eastAsia="仿宋" w:hAnsi="仿宋" w:cs="仿宋_GB2312"/>
          <w:color w:val="000000"/>
          <w:sz w:val="32"/>
          <w:szCs w:val="32"/>
        </w:rPr>
        <w:t>。</w:t>
      </w:r>
    </w:p>
    <w:p w14:paraId="05A1B3FB" w14:textId="77777777" w:rsidR="00B5126F" w:rsidRPr="00DF1812" w:rsidRDefault="00B92F55" w:rsidP="006972E6">
      <w:pPr>
        <w:spacing w:line="540" w:lineRule="exact"/>
        <w:ind w:left="640"/>
        <w:rPr>
          <w:rFonts w:ascii="华文楷体" w:eastAsia="华文楷体" w:hAnsi="华文楷体"/>
          <w:b/>
          <w:bCs/>
          <w:sz w:val="32"/>
          <w:szCs w:val="32"/>
          <w:lang w:eastAsia="zh-Hans"/>
        </w:rPr>
      </w:pPr>
      <w:r w:rsidRPr="00DF1812">
        <w:rPr>
          <w:rFonts w:ascii="华文楷体" w:eastAsia="华文楷体" w:hAnsi="华文楷体" w:hint="eastAsia"/>
          <w:b/>
          <w:bCs/>
          <w:sz w:val="32"/>
          <w:szCs w:val="32"/>
          <w:lang w:eastAsia="zh-Hans"/>
        </w:rPr>
        <w:t>（二）</w:t>
      </w:r>
      <w:r w:rsidR="00EE2765" w:rsidRPr="00DF1812">
        <w:rPr>
          <w:rFonts w:ascii="华文楷体" w:eastAsia="华文楷体" w:hAnsi="华文楷体" w:hint="eastAsia"/>
          <w:b/>
          <w:bCs/>
          <w:sz w:val="32"/>
          <w:szCs w:val="32"/>
          <w:lang w:eastAsia="zh-Hans"/>
        </w:rPr>
        <w:t>资源内容</w:t>
      </w:r>
    </w:p>
    <w:p w14:paraId="27825749" w14:textId="77777777" w:rsidR="00B5126F" w:rsidRPr="005D0F35" w:rsidRDefault="00822690" w:rsidP="006972E6">
      <w:pPr>
        <w:spacing w:line="540" w:lineRule="exact"/>
        <w:ind w:firstLineChars="200" w:firstLine="640"/>
        <w:rPr>
          <w:rFonts w:ascii="仿宋" w:eastAsia="仿宋" w:hAnsi="仿宋" w:cs="仿宋_GB2312"/>
          <w:color w:val="000000"/>
          <w:sz w:val="32"/>
          <w:szCs w:val="32"/>
        </w:rPr>
      </w:pPr>
      <w:r w:rsidRPr="005D0F35">
        <w:rPr>
          <w:rFonts w:ascii="仿宋" w:eastAsia="仿宋" w:hAnsi="仿宋" w:cs="仿宋_GB2312" w:hint="eastAsia"/>
          <w:color w:val="000000"/>
          <w:sz w:val="32"/>
          <w:szCs w:val="32"/>
        </w:rPr>
        <w:t>首批教学资源征集</w:t>
      </w:r>
      <w:r>
        <w:rPr>
          <w:rFonts w:ascii="仿宋" w:eastAsia="仿宋" w:hAnsi="仿宋" w:cs="仿宋_GB2312" w:hint="eastAsia"/>
          <w:color w:val="000000"/>
          <w:sz w:val="32"/>
          <w:szCs w:val="32"/>
        </w:rPr>
        <w:t>应具有良好建设基础，并具备应用条件，</w:t>
      </w:r>
      <w:r w:rsidRPr="005D0F35">
        <w:rPr>
          <w:rFonts w:ascii="仿宋" w:eastAsia="仿宋" w:hAnsi="仿宋" w:cs="仿宋_GB2312" w:hint="eastAsia"/>
          <w:color w:val="000000"/>
          <w:sz w:val="32"/>
          <w:szCs w:val="32"/>
        </w:rPr>
        <w:t>涉及领域</w:t>
      </w:r>
      <w:r w:rsidRPr="005D0F35">
        <w:rPr>
          <w:rFonts w:ascii="仿宋" w:eastAsia="仿宋" w:hAnsi="仿宋" w:cs="仿宋_GB2312"/>
          <w:color w:val="000000"/>
          <w:sz w:val="32"/>
          <w:szCs w:val="32"/>
        </w:rPr>
        <w:t>包括</w:t>
      </w:r>
      <w:r w:rsidRPr="005D0F35">
        <w:rPr>
          <w:rFonts w:ascii="仿宋" w:eastAsia="仿宋" w:hAnsi="仿宋" w:cs="仿宋_GB2312" w:hint="eastAsia"/>
          <w:color w:val="000000"/>
          <w:sz w:val="32"/>
          <w:szCs w:val="32"/>
        </w:rPr>
        <w:t>不限于</w:t>
      </w:r>
      <w:r w:rsidRPr="005D0F35">
        <w:rPr>
          <w:rFonts w:ascii="仿宋" w:eastAsia="仿宋" w:hAnsi="仿宋" w:cs="仿宋_GB2312"/>
          <w:color w:val="000000"/>
          <w:sz w:val="32"/>
          <w:szCs w:val="32"/>
        </w:rPr>
        <w:t>能源、交通、建筑、工业、金融、管理等</w:t>
      </w:r>
      <w:r w:rsidRPr="005D0F35">
        <w:rPr>
          <w:rFonts w:ascii="仿宋" w:eastAsia="仿宋" w:hAnsi="仿宋" w:cs="仿宋_GB2312" w:hint="eastAsia"/>
          <w:color w:val="000000"/>
          <w:sz w:val="32"/>
          <w:szCs w:val="32"/>
        </w:rPr>
        <w:t>领域</w:t>
      </w:r>
      <w:r w:rsidRPr="005D0F35">
        <w:rPr>
          <w:rFonts w:ascii="仿宋" w:eastAsia="仿宋" w:hAnsi="仿宋" w:cs="仿宋_GB2312"/>
          <w:color w:val="000000"/>
          <w:sz w:val="32"/>
          <w:szCs w:val="32"/>
        </w:rPr>
        <w:t>。</w:t>
      </w:r>
      <w:r w:rsidR="00740A22">
        <w:rPr>
          <w:rFonts w:ascii="仿宋" w:eastAsia="仿宋" w:hAnsi="仿宋" w:cs="仿宋_GB2312" w:hint="eastAsia"/>
          <w:color w:val="000000"/>
          <w:sz w:val="32"/>
          <w:szCs w:val="32"/>
        </w:rPr>
        <w:t>内容应</w:t>
      </w:r>
      <w:r w:rsidR="00EE2765" w:rsidRPr="005D0F35">
        <w:rPr>
          <w:rFonts w:ascii="仿宋" w:eastAsia="仿宋" w:hAnsi="仿宋" w:cs="仿宋_GB2312"/>
          <w:color w:val="000000"/>
          <w:sz w:val="32"/>
          <w:szCs w:val="32"/>
        </w:rPr>
        <w:t>紧密结合国家碳达峰碳中和发展战略和经济社会发展需求，有效发挥教学改革在提升人才培养能力中的重要作用。</w:t>
      </w:r>
    </w:p>
    <w:p w14:paraId="4E5B60B6" w14:textId="77777777" w:rsidR="00B5126F" w:rsidRPr="00DF1812" w:rsidRDefault="00B92F55" w:rsidP="006972E6">
      <w:pPr>
        <w:spacing w:line="540" w:lineRule="exact"/>
        <w:ind w:left="640"/>
        <w:rPr>
          <w:rFonts w:ascii="华文楷体" w:eastAsia="华文楷体" w:hAnsi="华文楷体"/>
          <w:b/>
          <w:bCs/>
          <w:sz w:val="32"/>
          <w:szCs w:val="32"/>
          <w:lang w:eastAsia="zh-Hans"/>
        </w:rPr>
      </w:pPr>
      <w:r w:rsidRPr="00DF1812">
        <w:rPr>
          <w:rFonts w:ascii="华文楷体" w:eastAsia="华文楷体" w:hAnsi="华文楷体" w:hint="eastAsia"/>
          <w:b/>
          <w:bCs/>
          <w:sz w:val="32"/>
          <w:szCs w:val="32"/>
          <w:lang w:eastAsia="zh-Hans"/>
        </w:rPr>
        <w:t>（三）</w:t>
      </w:r>
      <w:r w:rsidR="00EE2765" w:rsidRPr="00DF1812">
        <w:rPr>
          <w:rFonts w:ascii="华文楷体" w:eastAsia="华文楷体" w:hAnsi="华文楷体" w:hint="eastAsia"/>
          <w:b/>
          <w:bCs/>
          <w:sz w:val="32"/>
          <w:szCs w:val="32"/>
          <w:lang w:eastAsia="zh-Hans"/>
        </w:rPr>
        <w:t>资源类型</w:t>
      </w:r>
    </w:p>
    <w:p w14:paraId="229A141D" w14:textId="77777777" w:rsidR="00B5126F" w:rsidRPr="005D0F35" w:rsidRDefault="005D0F35" w:rsidP="006972E6">
      <w:pPr>
        <w:spacing w:line="540" w:lineRule="exact"/>
        <w:ind w:firstLineChars="200" w:firstLine="640"/>
        <w:rPr>
          <w:rFonts w:ascii="仿宋" w:eastAsia="仿宋" w:hAnsi="仿宋" w:cs="仿宋_GB2312"/>
          <w:color w:val="000000"/>
          <w:sz w:val="32"/>
          <w:szCs w:val="32"/>
        </w:rPr>
      </w:pPr>
      <w:r>
        <w:rPr>
          <w:rFonts w:ascii="仿宋" w:eastAsia="仿宋" w:hAnsi="仿宋" w:cs="仿宋_GB2312" w:hint="eastAsia"/>
          <w:color w:val="000000"/>
          <w:sz w:val="32"/>
          <w:szCs w:val="32"/>
        </w:rPr>
        <w:t>1</w:t>
      </w:r>
      <w:r>
        <w:rPr>
          <w:rFonts w:ascii="仿宋" w:eastAsia="仿宋" w:hAnsi="仿宋" w:cs="仿宋_GB2312"/>
          <w:color w:val="000000"/>
          <w:sz w:val="32"/>
          <w:szCs w:val="32"/>
        </w:rPr>
        <w:t>.</w:t>
      </w:r>
      <w:r w:rsidR="00EE2765" w:rsidRPr="005D0F35">
        <w:rPr>
          <w:rFonts w:ascii="仿宋" w:eastAsia="仿宋" w:hAnsi="仿宋" w:cs="仿宋_GB2312" w:hint="eastAsia"/>
          <w:color w:val="000000"/>
          <w:sz w:val="32"/>
          <w:szCs w:val="32"/>
        </w:rPr>
        <w:t>基本教学资源</w:t>
      </w:r>
      <w:r w:rsidR="00EE2765" w:rsidRPr="005D0F35">
        <w:rPr>
          <w:rFonts w:ascii="仿宋" w:eastAsia="仿宋" w:hAnsi="仿宋" w:cs="仿宋_GB2312"/>
          <w:color w:val="000000"/>
          <w:sz w:val="32"/>
          <w:szCs w:val="32"/>
        </w:rPr>
        <w:t>：包括但不限于教学课件、教学视频、习题集、实验案例、教学案例等</w:t>
      </w:r>
      <w:r w:rsidR="00EE2765" w:rsidRPr="005D0F35">
        <w:rPr>
          <w:rFonts w:ascii="仿宋" w:eastAsia="仿宋" w:hAnsi="仿宋" w:cs="仿宋_GB2312" w:hint="eastAsia"/>
          <w:color w:val="000000"/>
          <w:sz w:val="32"/>
          <w:szCs w:val="32"/>
        </w:rPr>
        <w:t>多种类型的实体资源，形成资源库便于统一管理和分析</w:t>
      </w:r>
      <w:r w:rsidR="00EE2765" w:rsidRPr="005D0F35">
        <w:rPr>
          <w:rFonts w:ascii="仿宋" w:eastAsia="仿宋" w:hAnsi="仿宋" w:cs="仿宋_GB2312"/>
          <w:color w:val="000000"/>
          <w:sz w:val="32"/>
          <w:szCs w:val="32"/>
        </w:rPr>
        <w:t>。</w:t>
      </w:r>
    </w:p>
    <w:p w14:paraId="0C0268E4" w14:textId="77777777" w:rsidR="00B5126F" w:rsidRPr="005D0F35" w:rsidRDefault="005D0F35" w:rsidP="006972E6">
      <w:pPr>
        <w:spacing w:line="540" w:lineRule="exact"/>
        <w:ind w:firstLineChars="200" w:firstLine="640"/>
        <w:rPr>
          <w:rFonts w:ascii="仿宋" w:eastAsia="仿宋" w:hAnsi="仿宋" w:cs="仿宋_GB2312"/>
          <w:color w:val="000000"/>
          <w:sz w:val="32"/>
          <w:szCs w:val="32"/>
        </w:rPr>
      </w:pPr>
      <w:r>
        <w:rPr>
          <w:rFonts w:ascii="仿宋" w:eastAsia="仿宋" w:hAnsi="仿宋" w:cs="仿宋_GB2312" w:hint="eastAsia"/>
          <w:color w:val="000000"/>
          <w:sz w:val="32"/>
          <w:szCs w:val="32"/>
        </w:rPr>
        <w:t>2</w:t>
      </w:r>
      <w:r>
        <w:rPr>
          <w:rFonts w:ascii="仿宋" w:eastAsia="仿宋" w:hAnsi="仿宋" w:cs="仿宋_GB2312"/>
          <w:color w:val="000000"/>
          <w:sz w:val="32"/>
          <w:szCs w:val="32"/>
        </w:rPr>
        <w:t>.</w:t>
      </w:r>
      <w:r w:rsidR="00EE2765" w:rsidRPr="005D0F35">
        <w:rPr>
          <w:rFonts w:ascii="仿宋" w:eastAsia="仿宋" w:hAnsi="仿宋" w:cs="仿宋_GB2312"/>
          <w:color w:val="000000"/>
          <w:sz w:val="32"/>
          <w:szCs w:val="32"/>
        </w:rPr>
        <w:t>实验实训资源：包括但不限于</w:t>
      </w:r>
      <w:r w:rsidR="00EE2765" w:rsidRPr="005D0F35">
        <w:rPr>
          <w:rFonts w:ascii="仿宋" w:eastAsia="仿宋" w:hAnsi="仿宋" w:cs="仿宋_GB2312" w:hint="eastAsia"/>
          <w:color w:val="000000"/>
          <w:sz w:val="32"/>
          <w:szCs w:val="32"/>
        </w:rPr>
        <w:t>虚拟仿真实验教学项目</w:t>
      </w:r>
      <w:r w:rsidR="00EE2765" w:rsidRPr="005D0F35">
        <w:rPr>
          <w:rFonts w:ascii="仿宋" w:eastAsia="仿宋" w:hAnsi="仿宋" w:cs="仿宋_GB2312"/>
          <w:color w:val="000000"/>
          <w:sz w:val="32"/>
          <w:szCs w:val="32"/>
        </w:rPr>
        <w:t>、实训项目、</w:t>
      </w:r>
      <w:r w:rsidR="00EE2765" w:rsidRPr="005D0F35">
        <w:rPr>
          <w:rFonts w:ascii="仿宋" w:eastAsia="仿宋" w:hAnsi="仿宋" w:cs="仿宋_GB2312" w:hint="eastAsia"/>
          <w:color w:val="000000"/>
          <w:sz w:val="32"/>
          <w:szCs w:val="32"/>
        </w:rPr>
        <w:t>算法代码、数据集等</w:t>
      </w:r>
      <w:r w:rsidR="00EE2765" w:rsidRPr="005D0F35">
        <w:rPr>
          <w:rFonts w:ascii="仿宋" w:eastAsia="仿宋" w:hAnsi="仿宋" w:cs="仿宋_GB2312"/>
          <w:color w:val="000000"/>
          <w:sz w:val="32"/>
          <w:szCs w:val="32"/>
        </w:rPr>
        <w:t>。实训资源可依据相关接口标准进行整合，可以</w:t>
      </w:r>
      <w:r w:rsidR="00EE2765" w:rsidRPr="005D0F35">
        <w:rPr>
          <w:rFonts w:ascii="仿宋" w:eastAsia="仿宋" w:hAnsi="仿宋" w:cs="仿宋_GB2312" w:hint="eastAsia"/>
          <w:color w:val="000000"/>
          <w:sz w:val="32"/>
          <w:szCs w:val="32"/>
        </w:rPr>
        <w:t>支持</w:t>
      </w:r>
      <w:r w:rsidR="00EE2765" w:rsidRPr="005D0F35">
        <w:rPr>
          <w:rFonts w:ascii="仿宋" w:eastAsia="仿宋" w:hAnsi="仿宋" w:cs="仿宋_GB2312"/>
          <w:color w:val="000000"/>
          <w:sz w:val="32"/>
          <w:szCs w:val="32"/>
        </w:rPr>
        <w:t>在线使用。</w:t>
      </w:r>
    </w:p>
    <w:p w14:paraId="537EA9D3" w14:textId="77777777" w:rsidR="00B5126F" w:rsidRDefault="00EE2765" w:rsidP="006972E6">
      <w:pPr>
        <w:numPr>
          <w:ilvl w:val="0"/>
          <w:numId w:val="1"/>
        </w:numPr>
        <w:spacing w:line="540" w:lineRule="exact"/>
        <w:ind w:firstLineChars="200" w:firstLine="640"/>
        <w:rPr>
          <w:rFonts w:ascii="黑体" w:eastAsia="黑体" w:hAnsi="黑体"/>
          <w:sz w:val="32"/>
          <w:szCs w:val="32"/>
          <w:lang w:eastAsia="zh-Hans"/>
        </w:rPr>
      </w:pPr>
      <w:r>
        <w:rPr>
          <w:rFonts w:ascii="黑体" w:eastAsia="黑体" w:hAnsi="黑体" w:hint="eastAsia"/>
          <w:sz w:val="32"/>
          <w:szCs w:val="32"/>
          <w:lang w:eastAsia="zh-Hans"/>
        </w:rPr>
        <w:t>征集流程</w:t>
      </w:r>
    </w:p>
    <w:p w14:paraId="3D45E9EE" w14:textId="77777777" w:rsidR="00B5126F" w:rsidRDefault="00B92F55" w:rsidP="006972E6">
      <w:pPr>
        <w:tabs>
          <w:tab w:val="left" w:pos="0"/>
        </w:tabs>
        <w:spacing w:line="540" w:lineRule="exact"/>
        <w:ind w:firstLineChars="200" w:firstLine="641"/>
        <w:rPr>
          <w:rFonts w:ascii="楷体_GB2312" w:eastAsia="楷体_GB2312" w:hAnsi="楷体_GB2312" w:cs="楷体_GB2312"/>
          <w:sz w:val="32"/>
          <w:szCs w:val="32"/>
          <w:lang w:eastAsia="zh-Hans"/>
        </w:rPr>
      </w:pPr>
      <w:r w:rsidRPr="00DF1812">
        <w:rPr>
          <w:rFonts w:ascii="华文楷体" w:eastAsia="华文楷体" w:hAnsi="华文楷体" w:hint="eastAsia"/>
          <w:b/>
          <w:bCs/>
          <w:sz w:val="32"/>
          <w:szCs w:val="32"/>
          <w:lang w:eastAsia="zh-Hans"/>
        </w:rPr>
        <w:t>（一）</w:t>
      </w:r>
      <w:r w:rsidR="00EE2765" w:rsidRPr="00DF1812">
        <w:rPr>
          <w:rFonts w:ascii="华文楷体" w:eastAsia="华文楷体" w:hAnsi="华文楷体" w:hint="eastAsia"/>
          <w:b/>
          <w:bCs/>
          <w:sz w:val="32"/>
          <w:szCs w:val="32"/>
          <w:lang w:eastAsia="zh-Hans"/>
        </w:rPr>
        <w:t>确定联系人。</w:t>
      </w:r>
      <w:r w:rsidR="00EE2765" w:rsidRPr="005D0F35">
        <w:rPr>
          <w:rFonts w:ascii="仿宋" w:eastAsia="仿宋" w:hAnsi="仿宋" w:cs="仿宋_GB2312" w:hint="eastAsia"/>
          <w:color w:val="000000"/>
          <w:sz w:val="32"/>
          <w:szCs w:val="32"/>
        </w:rPr>
        <w:t>请各单位推荐一名联系人负责本单位的资源申报工作</w:t>
      </w:r>
      <w:r w:rsidR="00EE2765" w:rsidRPr="005D0F35">
        <w:rPr>
          <w:rFonts w:ascii="仿宋" w:eastAsia="仿宋" w:hAnsi="仿宋" w:cs="仿宋_GB2312"/>
          <w:color w:val="000000"/>
          <w:sz w:val="32"/>
          <w:szCs w:val="32"/>
        </w:rPr>
        <w:t>。</w:t>
      </w:r>
      <w:r w:rsidR="00D90108">
        <w:rPr>
          <w:rFonts w:ascii="仿宋" w:eastAsia="仿宋" w:hAnsi="仿宋" w:cs="仿宋_GB2312"/>
          <w:color w:val="000000"/>
          <w:sz w:val="32"/>
          <w:szCs w:val="32"/>
        </w:rPr>
        <w:t>5</w:t>
      </w:r>
      <w:r w:rsidR="00EE2765" w:rsidRPr="005D0F35">
        <w:rPr>
          <w:rFonts w:ascii="仿宋" w:eastAsia="仿宋" w:hAnsi="仿宋" w:cs="仿宋_GB2312" w:hint="eastAsia"/>
          <w:color w:val="000000"/>
          <w:sz w:val="32"/>
          <w:szCs w:val="32"/>
        </w:rPr>
        <w:t>月</w:t>
      </w:r>
      <w:r w:rsidR="00D90108">
        <w:rPr>
          <w:rFonts w:ascii="仿宋" w:eastAsia="仿宋" w:hAnsi="仿宋" w:cs="仿宋_GB2312"/>
          <w:color w:val="000000"/>
          <w:sz w:val="32"/>
          <w:szCs w:val="32"/>
        </w:rPr>
        <w:t>1</w:t>
      </w:r>
      <w:r w:rsidR="00F8447B">
        <w:rPr>
          <w:rFonts w:ascii="仿宋" w:eastAsia="仿宋" w:hAnsi="仿宋" w:cs="仿宋_GB2312"/>
          <w:color w:val="000000"/>
          <w:sz w:val="32"/>
          <w:szCs w:val="32"/>
        </w:rPr>
        <w:t>3</w:t>
      </w:r>
      <w:r w:rsidR="00EE2765" w:rsidRPr="005D0F35">
        <w:rPr>
          <w:rFonts w:ascii="仿宋" w:eastAsia="仿宋" w:hAnsi="仿宋" w:cs="仿宋_GB2312" w:hint="eastAsia"/>
          <w:color w:val="000000"/>
          <w:sz w:val="32"/>
          <w:szCs w:val="32"/>
        </w:rPr>
        <w:t>日起登录资源申报平台</w:t>
      </w:r>
      <w:r w:rsidR="00EE2765" w:rsidRPr="005D0F35">
        <w:rPr>
          <w:rFonts w:ascii="仿宋" w:eastAsia="仿宋" w:hAnsi="仿宋" w:cs="仿宋_GB2312"/>
          <w:color w:val="000000"/>
          <w:sz w:val="32"/>
          <w:szCs w:val="32"/>
        </w:rPr>
        <w:t>，</w:t>
      </w:r>
      <w:r w:rsidR="00E20E3E">
        <w:rPr>
          <w:rFonts w:ascii="仿宋" w:eastAsia="仿宋" w:hAnsi="仿宋" w:cs="仿宋_GB2312" w:hint="eastAsia"/>
          <w:color w:val="000000"/>
          <w:sz w:val="32"/>
          <w:szCs w:val="32"/>
        </w:rPr>
        <w:t>5月</w:t>
      </w:r>
      <w:r w:rsidR="00F8447B">
        <w:rPr>
          <w:rFonts w:ascii="仿宋" w:eastAsia="仿宋" w:hAnsi="仿宋" w:cs="仿宋_GB2312"/>
          <w:color w:val="000000"/>
          <w:sz w:val="32"/>
          <w:szCs w:val="32"/>
        </w:rPr>
        <w:t>20</w:t>
      </w:r>
      <w:r w:rsidR="00E20E3E">
        <w:rPr>
          <w:rFonts w:ascii="仿宋" w:eastAsia="仿宋" w:hAnsi="仿宋" w:cs="仿宋_GB2312" w:hint="eastAsia"/>
          <w:color w:val="000000"/>
          <w:sz w:val="32"/>
          <w:szCs w:val="32"/>
        </w:rPr>
        <w:t>日前</w:t>
      </w:r>
      <w:r w:rsidR="00EE2765" w:rsidRPr="005D0F35">
        <w:rPr>
          <w:rFonts w:ascii="仿宋" w:eastAsia="仿宋" w:hAnsi="仿宋" w:cs="仿宋_GB2312" w:hint="eastAsia"/>
          <w:color w:val="000000"/>
          <w:sz w:val="32"/>
          <w:szCs w:val="32"/>
        </w:rPr>
        <w:t>上传联系人信息登记表</w:t>
      </w:r>
      <w:r w:rsidR="00EE2765" w:rsidRPr="005D0F35">
        <w:rPr>
          <w:rFonts w:ascii="仿宋" w:eastAsia="仿宋" w:hAnsi="仿宋" w:cs="仿宋_GB2312"/>
          <w:color w:val="000000"/>
          <w:sz w:val="32"/>
          <w:szCs w:val="32"/>
        </w:rPr>
        <w:t>（</w:t>
      </w:r>
      <w:r w:rsidR="00E20E3E">
        <w:rPr>
          <w:rFonts w:ascii="仿宋" w:eastAsia="仿宋" w:hAnsi="仿宋" w:cs="仿宋_GB2312" w:hint="eastAsia"/>
          <w:color w:val="000000"/>
          <w:sz w:val="32"/>
          <w:szCs w:val="32"/>
        </w:rPr>
        <w:t>见</w:t>
      </w:r>
      <w:r w:rsidR="00EE2765" w:rsidRPr="005D0F35">
        <w:rPr>
          <w:rFonts w:ascii="仿宋" w:eastAsia="仿宋" w:hAnsi="仿宋" w:cs="仿宋_GB2312" w:hint="eastAsia"/>
          <w:color w:val="000000"/>
          <w:sz w:val="32"/>
          <w:szCs w:val="32"/>
        </w:rPr>
        <w:t>附件</w:t>
      </w:r>
      <w:r w:rsidR="00E20E3E">
        <w:rPr>
          <w:rFonts w:ascii="仿宋" w:eastAsia="仿宋" w:hAnsi="仿宋" w:cs="仿宋_GB2312" w:hint="eastAsia"/>
          <w:color w:val="000000"/>
          <w:sz w:val="32"/>
          <w:szCs w:val="32"/>
        </w:rPr>
        <w:t>，</w:t>
      </w:r>
      <w:r w:rsidR="00E20E3E" w:rsidRPr="005D0F35">
        <w:rPr>
          <w:rFonts w:ascii="仿宋" w:eastAsia="仿宋" w:hAnsi="仿宋" w:cs="仿宋_GB2312" w:hint="eastAsia"/>
          <w:color w:val="000000"/>
          <w:sz w:val="32"/>
          <w:szCs w:val="32"/>
        </w:rPr>
        <w:t>盖</w:t>
      </w:r>
      <w:r w:rsidR="00E20E3E">
        <w:rPr>
          <w:rFonts w:ascii="仿宋" w:eastAsia="仿宋" w:hAnsi="仿宋" w:cs="仿宋_GB2312" w:hint="eastAsia"/>
          <w:color w:val="000000"/>
          <w:sz w:val="32"/>
          <w:szCs w:val="32"/>
        </w:rPr>
        <w:t>单位公</w:t>
      </w:r>
      <w:r w:rsidR="00E20E3E" w:rsidRPr="005D0F35">
        <w:rPr>
          <w:rFonts w:ascii="仿宋" w:eastAsia="仿宋" w:hAnsi="仿宋" w:cs="仿宋_GB2312" w:hint="eastAsia"/>
          <w:color w:val="000000"/>
          <w:sz w:val="32"/>
          <w:szCs w:val="32"/>
        </w:rPr>
        <w:t>章</w:t>
      </w:r>
      <w:r w:rsidR="00E20E3E">
        <w:rPr>
          <w:rFonts w:ascii="仿宋" w:eastAsia="仿宋" w:hAnsi="仿宋" w:cs="仿宋_GB2312" w:hint="eastAsia"/>
          <w:color w:val="000000"/>
          <w:sz w:val="32"/>
          <w:szCs w:val="32"/>
        </w:rPr>
        <w:t>后扫描为pdf格式</w:t>
      </w:r>
      <w:r w:rsidR="00EE2765" w:rsidRPr="005D0F35">
        <w:rPr>
          <w:rFonts w:ascii="仿宋" w:eastAsia="仿宋" w:hAnsi="仿宋" w:cs="仿宋_GB2312"/>
          <w:color w:val="000000"/>
          <w:sz w:val="32"/>
          <w:szCs w:val="32"/>
        </w:rPr>
        <w:t>）。</w:t>
      </w:r>
      <w:r w:rsidR="00EE2765" w:rsidRPr="005D0F35">
        <w:rPr>
          <w:rFonts w:ascii="仿宋" w:eastAsia="仿宋" w:hAnsi="仿宋" w:cs="仿宋_GB2312" w:hint="eastAsia"/>
          <w:color w:val="000000"/>
          <w:sz w:val="32"/>
          <w:szCs w:val="32"/>
        </w:rPr>
        <w:t>平台地址为</w:t>
      </w:r>
      <w:r w:rsidR="00EE2765" w:rsidRPr="005D0F35">
        <w:rPr>
          <w:rFonts w:ascii="仿宋" w:eastAsia="仿宋" w:hAnsi="仿宋" w:cs="仿宋_GB2312"/>
          <w:color w:val="000000"/>
          <w:sz w:val="32"/>
          <w:szCs w:val="32"/>
        </w:rPr>
        <w:t>dc.spacekg.com，</w:t>
      </w:r>
      <w:r w:rsidR="00FC514B" w:rsidRPr="005D0F35">
        <w:rPr>
          <w:rFonts w:ascii="仿宋" w:eastAsia="仿宋" w:hAnsi="仿宋" w:cs="仿宋_GB2312" w:hint="eastAsia"/>
          <w:color w:val="000000"/>
          <w:sz w:val="32"/>
          <w:szCs w:val="32"/>
        </w:rPr>
        <w:t>具体操作说明</w:t>
      </w:r>
      <w:r w:rsidR="00FC514B">
        <w:rPr>
          <w:rFonts w:ascii="仿宋" w:eastAsia="仿宋" w:hAnsi="仿宋" w:cs="仿宋_GB2312" w:hint="eastAsia"/>
          <w:color w:val="000000"/>
          <w:sz w:val="32"/>
          <w:szCs w:val="32"/>
        </w:rPr>
        <w:t>见</w:t>
      </w:r>
      <w:r w:rsidR="00EE2765" w:rsidRPr="005D0F35">
        <w:rPr>
          <w:rFonts w:ascii="仿宋" w:eastAsia="仿宋" w:hAnsi="仿宋" w:cs="仿宋_GB2312" w:hint="eastAsia"/>
          <w:color w:val="000000"/>
          <w:sz w:val="32"/>
          <w:szCs w:val="32"/>
        </w:rPr>
        <w:t>平台</w:t>
      </w:r>
      <w:r w:rsidR="00FC514B">
        <w:rPr>
          <w:rFonts w:ascii="仿宋" w:eastAsia="仿宋" w:hAnsi="仿宋" w:cs="仿宋_GB2312" w:hint="eastAsia"/>
          <w:color w:val="000000"/>
          <w:sz w:val="32"/>
          <w:szCs w:val="32"/>
        </w:rPr>
        <w:t>首页</w:t>
      </w:r>
      <w:r w:rsidR="00EE2765" w:rsidRPr="005D0F35">
        <w:rPr>
          <w:rFonts w:ascii="仿宋" w:eastAsia="仿宋" w:hAnsi="仿宋" w:cs="仿宋_GB2312"/>
          <w:color w:val="000000"/>
          <w:sz w:val="32"/>
          <w:szCs w:val="32"/>
        </w:rPr>
        <w:t>。</w:t>
      </w:r>
    </w:p>
    <w:p w14:paraId="3E2C26FA" w14:textId="77777777" w:rsidR="00B5126F" w:rsidRDefault="00B92F55" w:rsidP="006972E6">
      <w:pPr>
        <w:tabs>
          <w:tab w:val="left" w:pos="0"/>
        </w:tabs>
        <w:spacing w:line="540" w:lineRule="exact"/>
        <w:ind w:firstLineChars="200" w:firstLine="641"/>
        <w:rPr>
          <w:rFonts w:ascii="楷体_GB2312" w:eastAsia="楷体_GB2312" w:hAnsi="楷体_GB2312" w:cs="楷体_GB2312"/>
          <w:sz w:val="32"/>
          <w:szCs w:val="32"/>
          <w:lang w:eastAsia="zh-Hans"/>
        </w:rPr>
      </w:pPr>
      <w:r w:rsidRPr="00DF1812">
        <w:rPr>
          <w:rFonts w:ascii="华文楷体" w:eastAsia="华文楷体" w:hAnsi="华文楷体" w:hint="eastAsia"/>
          <w:b/>
          <w:bCs/>
          <w:sz w:val="32"/>
          <w:szCs w:val="32"/>
          <w:lang w:eastAsia="zh-Hans"/>
        </w:rPr>
        <w:t>（二）</w:t>
      </w:r>
      <w:r w:rsidR="00EE2765" w:rsidRPr="00DF1812">
        <w:rPr>
          <w:rFonts w:ascii="华文楷体" w:eastAsia="华文楷体" w:hAnsi="华文楷体" w:hint="eastAsia"/>
          <w:b/>
          <w:bCs/>
          <w:sz w:val="32"/>
          <w:szCs w:val="32"/>
          <w:lang w:eastAsia="zh-Hans"/>
        </w:rPr>
        <w:t>资源提交</w:t>
      </w:r>
      <w:r w:rsidR="00EE2765" w:rsidRPr="00DF1812">
        <w:rPr>
          <w:rFonts w:ascii="华文楷体" w:eastAsia="华文楷体" w:hAnsi="华文楷体"/>
          <w:b/>
          <w:bCs/>
          <w:sz w:val="32"/>
          <w:szCs w:val="32"/>
          <w:lang w:eastAsia="zh-Hans"/>
        </w:rPr>
        <w:t>。</w:t>
      </w:r>
      <w:r w:rsidR="0077726F" w:rsidRPr="0077726F">
        <w:rPr>
          <w:rFonts w:ascii="仿宋" w:eastAsia="仿宋" w:hAnsi="仿宋" w:cs="仿宋_GB2312"/>
          <w:color w:val="000000"/>
          <w:sz w:val="32"/>
          <w:szCs w:val="32"/>
        </w:rPr>
        <w:t>5</w:t>
      </w:r>
      <w:r w:rsidR="0077726F" w:rsidRPr="0077726F">
        <w:rPr>
          <w:rFonts w:ascii="仿宋" w:eastAsia="仿宋" w:hAnsi="仿宋" w:cs="仿宋_GB2312" w:hint="eastAsia"/>
          <w:color w:val="000000"/>
          <w:sz w:val="32"/>
          <w:szCs w:val="32"/>
        </w:rPr>
        <w:t>月</w:t>
      </w:r>
      <w:r w:rsidR="00D90108">
        <w:rPr>
          <w:rFonts w:ascii="仿宋" w:eastAsia="仿宋" w:hAnsi="仿宋" w:cs="仿宋_GB2312"/>
          <w:color w:val="000000"/>
          <w:sz w:val="32"/>
          <w:szCs w:val="32"/>
        </w:rPr>
        <w:t>2</w:t>
      </w:r>
      <w:r w:rsidR="00D46563">
        <w:rPr>
          <w:rFonts w:ascii="仿宋" w:eastAsia="仿宋" w:hAnsi="仿宋" w:cs="仿宋_GB2312"/>
          <w:color w:val="000000"/>
          <w:sz w:val="32"/>
          <w:szCs w:val="32"/>
        </w:rPr>
        <w:t>7</w:t>
      </w:r>
      <w:r w:rsidR="0077726F" w:rsidRPr="0077726F">
        <w:rPr>
          <w:rFonts w:ascii="仿宋" w:eastAsia="仿宋" w:hAnsi="仿宋" w:cs="仿宋_GB2312" w:hint="eastAsia"/>
          <w:color w:val="000000"/>
          <w:sz w:val="32"/>
          <w:szCs w:val="32"/>
        </w:rPr>
        <w:t>日</w:t>
      </w:r>
      <w:r w:rsidR="00E20E3E" w:rsidRPr="00833827">
        <w:rPr>
          <w:rFonts w:ascii="仿宋" w:eastAsia="仿宋" w:hAnsi="仿宋" w:cs="仿宋_GB2312" w:hint="eastAsia"/>
          <w:color w:val="000000"/>
          <w:sz w:val="32"/>
          <w:szCs w:val="32"/>
        </w:rPr>
        <w:t>系统完成各单位联系人身份</w:t>
      </w:r>
      <w:r w:rsidR="00E20E3E" w:rsidRPr="00833827">
        <w:rPr>
          <w:rFonts w:ascii="仿宋" w:eastAsia="仿宋" w:hAnsi="仿宋" w:cs="仿宋_GB2312" w:hint="eastAsia"/>
          <w:color w:val="000000"/>
          <w:sz w:val="32"/>
          <w:szCs w:val="32"/>
        </w:rPr>
        <w:lastRenderedPageBreak/>
        <w:t>审核后</w:t>
      </w:r>
      <w:r w:rsidR="00E20E3E" w:rsidRPr="005D0F35">
        <w:rPr>
          <w:rFonts w:ascii="仿宋" w:eastAsia="仿宋" w:hAnsi="仿宋" w:cs="仿宋_GB2312"/>
          <w:color w:val="000000"/>
          <w:sz w:val="32"/>
          <w:szCs w:val="32"/>
        </w:rPr>
        <w:t>，</w:t>
      </w:r>
      <w:r w:rsidR="00E20E3E" w:rsidRPr="005D0F35">
        <w:rPr>
          <w:rFonts w:ascii="仿宋" w:eastAsia="仿宋" w:hAnsi="仿宋" w:cs="仿宋_GB2312" w:hint="eastAsia"/>
          <w:color w:val="000000"/>
          <w:sz w:val="32"/>
          <w:szCs w:val="32"/>
        </w:rPr>
        <w:t>开展资源上传工作</w:t>
      </w:r>
      <w:r w:rsidR="0077726F">
        <w:rPr>
          <w:rFonts w:ascii="仿宋" w:eastAsia="仿宋" w:hAnsi="仿宋" w:cs="仿宋_GB2312" w:hint="eastAsia"/>
          <w:color w:val="000000"/>
          <w:sz w:val="32"/>
          <w:szCs w:val="32"/>
        </w:rPr>
        <w:t>。</w:t>
      </w:r>
      <w:r w:rsidR="00385646">
        <w:rPr>
          <w:rFonts w:ascii="仿宋" w:eastAsia="仿宋" w:hAnsi="仿宋" w:cs="仿宋_GB2312"/>
          <w:color w:val="000000"/>
          <w:sz w:val="32"/>
          <w:szCs w:val="32"/>
        </w:rPr>
        <w:t>6</w:t>
      </w:r>
      <w:r w:rsidR="007B1D1C">
        <w:rPr>
          <w:rFonts w:ascii="仿宋" w:eastAsia="仿宋" w:hAnsi="仿宋" w:cs="仿宋_GB2312" w:hint="eastAsia"/>
          <w:color w:val="000000"/>
          <w:sz w:val="32"/>
          <w:szCs w:val="32"/>
        </w:rPr>
        <w:t>月3日前</w:t>
      </w:r>
      <w:r w:rsidR="00E20E3E" w:rsidRPr="005D0F35">
        <w:rPr>
          <w:rFonts w:ascii="仿宋" w:eastAsia="仿宋" w:hAnsi="仿宋" w:cs="仿宋_GB2312"/>
          <w:color w:val="000000"/>
          <w:sz w:val="32"/>
          <w:szCs w:val="32"/>
        </w:rPr>
        <w:t>各</w:t>
      </w:r>
      <w:r w:rsidR="00E20E3E" w:rsidRPr="005D0F35">
        <w:rPr>
          <w:rFonts w:ascii="仿宋" w:eastAsia="仿宋" w:hAnsi="仿宋" w:cs="仿宋_GB2312" w:hint="eastAsia"/>
          <w:color w:val="000000"/>
          <w:sz w:val="32"/>
          <w:szCs w:val="32"/>
        </w:rPr>
        <w:t>单位对申报的资源</w:t>
      </w:r>
      <w:r w:rsidR="007B1D1C">
        <w:rPr>
          <w:rFonts w:ascii="仿宋" w:eastAsia="仿宋" w:hAnsi="仿宋" w:cs="仿宋_GB2312" w:hint="eastAsia"/>
          <w:color w:val="000000"/>
          <w:sz w:val="32"/>
          <w:szCs w:val="32"/>
        </w:rPr>
        <w:t>完成</w:t>
      </w:r>
      <w:r w:rsidR="00E20E3E" w:rsidRPr="005D0F35">
        <w:rPr>
          <w:rFonts w:ascii="仿宋" w:eastAsia="仿宋" w:hAnsi="仿宋" w:cs="仿宋_GB2312" w:hint="eastAsia"/>
          <w:color w:val="000000"/>
          <w:sz w:val="32"/>
          <w:szCs w:val="32"/>
        </w:rPr>
        <w:t>审核</w:t>
      </w:r>
      <w:r w:rsidR="007B1D1C">
        <w:rPr>
          <w:rFonts w:ascii="仿宋" w:eastAsia="仿宋" w:hAnsi="仿宋" w:cs="仿宋_GB2312" w:hint="eastAsia"/>
          <w:color w:val="000000"/>
          <w:sz w:val="32"/>
          <w:szCs w:val="32"/>
        </w:rPr>
        <w:t>并</w:t>
      </w:r>
      <w:r w:rsidR="00E20E3E" w:rsidRPr="005D0F35">
        <w:rPr>
          <w:rFonts w:ascii="仿宋" w:eastAsia="仿宋" w:hAnsi="仿宋" w:cs="仿宋_GB2312" w:hint="eastAsia"/>
          <w:color w:val="000000"/>
          <w:sz w:val="32"/>
          <w:szCs w:val="32"/>
        </w:rPr>
        <w:t>提交</w:t>
      </w:r>
      <w:r w:rsidR="00E20E3E" w:rsidRPr="005D0F35">
        <w:rPr>
          <w:rFonts w:ascii="仿宋" w:eastAsia="仿宋" w:hAnsi="仿宋" w:cs="仿宋_GB2312"/>
          <w:color w:val="000000"/>
          <w:sz w:val="32"/>
          <w:szCs w:val="32"/>
        </w:rPr>
        <w:t>。</w:t>
      </w:r>
    </w:p>
    <w:p w14:paraId="3EE024A7" w14:textId="77777777" w:rsidR="00B5126F" w:rsidRDefault="00EE2765" w:rsidP="006972E6">
      <w:pPr>
        <w:numPr>
          <w:ilvl w:val="0"/>
          <w:numId w:val="1"/>
        </w:numPr>
        <w:spacing w:line="540" w:lineRule="exact"/>
        <w:ind w:firstLineChars="200" w:firstLine="640"/>
        <w:rPr>
          <w:rFonts w:ascii="黑体" w:eastAsia="黑体" w:hAnsi="黑体"/>
          <w:sz w:val="32"/>
          <w:szCs w:val="32"/>
          <w:lang w:eastAsia="zh-Hans"/>
        </w:rPr>
      </w:pPr>
      <w:r>
        <w:rPr>
          <w:rFonts w:ascii="黑体" w:eastAsia="黑体" w:hAnsi="黑体" w:hint="eastAsia"/>
          <w:sz w:val="32"/>
          <w:szCs w:val="32"/>
          <w:lang w:eastAsia="zh-Hans"/>
        </w:rPr>
        <w:t>工作要求</w:t>
      </w:r>
    </w:p>
    <w:p w14:paraId="37EB00B9" w14:textId="77777777" w:rsidR="00B5126F" w:rsidRDefault="00B92F55" w:rsidP="006972E6">
      <w:pPr>
        <w:tabs>
          <w:tab w:val="left" w:pos="0"/>
        </w:tabs>
        <w:spacing w:line="540" w:lineRule="exact"/>
        <w:ind w:firstLineChars="200" w:firstLine="641"/>
        <w:rPr>
          <w:rFonts w:ascii="仿宋_GB2312" w:eastAsia="仿宋_GB2312" w:hAnsi="微软雅黑"/>
          <w:sz w:val="32"/>
          <w:szCs w:val="32"/>
          <w:lang w:eastAsia="zh-Hans"/>
        </w:rPr>
      </w:pPr>
      <w:r w:rsidRPr="00DF1812">
        <w:rPr>
          <w:rFonts w:ascii="华文楷体" w:eastAsia="华文楷体" w:hAnsi="华文楷体" w:hint="eastAsia"/>
          <w:b/>
          <w:bCs/>
          <w:sz w:val="32"/>
          <w:szCs w:val="32"/>
          <w:lang w:eastAsia="zh-Hans"/>
        </w:rPr>
        <w:t>（一）</w:t>
      </w:r>
      <w:r w:rsidR="00EE2765" w:rsidRPr="00DF1812">
        <w:rPr>
          <w:rFonts w:ascii="华文楷体" w:eastAsia="华文楷体" w:hAnsi="华文楷体" w:hint="eastAsia"/>
          <w:b/>
          <w:bCs/>
          <w:sz w:val="32"/>
          <w:szCs w:val="32"/>
          <w:lang w:eastAsia="zh-Hans"/>
        </w:rPr>
        <w:t>加强组织保障。</w:t>
      </w:r>
      <w:r w:rsidR="00EE2765" w:rsidRPr="005D0F35">
        <w:rPr>
          <w:rFonts w:ascii="仿宋" w:eastAsia="仿宋" w:hAnsi="仿宋" w:cs="仿宋_GB2312" w:hint="eastAsia"/>
          <w:color w:val="000000"/>
          <w:sz w:val="32"/>
          <w:szCs w:val="32"/>
        </w:rPr>
        <w:t>各高校要积极支持碳达峰碳中和领域教学资源征集工作，加强对工作的统筹及监督</w:t>
      </w:r>
      <w:r w:rsidR="00EE2765" w:rsidRPr="005D0F35">
        <w:rPr>
          <w:rFonts w:ascii="仿宋" w:eastAsia="仿宋" w:hAnsi="仿宋" w:cs="仿宋_GB2312"/>
          <w:color w:val="000000"/>
          <w:sz w:val="32"/>
          <w:szCs w:val="32"/>
        </w:rPr>
        <w:t>，</w:t>
      </w:r>
      <w:r w:rsidR="00EE2765" w:rsidRPr="005D0F35">
        <w:rPr>
          <w:rFonts w:ascii="仿宋" w:eastAsia="仿宋" w:hAnsi="仿宋" w:cs="仿宋_GB2312" w:hint="eastAsia"/>
          <w:color w:val="000000"/>
          <w:sz w:val="32"/>
          <w:szCs w:val="32"/>
        </w:rPr>
        <w:t>充分调动各方积极性，各高校要给予工作配套建设经费等条件支持，把握好工作进度，确保工作取得预期目标。</w:t>
      </w:r>
    </w:p>
    <w:p w14:paraId="4D877BD1" w14:textId="77777777" w:rsidR="00B5126F" w:rsidRDefault="00B92F55" w:rsidP="006972E6">
      <w:pPr>
        <w:tabs>
          <w:tab w:val="left" w:pos="0"/>
        </w:tabs>
        <w:spacing w:line="540" w:lineRule="exact"/>
        <w:ind w:firstLineChars="200" w:firstLine="641"/>
        <w:rPr>
          <w:rFonts w:ascii="仿宋_GB2312" w:eastAsia="仿宋_GB2312" w:hAnsi="微软雅黑"/>
          <w:sz w:val="32"/>
          <w:szCs w:val="32"/>
        </w:rPr>
      </w:pPr>
      <w:r w:rsidRPr="00DF1812">
        <w:rPr>
          <w:rFonts w:ascii="华文楷体" w:eastAsia="华文楷体" w:hAnsi="华文楷体" w:hint="eastAsia"/>
          <w:b/>
          <w:bCs/>
          <w:sz w:val="32"/>
          <w:szCs w:val="32"/>
          <w:lang w:eastAsia="zh-Hans"/>
        </w:rPr>
        <w:t>（二）</w:t>
      </w:r>
      <w:r w:rsidR="00EE2765" w:rsidRPr="00DF1812">
        <w:rPr>
          <w:rFonts w:ascii="华文楷体" w:eastAsia="华文楷体" w:hAnsi="华文楷体" w:hint="eastAsia"/>
          <w:b/>
          <w:bCs/>
          <w:sz w:val="32"/>
          <w:szCs w:val="32"/>
          <w:lang w:eastAsia="zh-Hans"/>
        </w:rPr>
        <w:t>保证资源质量。</w:t>
      </w:r>
      <w:r w:rsidR="00EE2765" w:rsidRPr="005D0F35">
        <w:rPr>
          <w:rFonts w:ascii="仿宋" w:eastAsia="仿宋" w:hAnsi="仿宋" w:cs="仿宋_GB2312" w:hint="eastAsia"/>
          <w:color w:val="000000"/>
          <w:sz w:val="32"/>
          <w:szCs w:val="32"/>
        </w:rPr>
        <w:t>所申报资源要从工作基础、能力水平、条件保障等角度，推优推精。在保证质量的基础上，要统筹兼顾不同领域和类别。</w:t>
      </w:r>
      <w:bookmarkStart w:id="4" w:name="bookmark9"/>
      <w:bookmarkEnd w:id="4"/>
    </w:p>
    <w:p w14:paraId="61A5ED1F" w14:textId="77777777" w:rsidR="00B5126F" w:rsidRDefault="007B1D1C" w:rsidP="006972E6">
      <w:pPr>
        <w:tabs>
          <w:tab w:val="left" w:pos="0"/>
        </w:tabs>
        <w:spacing w:line="540" w:lineRule="exact"/>
        <w:ind w:firstLineChars="200" w:firstLine="641"/>
        <w:rPr>
          <w:rFonts w:ascii="仿宋_GB2312" w:eastAsia="仿宋_GB2312" w:hAnsi="微软雅黑"/>
          <w:sz w:val="32"/>
          <w:szCs w:val="32"/>
        </w:rPr>
      </w:pPr>
      <w:bookmarkStart w:id="5" w:name="bookmark8"/>
      <w:bookmarkEnd w:id="5"/>
      <w:r w:rsidRPr="007B1D1C">
        <w:rPr>
          <w:rFonts w:ascii="华文楷体" w:eastAsia="华文楷体" w:hAnsi="华文楷体" w:hint="eastAsia"/>
          <w:b/>
          <w:bCs/>
          <w:sz w:val="32"/>
          <w:szCs w:val="32"/>
          <w:lang w:eastAsia="zh-Hans"/>
        </w:rPr>
        <w:t>（三）严格审核把关。</w:t>
      </w:r>
      <w:r w:rsidRPr="005D0F35">
        <w:rPr>
          <w:rFonts w:ascii="仿宋" w:eastAsia="仿宋" w:hAnsi="仿宋" w:cs="仿宋_GB2312" w:hint="eastAsia"/>
          <w:color w:val="000000"/>
          <w:sz w:val="32"/>
          <w:szCs w:val="32"/>
        </w:rPr>
        <w:t>所</w:t>
      </w:r>
      <w:r w:rsidR="00EE2765" w:rsidRPr="005D0F35">
        <w:rPr>
          <w:rFonts w:ascii="仿宋" w:eastAsia="仿宋" w:hAnsi="仿宋" w:cs="仿宋_GB2312" w:hint="eastAsia"/>
          <w:color w:val="000000"/>
          <w:sz w:val="32"/>
          <w:szCs w:val="32"/>
        </w:rPr>
        <w:t>申报资源应服务于碳达峰碳中和发展的需求，符合国家有关标准的要求，体现科学性，具有较强的实用性、针对性和时效性。各单位要高度重视，切实履行好审核职责，确保申报人和申报内容合法合规</w:t>
      </w:r>
      <w:r w:rsidR="00EE2765" w:rsidRPr="005D0F35">
        <w:rPr>
          <w:rFonts w:ascii="仿宋" w:eastAsia="仿宋" w:hAnsi="仿宋" w:cs="仿宋_GB2312"/>
          <w:color w:val="000000"/>
          <w:sz w:val="32"/>
          <w:szCs w:val="32"/>
        </w:rPr>
        <w:t>、</w:t>
      </w:r>
      <w:r w:rsidR="00EE2765" w:rsidRPr="005D0F35">
        <w:rPr>
          <w:rFonts w:ascii="仿宋" w:eastAsia="仿宋" w:hAnsi="仿宋" w:cs="仿宋_GB2312" w:hint="eastAsia"/>
          <w:color w:val="000000"/>
          <w:sz w:val="32"/>
          <w:szCs w:val="32"/>
        </w:rPr>
        <w:t>真实可靠</w:t>
      </w:r>
      <w:r w:rsidR="00D90108">
        <w:rPr>
          <w:rFonts w:ascii="仿宋" w:eastAsia="仿宋" w:hAnsi="仿宋" w:cs="仿宋_GB2312" w:hint="eastAsia"/>
          <w:color w:val="000000"/>
          <w:sz w:val="32"/>
          <w:szCs w:val="32"/>
        </w:rPr>
        <w:t>，</w:t>
      </w:r>
      <w:r w:rsidR="00D90108" w:rsidRPr="00D90108">
        <w:rPr>
          <w:rFonts w:ascii="仿宋" w:eastAsia="仿宋" w:hAnsi="仿宋" w:cs="仿宋_GB2312" w:hint="eastAsia"/>
          <w:color w:val="000000"/>
          <w:sz w:val="32"/>
          <w:szCs w:val="32"/>
        </w:rPr>
        <w:t>不得出现意识形态问题，确保正确育人方向。</w:t>
      </w:r>
      <w:r w:rsidR="00EE2765" w:rsidRPr="005D0F35">
        <w:rPr>
          <w:rFonts w:ascii="仿宋" w:eastAsia="仿宋" w:hAnsi="仿宋" w:cs="仿宋_GB2312" w:hint="eastAsia"/>
          <w:color w:val="000000"/>
          <w:sz w:val="32"/>
          <w:szCs w:val="32"/>
        </w:rPr>
        <w:t>所申报资源须具有合法的知识产权、归属清晰，上传的资源知识产权归原单位或个人所有</w:t>
      </w:r>
      <w:r w:rsidR="00D90108">
        <w:rPr>
          <w:rFonts w:ascii="仿宋" w:eastAsia="仿宋" w:hAnsi="仿宋" w:cs="仿宋_GB2312" w:hint="eastAsia"/>
          <w:color w:val="000000"/>
          <w:sz w:val="32"/>
          <w:szCs w:val="32"/>
        </w:rPr>
        <w:t>，并同意授权推广使用</w:t>
      </w:r>
      <w:r w:rsidR="00EE2765" w:rsidRPr="005D0F35">
        <w:rPr>
          <w:rFonts w:ascii="仿宋" w:eastAsia="仿宋" w:hAnsi="仿宋" w:cs="仿宋_GB2312" w:hint="eastAsia"/>
          <w:color w:val="000000"/>
          <w:sz w:val="32"/>
          <w:szCs w:val="32"/>
        </w:rPr>
        <w:t>。</w:t>
      </w:r>
    </w:p>
    <w:p w14:paraId="3586A331" w14:textId="77777777" w:rsidR="00B5126F" w:rsidRDefault="00EE2765" w:rsidP="006972E6">
      <w:pPr>
        <w:numPr>
          <w:ilvl w:val="0"/>
          <w:numId w:val="1"/>
        </w:numPr>
        <w:spacing w:line="540" w:lineRule="exact"/>
        <w:ind w:firstLineChars="200" w:firstLine="640"/>
        <w:rPr>
          <w:rFonts w:ascii="黑体" w:eastAsia="黑体" w:hAnsi="黑体"/>
          <w:sz w:val="32"/>
          <w:szCs w:val="32"/>
          <w:lang w:eastAsia="zh-Hans"/>
        </w:rPr>
      </w:pPr>
      <w:r>
        <w:rPr>
          <w:rFonts w:ascii="黑体" w:eastAsia="黑体" w:hAnsi="黑体" w:hint="eastAsia"/>
          <w:sz w:val="32"/>
          <w:szCs w:val="32"/>
          <w:lang w:eastAsia="zh-Hans"/>
        </w:rPr>
        <w:t>联系方式</w:t>
      </w:r>
    </w:p>
    <w:p w14:paraId="092F5BFB" w14:textId="77777777" w:rsidR="00B5126F" w:rsidRDefault="00EE2765" w:rsidP="006972E6">
      <w:pPr>
        <w:tabs>
          <w:tab w:val="left" w:pos="0"/>
        </w:tabs>
        <w:spacing w:line="540" w:lineRule="exact"/>
        <w:ind w:firstLineChars="200" w:firstLine="640"/>
        <w:rPr>
          <w:rFonts w:ascii="仿宋" w:eastAsia="仿宋" w:hAnsi="仿宋" w:cs="仿宋_GB2312"/>
          <w:color w:val="000000"/>
          <w:sz w:val="32"/>
          <w:szCs w:val="32"/>
        </w:rPr>
      </w:pPr>
      <w:r w:rsidRPr="005D0F35">
        <w:rPr>
          <w:rFonts w:ascii="仿宋" w:eastAsia="仿宋" w:hAnsi="仿宋" w:cs="仿宋_GB2312"/>
          <w:color w:val="000000"/>
          <w:sz w:val="32"/>
          <w:szCs w:val="32"/>
        </w:rPr>
        <w:t>教育部高等教育司</w:t>
      </w:r>
      <w:r w:rsidR="007B1D1C">
        <w:rPr>
          <w:rFonts w:ascii="仿宋" w:eastAsia="仿宋" w:hAnsi="仿宋" w:cs="仿宋_GB2312" w:hint="eastAsia"/>
          <w:color w:val="000000"/>
          <w:sz w:val="32"/>
          <w:szCs w:val="32"/>
        </w:rPr>
        <w:t>：</w:t>
      </w:r>
      <w:r w:rsidR="00FC514B">
        <w:rPr>
          <w:rFonts w:ascii="仿宋" w:eastAsia="仿宋" w:hAnsi="仿宋" w:cs="仿宋_GB2312" w:hint="eastAsia"/>
          <w:color w:val="000000"/>
          <w:sz w:val="32"/>
          <w:szCs w:val="32"/>
        </w:rPr>
        <w:t>江俊君</w:t>
      </w:r>
      <w:r w:rsidRPr="005D0F35">
        <w:rPr>
          <w:rFonts w:ascii="仿宋" w:eastAsia="仿宋" w:hAnsi="仿宋" w:cs="仿宋_GB2312"/>
          <w:color w:val="000000"/>
          <w:sz w:val="32"/>
          <w:szCs w:val="32"/>
        </w:rPr>
        <w:t>，010-66096</w:t>
      </w:r>
      <w:r w:rsidR="005D764D">
        <w:rPr>
          <w:rFonts w:ascii="仿宋" w:eastAsia="仿宋" w:hAnsi="仿宋" w:cs="仿宋_GB2312"/>
          <w:color w:val="000000"/>
          <w:sz w:val="32"/>
          <w:szCs w:val="32"/>
        </w:rPr>
        <w:t>949</w:t>
      </w:r>
      <w:r w:rsidRPr="005D0F35">
        <w:rPr>
          <w:rFonts w:ascii="仿宋" w:eastAsia="仿宋" w:hAnsi="仿宋" w:cs="仿宋_GB2312"/>
          <w:color w:val="000000"/>
          <w:sz w:val="32"/>
          <w:szCs w:val="32"/>
        </w:rPr>
        <w:t>。</w:t>
      </w:r>
    </w:p>
    <w:p w14:paraId="78E8631A" w14:textId="77777777" w:rsidR="007B1D1C" w:rsidRPr="005D0F35" w:rsidRDefault="007B1D1C" w:rsidP="006972E6">
      <w:pPr>
        <w:tabs>
          <w:tab w:val="left" w:pos="0"/>
        </w:tabs>
        <w:spacing w:line="540" w:lineRule="exact"/>
        <w:ind w:firstLineChars="200" w:firstLine="640"/>
        <w:rPr>
          <w:rFonts w:ascii="仿宋" w:eastAsia="仿宋" w:hAnsi="仿宋" w:cs="仿宋_GB2312"/>
          <w:color w:val="000000"/>
          <w:sz w:val="32"/>
          <w:szCs w:val="32"/>
        </w:rPr>
      </w:pPr>
      <w:r>
        <w:rPr>
          <w:rFonts w:ascii="仿宋" w:eastAsia="仿宋" w:hAnsi="仿宋" w:cs="仿宋_GB2312" w:hint="eastAsia"/>
          <w:color w:val="000000"/>
          <w:sz w:val="32"/>
          <w:szCs w:val="32"/>
        </w:rPr>
        <w:t>技术支持：</w:t>
      </w:r>
      <w:r w:rsidR="005D764D">
        <w:rPr>
          <w:rFonts w:ascii="仿宋" w:eastAsia="仿宋" w:hAnsi="仿宋" w:cs="仿宋_GB2312" w:hint="eastAsia"/>
          <w:color w:val="000000"/>
          <w:sz w:val="32"/>
          <w:szCs w:val="32"/>
        </w:rPr>
        <w:t>侯</w:t>
      </w:r>
      <w:r>
        <w:rPr>
          <w:rFonts w:ascii="仿宋" w:eastAsia="仿宋" w:hAnsi="仿宋" w:cs="仿宋_GB2312" w:hint="eastAsia"/>
          <w:color w:val="000000"/>
          <w:sz w:val="32"/>
          <w:szCs w:val="32"/>
        </w:rPr>
        <w:t>老师，</w:t>
      </w:r>
      <w:r w:rsidR="005D764D">
        <w:rPr>
          <w:rFonts w:ascii="仿宋" w:eastAsia="仿宋" w:hAnsi="仿宋" w:cs="仿宋_GB2312" w:hint="eastAsia"/>
          <w:color w:val="000000"/>
          <w:sz w:val="32"/>
          <w:szCs w:val="32"/>
        </w:rPr>
        <w:t>010-</w:t>
      </w:r>
      <w:r w:rsidR="00B91EC6" w:rsidRPr="00B91EC6">
        <w:rPr>
          <w:rFonts w:ascii="仿宋" w:eastAsia="仿宋" w:hAnsi="仿宋" w:cs="仿宋_GB2312"/>
          <w:color w:val="000000"/>
          <w:sz w:val="32"/>
          <w:szCs w:val="32"/>
        </w:rPr>
        <w:t>66096717</w:t>
      </w:r>
      <w:r>
        <w:rPr>
          <w:rFonts w:ascii="仿宋" w:eastAsia="仿宋" w:hAnsi="仿宋" w:cs="仿宋_GB2312" w:hint="eastAsia"/>
          <w:color w:val="000000"/>
          <w:sz w:val="32"/>
          <w:szCs w:val="32"/>
        </w:rPr>
        <w:t>。</w:t>
      </w:r>
    </w:p>
    <w:p w14:paraId="062EE21F" w14:textId="77777777" w:rsidR="005D0F35" w:rsidRDefault="005D0F35" w:rsidP="006972E6">
      <w:pPr>
        <w:tabs>
          <w:tab w:val="left" w:pos="0"/>
        </w:tabs>
        <w:spacing w:line="540" w:lineRule="exact"/>
        <w:ind w:firstLineChars="200" w:firstLine="640"/>
        <w:rPr>
          <w:rFonts w:ascii="仿宋" w:eastAsia="仿宋" w:hAnsi="仿宋" w:cs="仿宋_GB2312"/>
          <w:color w:val="000000"/>
          <w:sz w:val="32"/>
          <w:szCs w:val="32"/>
        </w:rPr>
      </w:pPr>
    </w:p>
    <w:p w14:paraId="4FA57489" w14:textId="77777777" w:rsidR="005D0F35" w:rsidRDefault="002413F5" w:rsidP="006972E6">
      <w:pPr>
        <w:tabs>
          <w:tab w:val="left" w:pos="0"/>
        </w:tabs>
        <w:spacing w:line="540" w:lineRule="exact"/>
        <w:ind w:firstLineChars="200" w:firstLine="624"/>
        <w:rPr>
          <w:rFonts w:ascii="仿宋" w:eastAsia="仿宋" w:hAnsi="仿宋" w:cs="仿宋_GB2312"/>
          <w:color w:val="000000"/>
          <w:spacing w:val="-4"/>
          <w:sz w:val="32"/>
          <w:szCs w:val="32"/>
        </w:rPr>
      </w:pPr>
      <w:r w:rsidRPr="00F80AA4">
        <w:rPr>
          <w:rFonts w:ascii="仿宋" w:eastAsia="仿宋" w:hAnsi="仿宋" w:cs="仿宋_GB2312" w:hint="eastAsia"/>
          <w:color w:val="000000"/>
          <w:spacing w:val="-4"/>
          <w:sz w:val="32"/>
          <w:szCs w:val="32"/>
        </w:rPr>
        <w:t>附件：碳达峰碳中和领域教学资源征集联系人信息登记表</w:t>
      </w:r>
    </w:p>
    <w:p w14:paraId="19748B3B" w14:textId="77777777" w:rsidR="00592915" w:rsidRPr="00F80AA4" w:rsidRDefault="00592915" w:rsidP="006972E6">
      <w:pPr>
        <w:tabs>
          <w:tab w:val="left" w:pos="0"/>
        </w:tabs>
        <w:spacing w:line="540" w:lineRule="exact"/>
        <w:ind w:firstLineChars="200" w:firstLine="624"/>
        <w:rPr>
          <w:rFonts w:ascii="仿宋" w:eastAsia="仿宋" w:hAnsi="仿宋" w:cs="仿宋_GB2312"/>
          <w:color w:val="000000"/>
          <w:spacing w:val="-4"/>
          <w:sz w:val="32"/>
          <w:szCs w:val="32"/>
        </w:rPr>
      </w:pPr>
    </w:p>
    <w:p w14:paraId="270E19A5" w14:textId="77777777" w:rsidR="00B5126F" w:rsidRPr="005D0F35" w:rsidRDefault="00EE2765" w:rsidP="006972E6">
      <w:pPr>
        <w:tabs>
          <w:tab w:val="left" w:pos="0"/>
        </w:tabs>
        <w:spacing w:line="540" w:lineRule="exact"/>
        <w:jc w:val="right"/>
        <w:rPr>
          <w:rFonts w:ascii="仿宋" w:eastAsia="仿宋" w:hAnsi="仿宋" w:cs="仿宋_GB2312"/>
          <w:color w:val="000000"/>
          <w:sz w:val="32"/>
          <w:szCs w:val="32"/>
        </w:rPr>
      </w:pPr>
      <w:r w:rsidRPr="005D0F35">
        <w:rPr>
          <w:rFonts w:ascii="仿宋" w:eastAsia="仿宋" w:hAnsi="仿宋" w:cs="仿宋_GB2312" w:hint="eastAsia"/>
          <w:color w:val="000000"/>
          <w:sz w:val="32"/>
          <w:szCs w:val="32"/>
        </w:rPr>
        <w:t>教育部高等教育司</w:t>
      </w:r>
    </w:p>
    <w:p w14:paraId="62FAA628" w14:textId="53D70007" w:rsidR="00B5126F" w:rsidRPr="005D0F35" w:rsidRDefault="00EE2765" w:rsidP="006972E6">
      <w:pPr>
        <w:tabs>
          <w:tab w:val="left" w:pos="0"/>
        </w:tabs>
        <w:spacing w:line="540" w:lineRule="exact"/>
        <w:jc w:val="right"/>
        <w:rPr>
          <w:rFonts w:ascii="仿宋" w:eastAsia="仿宋" w:hAnsi="仿宋" w:cs="仿宋_GB2312"/>
          <w:color w:val="000000"/>
          <w:sz w:val="32"/>
          <w:szCs w:val="32"/>
        </w:rPr>
      </w:pPr>
      <w:r w:rsidRPr="005D0F35">
        <w:rPr>
          <w:rFonts w:ascii="仿宋" w:eastAsia="仿宋" w:hAnsi="仿宋" w:cs="仿宋_GB2312"/>
          <w:color w:val="000000"/>
          <w:sz w:val="32"/>
          <w:szCs w:val="32"/>
        </w:rPr>
        <w:t>2022</w:t>
      </w:r>
      <w:r w:rsidRPr="005D0F35">
        <w:rPr>
          <w:rFonts w:ascii="仿宋" w:eastAsia="仿宋" w:hAnsi="仿宋" w:cs="仿宋_GB2312" w:hint="eastAsia"/>
          <w:color w:val="000000"/>
          <w:sz w:val="32"/>
          <w:szCs w:val="32"/>
        </w:rPr>
        <w:t>年</w:t>
      </w:r>
      <w:r w:rsidR="00950CA5">
        <w:rPr>
          <w:rFonts w:ascii="仿宋" w:eastAsia="仿宋" w:hAnsi="仿宋" w:cs="仿宋_GB2312"/>
          <w:color w:val="000000"/>
          <w:sz w:val="32"/>
          <w:szCs w:val="32"/>
        </w:rPr>
        <w:t>4</w:t>
      </w:r>
      <w:r w:rsidRPr="005D0F35">
        <w:rPr>
          <w:rFonts w:ascii="仿宋" w:eastAsia="仿宋" w:hAnsi="仿宋" w:cs="仿宋_GB2312" w:hint="eastAsia"/>
          <w:color w:val="000000"/>
          <w:sz w:val="32"/>
          <w:szCs w:val="32"/>
        </w:rPr>
        <w:t>月</w:t>
      </w:r>
      <w:r w:rsidR="00950CA5">
        <w:rPr>
          <w:rFonts w:ascii="仿宋" w:eastAsia="仿宋" w:hAnsi="仿宋" w:cs="仿宋_GB2312"/>
          <w:color w:val="000000"/>
          <w:sz w:val="32"/>
          <w:szCs w:val="32"/>
        </w:rPr>
        <w:t>2</w:t>
      </w:r>
      <w:r w:rsidR="00385646">
        <w:rPr>
          <w:rFonts w:ascii="仿宋" w:eastAsia="仿宋" w:hAnsi="仿宋" w:cs="仿宋_GB2312"/>
          <w:color w:val="000000"/>
          <w:sz w:val="32"/>
          <w:szCs w:val="32"/>
        </w:rPr>
        <w:t>9</w:t>
      </w:r>
      <w:r w:rsidRPr="005D0F35">
        <w:rPr>
          <w:rFonts w:ascii="仿宋" w:eastAsia="仿宋" w:hAnsi="仿宋" w:cs="仿宋_GB2312" w:hint="eastAsia"/>
          <w:color w:val="000000"/>
          <w:sz w:val="32"/>
          <w:szCs w:val="32"/>
        </w:rPr>
        <w:t>日</w:t>
      </w:r>
    </w:p>
    <w:p w14:paraId="44C536DB" w14:textId="77777777" w:rsidR="00B5126F" w:rsidRDefault="00B5126F" w:rsidP="005D0F35">
      <w:pPr>
        <w:widowControl/>
        <w:spacing w:line="560" w:lineRule="exact"/>
        <w:rPr>
          <w:rFonts w:ascii="仿宋_GB2312" w:eastAsia="仿宋_GB2312" w:hAnsi="仿宋_GB2312" w:cs="仿宋_GB2312"/>
          <w:color w:val="000000"/>
          <w:sz w:val="32"/>
          <w:szCs w:val="32"/>
        </w:rPr>
        <w:sectPr w:rsidR="00B5126F" w:rsidSect="00CB7E7D">
          <w:pgSz w:w="11906" w:h="16838"/>
          <w:pgMar w:top="1440" w:right="1797" w:bottom="1701" w:left="1797" w:header="851" w:footer="992" w:gutter="0"/>
          <w:pgNumType w:fmt="numberInDash"/>
          <w:cols w:space="0"/>
          <w:docGrid w:type="lines" w:linePitch="313"/>
        </w:sectPr>
      </w:pPr>
    </w:p>
    <w:p w14:paraId="5CD63FBB" w14:textId="77777777" w:rsidR="00DF1812" w:rsidRDefault="00DF1812" w:rsidP="005D0F35">
      <w:pPr>
        <w:spacing w:line="560" w:lineRule="exact"/>
        <w:rPr>
          <w:rFonts w:ascii="黑体" w:eastAsia="黑体" w:hAnsi="黑体"/>
          <w:sz w:val="32"/>
          <w:szCs w:val="32"/>
        </w:rPr>
      </w:pPr>
    </w:p>
    <w:p w14:paraId="2257D069" w14:textId="77777777" w:rsidR="00B5126F" w:rsidRPr="00DF1812" w:rsidRDefault="00EE2765" w:rsidP="005D0F35">
      <w:pPr>
        <w:spacing w:line="560" w:lineRule="exact"/>
        <w:rPr>
          <w:rFonts w:ascii="黑体" w:eastAsia="黑体" w:hAnsi="黑体"/>
          <w:sz w:val="32"/>
          <w:szCs w:val="32"/>
        </w:rPr>
      </w:pPr>
      <w:r w:rsidRPr="00DF1812">
        <w:rPr>
          <w:rFonts w:ascii="黑体" w:eastAsia="黑体" w:hAnsi="黑体" w:hint="eastAsia"/>
          <w:sz w:val="32"/>
          <w:szCs w:val="32"/>
        </w:rPr>
        <w:t>附件</w:t>
      </w:r>
    </w:p>
    <w:p w14:paraId="1DE32011" w14:textId="77777777" w:rsidR="00B5126F" w:rsidRPr="00DF1812" w:rsidRDefault="00EE2765" w:rsidP="005D0F35">
      <w:pPr>
        <w:spacing w:afterLines="100" w:after="313" w:line="560" w:lineRule="exact"/>
        <w:jc w:val="center"/>
        <w:rPr>
          <w:rFonts w:ascii="方正小标宋简体" w:eastAsia="方正小标宋简体"/>
          <w:sz w:val="40"/>
          <w:szCs w:val="40"/>
        </w:rPr>
      </w:pPr>
      <w:r w:rsidRPr="00DF1812">
        <w:rPr>
          <w:rFonts w:ascii="方正小标宋简体" w:eastAsia="方正小标宋简体" w:hAnsi="方正小标宋简体" w:cs="方正小标宋简体" w:hint="eastAsia"/>
          <w:color w:val="000000"/>
          <w:sz w:val="40"/>
          <w:szCs w:val="40"/>
        </w:rPr>
        <w:t>碳达峰碳中和领域教学资源</w:t>
      </w:r>
      <w:r w:rsidR="00DB33C0">
        <w:rPr>
          <w:rFonts w:ascii="方正小标宋简体" w:eastAsia="方正小标宋简体" w:hAnsi="方正小标宋简体" w:cs="方正小标宋简体" w:hint="eastAsia"/>
          <w:color w:val="000000"/>
          <w:sz w:val="40"/>
          <w:szCs w:val="40"/>
          <w:lang w:eastAsia="zh-Hans"/>
        </w:rPr>
        <w:t>征集</w:t>
      </w:r>
      <w:r w:rsidRPr="00DF1812">
        <w:rPr>
          <w:rFonts w:ascii="方正小标宋简体" w:eastAsia="方正小标宋简体" w:hAnsi="方正小标宋简体" w:cs="方正小标宋简体" w:hint="eastAsia"/>
          <w:color w:val="000000"/>
          <w:sz w:val="40"/>
          <w:szCs w:val="40"/>
          <w:lang w:eastAsia="zh-Hans"/>
        </w:rPr>
        <w:t>联系人信息登记表</w:t>
      </w:r>
    </w:p>
    <w:p w14:paraId="2D51F070" w14:textId="77777777" w:rsidR="00B5126F" w:rsidRDefault="00B5126F" w:rsidP="005D0F35">
      <w:pPr>
        <w:widowControl/>
        <w:spacing w:line="560" w:lineRule="exact"/>
        <w:jc w:val="center"/>
        <w:rPr>
          <w:rFonts w:ascii="仿宋_GB2312" w:eastAsia="仿宋_GB2312" w:hAnsi="仿宋_GB2312" w:cs="仿宋_GB2312"/>
          <w:color w:val="000000"/>
          <w:sz w:val="32"/>
          <w:szCs w:val="32"/>
        </w:rPr>
      </w:pPr>
    </w:p>
    <w:tbl>
      <w:tblPr>
        <w:tblW w:w="1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774"/>
        <w:gridCol w:w="1817"/>
        <w:gridCol w:w="1883"/>
        <w:gridCol w:w="1666"/>
        <w:gridCol w:w="1834"/>
        <w:gridCol w:w="1877"/>
      </w:tblGrid>
      <w:tr w:rsidR="00B5126F" w14:paraId="4E95672A" w14:textId="77777777">
        <w:trPr>
          <w:trHeight w:val="656"/>
        </w:trPr>
        <w:tc>
          <w:tcPr>
            <w:tcW w:w="1809" w:type="dxa"/>
          </w:tcPr>
          <w:p w14:paraId="3B81BE5F" w14:textId="77777777" w:rsidR="00B5126F" w:rsidRPr="00DF1812" w:rsidRDefault="00EE2765" w:rsidP="005D0F35">
            <w:pPr>
              <w:spacing w:line="560" w:lineRule="exact"/>
              <w:jc w:val="center"/>
              <w:rPr>
                <w:rFonts w:ascii="仿宋" w:eastAsia="仿宋" w:hAnsi="仿宋"/>
                <w:b/>
                <w:bCs/>
                <w:sz w:val="30"/>
                <w:szCs w:val="30"/>
              </w:rPr>
            </w:pPr>
            <w:r w:rsidRPr="00DF1812">
              <w:rPr>
                <w:rFonts w:ascii="仿宋" w:eastAsia="仿宋" w:hAnsi="仿宋" w:hint="eastAsia"/>
                <w:b/>
                <w:bCs/>
                <w:sz w:val="30"/>
                <w:szCs w:val="30"/>
              </w:rPr>
              <w:t>省（区、市）</w:t>
            </w:r>
          </w:p>
        </w:tc>
        <w:tc>
          <w:tcPr>
            <w:tcW w:w="1774" w:type="dxa"/>
          </w:tcPr>
          <w:p w14:paraId="7B711980" w14:textId="77777777" w:rsidR="00B5126F" w:rsidRPr="00DF1812" w:rsidRDefault="00EE2765" w:rsidP="005D0F35">
            <w:pPr>
              <w:spacing w:line="560" w:lineRule="exact"/>
              <w:jc w:val="center"/>
              <w:rPr>
                <w:rFonts w:ascii="仿宋" w:eastAsia="仿宋" w:hAnsi="仿宋"/>
                <w:b/>
                <w:bCs/>
                <w:sz w:val="30"/>
                <w:szCs w:val="30"/>
                <w:lang w:eastAsia="zh-Hans"/>
              </w:rPr>
            </w:pPr>
            <w:r w:rsidRPr="00DF1812">
              <w:rPr>
                <w:rFonts w:ascii="仿宋" w:eastAsia="仿宋" w:hAnsi="仿宋" w:hint="eastAsia"/>
                <w:b/>
                <w:bCs/>
                <w:sz w:val="30"/>
                <w:szCs w:val="30"/>
                <w:lang w:eastAsia="zh-Hans"/>
              </w:rPr>
              <w:t>单位</w:t>
            </w:r>
          </w:p>
        </w:tc>
        <w:tc>
          <w:tcPr>
            <w:tcW w:w="1817" w:type="dxa"/>
          </w:tcPr>
          <w:p w14:paraId="3CEC3F48" w14:textId="77777777" w:rsidR="00B5126F" w:rsidRPr="00DF1812" w:rsidRDefault="00EE2765" w:rsidP="005D0F35">
            <w:pPr>
              <w:spacing w:line="560" w:lineRule="exact"/>
              <w:jc w:val="center"/>
              <w:rPr>
                <w:rFonts w:ascii="仿宋" w:eastAsia="仿宋" w:hAnsi="仿宋"/>
                <w:b/>
                <w:bCs/>
                <w:sz w:val="30"/>
                <w:szCs w:val="30"/>
                <w:lang w:eastAsia="zh-Hans"/>
              </w:rPr>
            </w:pPr>
            <w:r w:rsidRPr="00DF1812">
              <w:rPr>
                <w:rFonts w:ascii="仿宋" w:eastAsia="仿宋" w:hAnsi="仿宋" w:hint="eastAsia"/>
                <w:b/>
                <w:bCs/>
                <w:sz w:val="30"/>
                <w:szCs w:val="30"/>
                <w:lang w:eastAsia="zh-Hans"/>
              </w:rPr>
              <w:t>部门</w:t>
            </w:r>
          </w:p>
        </w:tc>
        <w:tc>
          <w:tcPr>
            <w:tcW w:w="1883" w:type="dxa"/>
          </w:tcPr>
          <w:p w14:paraId="4E4489B1" w14:textId="77777777" w:rsidR="00B5126F" w:rsidRPr="00DF1812" w:rsidRDefault="00EE2765" w:rsidP="005D0F35">
            <w:pPr>
              <w:spacing w:line="560" w:lineRule="exact"/>
              <w:jc w:val="center"/>
              <w:rPr>
                <w:rFonts w:ascii="仿宋" w:eastAsia="仿宋" w:hAnsi="仿宋"/>
                <w:b/>
                <w:bCs/>
                <w:sz w:val="30"/>
                <w:szCs w:val="30"/>
              </w:rPr>
            </w:pPr>
            <w:r w:rsidRPr="00DF1812">
              <w:rPr>
                <w:rFonts w:ascii="仿宋" w:eastAsia="仿宋" w:hAnsi="仿宋" w:hint="eastAsia"/>
                <w:b/>
                <w:bCs/>
                <w:sz w:val="30"/>
                <w:szCs w:val="30"/>
                <w:lang w:eastAsia="zh-Hans"/>
              </w:rPr>
              <w:t>联系人</w:t>
            </w:r>
            <w:r w:rsidRPr="00DF1812">
              <w:rPr>
                <w:rFonts w:ascii="仿宋" w:eastAsia="仿宋" w:hAnsi="仿宋" w:hint="eastAsia"/>
                <w:b/>
                <w:bCs/>
                <w:sz w:val="30"/>
                <w:szCs w:val="30"/>
              </w:rPr>
              <w:t>姓名</w:t>
            </w:r>
          </w:p>
        </w:tc>
        <w:tc>
          <w:tcPr>
            <w:tcW w:w="1666" w:type="dxa"/>
          </w:tcPr>
          <w:p w14:paraId="366331A7" w14:textId="77777777" w:rsidR="00B5126F" w:rsidRPr="00DF1812" w:rsidRDefault="00EE2765" w:rsidP="005D0F35">
            <w:pPr>
              <w:spacing w:line="560" w:lineRule="exact"/>
              <w:jc w:val="center"/>
              <w:rPr>
                <w:rFonts w:ascii="仿宋" w:eastAsia="仿宋" w:hAnsi="仿宋"/>
                <w:b/>
                <w:bCs/>
                <w:sz w:val="30"/>
                <w:szCs w:val="30"/>
              </w:rPr>
            </w:pPr>
            <w:r w:rsidRPr="00DF1812">
              <w:rPr>
                <w:rFonts w:ascii="仿宋" w:eastAsia="仿宋" w:hAnsi="仿宋" w:hint="eastAsia"/>
                <w:b/>
                <w:bCs/>
                <w:sz w:val="30"/>
                <w:szCs w:val="30"/>
              </w:rPr>
              <w:t>座机</w:t>
            </w:r>
          </w:p>
        </w:tc>
        <w:tc>
          <w:tcPr>
            <w:tcW w:w="1834" w:type="dxa"/>
          </w:tcPr>
          <w:p w14:paraId="1674B228" w14:textId="77777777" w:rsidR="00B5126F" w:rsidRPr="00DF1812" w:rsidRDefault="00EE2765" w:rsidP="005D0F35">
            <w:pPr>
              <w:spacing w:line="560" w:lineRule="exact"/>
              <w:jc w:val="center"/>
              <w:rPr>
                <w:rFonts w:ascii="仿宋" w:eastAsia="仿宋" w:hAnsi="仿宋"/>
                <w:b/>
                <w:bCs/>
                <w:sz w:val="30"/>
                <w:szCs w:val="30"/>
              </w:rPr>
            </w:pPr>
            <w:r w:rsidRPr="00DF1812">
              <w:rPr>
                <w:rFonts w:ascii="仿宋" w:eastAsia="仿宋" w:hAnsi="仿宋" w:hint="eastAsia"/>
                <w:b/>
                <w:bCs/>
                <w:sz w:val="30"/>
                <w:szCs w:val="30"/>
              </w:rPr>
              <w:t>手机</w:t>
            </w:r>
          </w:p>
        </w:tc>
        <w:tc>
          <w:tcPr>
            <w:tcW w:w="1877" w:type="dxa"/>
          </w:tcPr>
          <w:p w14:paraId="15E35DE2" w14:textId="77777777" w:rsidR="00B5126F" w:rsidRPr="00DF1812" w:rsidRDefault="00EE2765" w:rsidP="005D0F35">
            <w:pPr>
              <w:spacing w:line="560" w:lineRule="exact"/>
              <w:jc w:val="center"/>
              <w:rPr>
                <w:rFonts w:ascii="仿宋" w:eastAsia="仿宋" w:hAnsi="仿宋"/>
                <w:b/>
                <w:bCs/>
                <w:sz w:val="30"/>
                <w:szCs w:val="30"/>
              </w:rPr>
            </w:pPr>
            <w:r w:rsidRPr="00DF1812">
              <w:rPr>
                <w:rFonts w:ascii="仿宋" w:eastAsia="仿宋" w:hAnsi="仿宋" w:hint="eastAsia"/>
                <w:b/>
                <w:bCs/>
                <w:sz w:val="30"/>
                <w:szCs w:val="30"/>
              </w:rPr>
              <w:t>电子邮箱</w:t>
            </w:r>
          </w:p>
        </w:tc>
      </w:tr>
      <w:tr w:rsidR="00B5126F" w14:paraId="44D3497C" w14:textId="77777777">
        <w:trPr>
          <w:trHeight w:val="656"/>
        </w:trPr>
        <w:tc>
          <w:tcPr>
            <w:tcW w:w="1809" w:type="dxa"/>
          </w:tcPr>
          <w:p w14:paraId="54A39BB6" w14:textId="77777777" w:rsidR="00B5126F" w:rsidRDefault="00B5126F" w:rsidP="005D0F35">
            <w:pPr>
              <w:spacing w:line="560" w:lineRule="exact"/>
              <w:jc w:val="center"/>
              <w:rPr>
                <w:rFonts w:ascii="仿宋_GB2312" w:eastAsia="仿宋_GB2312"/>
                <w:sz w:val="30"/>
                <w:szCs w:val="30"/>
              </w:rPr>
            </w:pPr>
          </w:p>
        </w:tc>
        <w:tc>
          <w:tcPr>
            <w:tcW w:w="1774" w:type="dxa"/>
          </w:tcPr>
          <w:p w14:paraId="23996CB6" w14:textId="77777777" w:rsidR="00B5126F" w:rsidRDefault="00B5126F" w:rsidP="005D0F35">
            <w:pPr>
              <w:spacing w:line="560" w:lineRule="exact"/>
              <w:ind w:firstLineChars="200" w:firstLine="600"/>
              <w:jc w:val="center"/>
              <w:rPr>
                <w:rFonts w:ascii="仿宋_GB2312" w:eastAsia="仿宋_GB2312"/>
                <w:sz w:val="30"/>
                <w:szCs w:val="30"/>
              </w:rPr>
            </w:pPr>
          </w:p>
        </w:tc>
        <w:tc>
          <w:tcPr>
            <w:tcW w:w="1817" w:type="dxa"/>
          </w:tcPr>
          <w:p w14:paraId="4FEC428E" w14:textId="77777777" w:rsidR="00B5126F" w:rsidRDefault="00B5126F" w:rsidP="005D0F35">
            <w:pPr>
              <w:spacing w:line="560" w:lineRule="exact"/>
              <w:ind w:firstLineChars="200" w:firstLine="600"/>
              <w:jc w:val="center"/>
              <w:rPr>
                <w:rFonts w:ascii="仿宋_GB2312" w:eastAsia="仿宋_GB2312"/>
                <w:sz w:val="30"/>
                <w:szCs w:val="30"/>
              </w:rPr>
            </w:pPr>
          </w:p>
        </w:tc>
        <w:tc>
          <w:tcPr>
            <w:tcW w:w="1883" w:type="dxa"/>
          </w:tcPr>
          <w:p w14:paraId="35C22385" w14:textId="77777777" w:rsidR="00B5126F" w:rsidRDefault="00B5126F" w:rsidP="005D0F35">
            <w:pPr>
              <w:spacing w:line="560" w:lineRule="exact"/>
              <w:ind w:firstLineChars="200" w:firstLine="600"/>
              <w:jc w:val="center"/>
              <w:rPr>
                <w:rFonts w:ascii="仿宋_GB2312" w:eastAsia="仿宋_GB2312"/>
                <w:sz w:val="30"/>
                <w:szCs w:val="30"/>
              </w:rPr>
            </w:pPr>
          </w:p>
        </w:tc>
        <w:tc>
          <w:tcPr>
            <w:tcW w:w="1666" w:type="dxa"/>
          </w:tcPr>
          <w:p w14:paraId="73D9684D" w14:textId="77777777" w:rsidR="00B5126F" w:rsidRDefault="00B5126F" w:rsidP="005D0F35">
            <w:pPr>
              <w:spacing w:line="560" w:lineRule="exact"/>
              <w:ind w:firstLineChars="200" w:firstLine="600"/>
              <w:jc w:val="center"/>
              <w:rPr>
                <w:rFonts w:ascii="仿宋_GB2312" w:eastAsia="仿宋_GB2312"/>
                <w:sz w:val="30"/>
                <w:szCs w:val="30"/>
              </w:rPr>
            </w:pPr>
          </w:p>
        </w:tc>
        <w:tc>
          <w:tcPr>
            <w:tcW w:w="1834" w:type="dxa"/>
          </w:tcPr>
          <w:p w14:paraId="76833AA5" w14:textId="77777777" w:rsidR="00B5126F" w:rsidRDefault="00B5126F" w:rsidP="005D0F35">
            <w:pPr>
              <w:spacing w:line="560" w:lineRule="exact"/>
              <w:ind w:firstLineChars="200" w:firstLine="600"/>
              <w:jc w:val="center"/>
              <w:rPr>
                <w:rFonts w:ascii="仿宋_GB2312" w:eastAsia="仿宋_GB2312"/>
                <w:sz w:val="30"/>
                <w:szCs w:val="30"/>
              </w:rPr>
            </w:pPr>
          </w:p>
        </w:tc>
        <w:tc>
          <w:tcPr>
            <w:tcW w:w="1877" w:type="dxa"/>
          </w:tcPr>
          <w:p w14:paraId="236DC2B4" w14:textId="77777777" w:rsidR="00B5126F" w:rsidRDefault="00B5126F" w:rsidP="005D0F35">
            <w:pPr>
              <w:spacing w:line="560" w:lineRule="exact"/>
              <w:ind w:firstLineChars="200" w:firstLine="600"/>
              <w:jc w:val="center"/>
              <w:rPr>
                <w:rFonts w:ascii="仿宋_GB2312" w:eastAsia="仿宋_GB2312"/>
                <w:sz w:val="30"/>
                <w:szCs w:val="30"/>
              </w:rPr>
            </w:pPr>
          </w:p>
        </w:tc>
      </w:tr>
    </w:tbl>
    <w:p w14:paraId="78B6E892" w14:textId="77777777" w:rsidR="00B5126F" w:rsidRDefault="00B5126F" w:rsidP="005D0F35">
      <w:pPr>
        <w:spacing w:line="560" w:lineRule="exact"/>
        <w:rPr>
          <w:rFonts w:ascii="仿宋_GB2312" w:eastAsia="仿宋_GB2312"/>
          <w:sz w:val="30"/>
          <w:szCs w:val="30"/>
        </w:rPr>
      </w:pPr>
    </w:p>
    <w:p w14:paraId="1C0510AB" w14:textId="77777777" w:rsidR="00DF1812" w:rsidRDefault="00DF1812" w:rsidP="005D0F35">
      <w:pPr>
        <w:spacing w:line="560" w:lineRule="exact"/>
        <w:rPr>
          <w:rFonts w:ascii="仿宋_GB2312" w:eastAsia="仿宋_GB2312"/>
          <w:sz w:val="30"/>
          <w:szCs w:val="30"/>
        </w:rPr>
      </w:pPr>
    </w:p>
    <w:p w14:paraId="095D2BB1" w14:textId="49CEBF53" w:rsidR="00B5126F" w:rsidRPr="00786333" w:rsidRDefault="00EE2765" w:rsidP="00950CA5">
      <w:pPr>
        <w:widowControl/>
        <w:spacing w:line="560" w:lineRule="exact"/>
        <w:ind w:rightChars="1309" w:right="2749" w:firstLine="420"/>
        <w:jc w:val="right"/>
        <w:rPr>
          <w:rFonts w:ascii="仿宋" w:eastAsia="仿宋" w:hAnsi="仿宋" w:cs="仿宋_GB2312"/>
          <w:color w:val="000000"/>
          <w:sz w:val="32"/>
          <w:szCs w:val="32"/>
          <w:lang w:eastAsia="zh-Hans"/>
        </w:rPr>
      </w:pPr>
      <w:r w:rsidRPr="00786333">
        <w:rPr>
          <w:rFonts w:ascii="仿宋" w:eastAsia="仿宋" w:hAnsi="仿宋" w:cs="仿宋_GB2312" w:hint="eastAsia"/>
          <w:color w:val="000000"/>
          <w:sz w:val="32"/>
          <w:szCs w:val="32"/>
          <w:lang w:eastAsia="zh-Hans"/>
        </w:rPr>
        <w:t>单位盖章</w:t>
      </w:r>
      <w:r w:rsidR="00950CA5">
        <w:rPr>
          <w:rFonts w:ascii="仿宋" w:eastAsia="仿宋" w:hAnsi="仿宋" w:cs="仿宋_GB2312" w:hint="eastAsia"/>
          <w:color w:val="000000"/>
          <w:sz w:val="32"/>
          <w:szCs w:val="32"/>
          <w:lang w:eastAsia="zh-Hans"/>
        </w:rPr>
        <w:t>：</w:t>
      </w:r>
    </w:p>
    <w:p w14:paraId="5661E849" w14:textId="0D3AD95D" w:rsidR="00B5126F" w:rsidRPr="00786333" w:rsidRDefault="00EE2765" w:rsidP="005D0F35">
      <w:pPr>
        <w:widowControl/>
        <w:spacing w:line="560" w:lineRule="exact"/>
        <w:ind w:rightChars="600" w:right="1260"/>
        <w:jc w:val="right"/>
        <w:rPr>
          <w:rFonts w:ascii="仿宋" w:eastAsia="仿宋" w:hAnsi="仿宋" w:cs="仿宋_GB2312"/>
          <w:color w:val="000000"/>
          <w:sz w:val="32"/>
          <w:szCs w:val="32"/>
          <w:lang w:eastAsia="zh-Hans"/>
        </w:rPr>
      </w:pPr>
      <w:r w:rsidRPr="00786333">
        <w:rPr>
          <w:rFonts w:ascii="仿宋" w:eastAsia="仿宋" w:hAnsi="仿宋" w:cs="仿宋_GB2312" w:hint="eastAsia"/>
          <w:color w:val="000000"/>
          <w:sz w:val="32"/>
          <w:szCs w:val="32"/>
          <w:lang w:eastAsia="zh-Hans"/>
        </w:rPr>
        <w:t>年</w:t>
      </w:r>
      <w:r w:rsidRPr="00786333">
        <w:rPr>
          <w:rFonts w:ascii="仿宋" w:eastAsia="仿宋" w:hAnsi="仿宋" w:cs="仿宋_GB2312"/>
          <w:color w:val="000000"/>
          <w:sz w:val="32"/>
          <w:szCs w:val="32"/>
          <w:lang w:eastAsia="zh-Hans"/>
        </w:rPr>
        <w:t xml:space="preserve"> </w:t>
      </w:r>
      <w:r w:rsidR="00950CA5">
        <w:rPr>
          <w:rFonts w:ascii="仿宋" w:eastAsia="仿宋" w:hAnsi="仿宋" w:cs="仿宋_GB2312"/>
          <w:color w:val="000000"/>
          <w:sz w:val="32"/>
          <w:szCs w:val="32"/>
          <w:lang w:eastAsia="zh-Hans"/>
        </w:rPr>
        <w:t xml:space="preserve"> </w:t>
      </w:r>
      <w:r w:rsidRPr="00786333">
        <w:rPr>
          <w:rFonts w:ascii="仿宋" w:eastAsia="仿宋" w:hAnsi="仿宋" w:cs="仿宋_GB2312" w:hint="eastAsia"/>
          <w:color w:val="000000"/>
          <w:sz w:val="32"/>
          <w:szCs w:val="32"/>
          <w:lang w:eastAsia="zh-Hans"/>
        </w:rPr>
        <w:t>月</w:t>
      </w:r>
      <w:r w:rsidRPr="00786333">
        <w:rPr>
          <w:rFonts w:ascii="仿宋" w:eastAsia="仿宋" w:hAnsi="仿宋" w:cs="仿宋_GB2312"/>
          <w:color w:val="000000"/>
          <w:sz w:val="32"/>
          <w:szCs w:val="32"/>
          <w:lang w:eastAsia="zh-Hans"/>
        </w:rPr>
        <w:t xml:space="preserve"> </w:t>
      </w:r>
      <w:r w:rsidR="00950CA5">
        <w:rPr>
          <w:rFonts w:ascii="仿宋" w:eastAsia="仿宋" w:hAnsi="仿宋" w:cs="仿宋_GB2312"/>
          <w:color w:val="000000"/>
          <w:sz w:val="32"/>
          <w:szCs w:val="32"/>
          <w:lang w:eastAsia="zh-Hans"/>
        </w:rPr>
        <w:t xml:space="preserve"> </w:t>
      </w:r>
      <w:r w:rsidRPr="00786333">
        <w:rPr>
          <w:rFonts w:ascii="仿宋" w:eastAsia="仿宋" w:hAnsi="仿宋" w:cs="仿宋_GB2312" w:hint="eastAsia"/>
          <w:color w:val="000000"/>
          <w:sz w:val="32"/>
          <w:szCs w:val="32"/>
          <w:lang w:eastAsia="zh-Hans"/>
        </w:rPr>
        <w:t>日</w:t>
      </w:r>
    </w:p>
    <w:sectPr w:rsidR="00B5126F" w:rsidRPr="00786333">
      <w:pgSz w:w="16838" w:h="11906" w:orient="landscape"/>
      <w:pgMar w:top="1531" w:right="1587" w:bottom="1474" w:left="1587" w:header="851" w:footer="992" w:gutter="0"/>
      <w:pgNumType w:fmt="numberInDash"/>
      <w:cols w:space="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53B6E" w14:textId="77777777" w:rsidR="00DF3497" w:rsidRDefault="00DF3497">
      <w:r>
        <w:separator/>
      </w:r>
    </w:p>
  </w:endnote>
  <w:endnote w:type="continuationSeparator" w:id="0">
    <w:p w14:paraId="6CFE27C9" w14:textId="77777777" w:rsidR="00DF3497" w:rsidRDefault="00DF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Kaiti SC">
    <w:altName w:val="微软雅黑"/>
    <w:charset w:val="86"/>
    <w:family w:val="auto"/>
    <w:pitch w:val="default"/>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01791" w14:textId="77777777" w:rsidR="00DF3497" w:rsidRDefault="00DF3497">
      <w:r>
        <w:separator/>
      </w:r>
    </w:p>
  </w:footnote>
  <w:footnote w:type="continuationSeparator" w:id="0">
    <w:p w14:paraId="68E820FC" w14:textId="77777777" w:rsidR="00DF3497" w:rsidRDefault="00DF3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64672"/>
    <w:multiLevelType w:val="singleLevel"/>
    <w:tmpl w:val="62564672"/>
    <w:lvl w:ilvl="0">
      <w:start w:val="1"/>
      <w:numFmt w:val="chineseCounting"/>
      <w:suff w:val="nothing"/>
      <w:lvlText w:val="%1、"/>
      <w:lvlJc w:val="left"/>
    </w:lvl>
  </w:abstractNum>
  <w:abstractNum w:abstractNumId="1" w15:restartNumberingAfterBreak="0">
    <w:nsid w:val="62566CC5"/>
    <w:multiLevelType w:val="singleLevel"/>
    <w:tmpl w:val="62566CC5"/>
    <w:lvl w:ilvl="0">
      <w:start w:val="1"/>
      <w:numFmt w:val="chineseCounting"/>
      <w:suff w:val="nothing"/>
      <w:lvlText w:val="（%1）"/>
      <w:lvlJc w:val="left"/>
      <w:pPr>
        <w:ind w:left="0" w:firstLine="420"/>
      </w:pPr>
      <w:rPr>
        <w:rFonts w:hint="eastAsia"/>
      </w:rPr>
    </w:lvl>
  </w:abstractNum>
  <w:abstractNum w:abstractNumId="2" w15:restartNumberingAfterBreak="0">
    <w:nsid w:val="625777E5"/>
    <w:multiLevelType w:val="singleLevel"/>
    <w:tmpl w:val="625777E5"/>
    <w:lvl w:ilvl="0">
      <w:start w:val="1"/>
      <w:numFmt w:val="decimal"/>
      <w:suff w:val="nothing"/>
      <w:lvlText w:val="%1．"/>
      <w:lvlJc w:val="left"/>
      <w:pPr>
        <w:ind w:left="0" w:firstLine="400"/>
      </w:pPr>
      <w:rPr>
        <w:rFonts w:hint="default"/>
      </w:rPr>
    </w:lvl>
  </w:abstractNum>
  <w:abstractNum w:abstractNumId="3" w15:restartNumberingAfterBreak="0">
    <w:nsid w:val="625E1FD7"/>
    <w:multiLevelType w:val="singleLevel"/>
    <w:tmpl w:val="625E1FD7"/>
    <w:lvl w:ilvl="0">
      <w:start w:val="1"/>
      <w:numFmt w:val="chineseCounting"/>
      <w:suff w:val="nothing"/>
      <w:lvlText w:val="（%1）"/>
      <w:lvlJc w:val="left"/>
      <w:pPr>
        <w:tabs>
          <w:tab w:val="left" w:pos="0"/>
        </w:tabs>
        <w:ind w:left="0" w:firstLine="420"/>
      </w:pPr>
      <w:rPr>
        <w:rFonts w:eastAsia="Kaiti SC" w:hint="eastAsia"/>
        <w:sz w:val="32"/>
      </w:rPr>
    </w:lvl>
  </w:abstractNum>
  <w:abstractNum w:abstractNumId="4" w15:restartNumberingAfterBreak="0">
    <w:nsid w:val="625E2250"/>
    <w:multiLevelType w:val="singleLevel"/>
    <w:tmpl w:val="625E2250"/>
    <w:lvl w:ilvl="0">
      <w:start w:val="1"/>
      <w:numFmt w:val="chineseCounting"/>
      <w:suff w:val="nothing"/>
      <w:lvlText w:val="（%1）"/>
      <w:lvlJc w:val="left"/>
      <w:pPr>
        <w:tabs>
          <w:tab w:val="left" w:pos="0"/>
        </w:tabs>
        <w:ind w:left="0" w:firstLine="420"/>
      </w:pPr>
      <w:rPr>
        <w:rFonts w:eastAsia="Kaiti SC" w:hint="eastAsia"/>
        <w:sz w:val="32"/>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420"/>
  <w:drawingGridHorizontalSpacing w:val="105"/>
  <w:drawingGridVerticalSpacing w:val="313"/>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30A9A"/>
    <w:rsid w:val="9FA0802F"/>
    <w:rsid w:val="B67759C9"/>
    <w:rsid w:val="BBEF21AC"/>
    <w:rsid w:val="BDFFA865"/>
    <w:rsid w:val="BF6F55A8"/>
    <w:rsid w:val="BFBCC6AD"/>
    <w:rsid w:val="CB37270D"/>
    <w:rsid w:val="D477D4A4"/>
    <w:rsid w:val="D552658C"/>
    <w:rsid w:val="DB6E0055"/>
    <w:rsid w:val="E6F78D6F"/>
    <w:rsid w:val="E7FED506"/>
    <w:rsid w:val="EA7790A3"/>
    <w:rsid w:val="EB4F1814"/>
    <w:rsid w:val="EF5F17AB"/>
    <w:rsid w:val="EFC63184"/>
    <w:rsid w:val="F37FE883"/>
    <w:rsid w:val="F8CB40F9"/>
    <w:rsid w:val="FCF7F981"/>
    <w:rsid w:val="FDFFA0CC"/>
    <w:rsid w:val="FF7F4748"/>
    <w:rsid w:val="FFBF6249"/>
    <w:rsid w:val="FFD7CC82"/>
    <w:rsid w:val="FFEB7C54"/>
    <w:rsid w:val="FFF71D97"/>
    <w:rsid w:val="FFFDE43D"/>
    <w:rsid w:val="000B43CB"/>
    <w:rsid w:val="00170411"/>
    <w:rsid w:val="001B40B6"/>
    <w:rsid w:val="001D312D"/>
    <w:rsid w:val="00234A5A"/>
    <w:rsid w:val="002413F5"/>
    <w:rsid w:val="0026520C"/>
    <w:rsid w:val="00274B5E"/>
    <w:rsid w:val="00355759"/>
    <w:rsid w:val="00385646"/>
    <w:rsid w:val="003C5C0F"/>
    <w:rsid w:val="004A6222"/>
    <w:rsid w:val="00533062"/>
    <w:rsid w:val="00552D73"/>
    <w:rsid w:val="00592915"/>
    <w:rsid w:val="005D0F35"/>
    <w:rsid w:val="005D764D"/>
    <w:rsid w:val="0063219E"/>
    <w:rsid w:val="00654C38"/>
    <w:rsid w:val="006840C3"/>
    <w:rsid w:val="006972E6"/>
    <w:rsid w:val="00740A22"/>
    <w:rsid w:val="0077726F"/>
    <w:rsid w:val="00786333"/>
    <w:rsid w:val="007B1D1C"/>
    <w:rsid w:val="007F7B7D"/>
    <w:rsid w:val="00822690"/>
    <w:rsid w:val="00833827"/>
    <w:rsid w:val="0085621B"/>
    <w:rsid w:val="008821F6"/>
    <w:rsid w:val="00883EB1"/>
    <w:rsid w:val="008A2859"/>
    <w:rsid w:val="00950CA5"/>
    <w:rsid w:val="009800D6"/>
    <w:rsid w:val="00A243FF"/>
    <w:rsid w:val="00AF70F4"/>
    <w:rsid w:val="00B2790D"/>
    <w:rsid w:val="00B5126F"/>
    <w:rsid w:val="00B543BB"/>
    <w:rsid w:val="00B734A3"/>
    <w:rsid w:val="00B76CDB"/>
    <w:rsid w:val="00B91EC6"/>
    <w:rsid w:val="00B92F55"/>
    <w:rsid w:val="00BA543E"/>
    <w:rsid w:val="00C000A3"/>
    <w:rsid w:val="00CB0368"/>
    <w:rsid w:val="00CB45D2"/>
    <w:rsid w:val="00CB7E7D"/>
    <w:rsid w:val="00CC26F9"/>
    <w:rsid w:val="00CD6FD8"/>
    <w:rsid w:val="00D46563"/>
    <w:rsid w:val="00D90108"/>
    <w:rsid w:val="00DB33C0"/>
    <w:rsid w:val="00DF1812"/>
    <w:rsid w:val="00DF3497"/>
    <w:rsid w:val="00E20E3E"/>
    <w:rsid w:val="00E4267A"/>
    <w:rsid w:val="00E91C22"/>
    <w:rsid w:val="00EE0B7E"/>
    <w:rsid w:val="00EE2765"/>
    <w:rsid w:val="00EF311A"/>
    <w:rsid w:val="00F80AA4"/>
    <w:rsid w:val="00F8447B"/>
    <w:rsid w:val="00FC514B"/>
    <w:rsid w:val="00FD138E"/>
    <w:rsid w:val="03FC33E5"/>
    <w:rsid w:val="10EFDB5E"/>
    <w:rsid w:val="16E30A9A"/>
    <w:rsid w:val="49ED40AC"/>
    <w:rsid w:val="4AFEC6BF"/>
    <w:rsid w:val="4B5A676C"/>
    <w:rsid w:val="4D8B1AB7"/>
    <w:rsid w:val="57FF47C9"/>
    <w:rsid w:val="5D3F4886"/>
    <w:rsid w:val="5DFCBD59"/>
    <w:rsid w:val="5ED3FE06"/>
    <w:rsid w:val="5EFF24D9"/>
    <w:rsid w:val="5FFBAAF6"/>
    <w:rsid w:val="64BD12C4"/>
    <w:rsid w:val="65EFC821"/>
    <w:rsid w:val="6DFF6A52"/>
    <w:rsid w:val="6E5D45B3"/>
    <w:rsid w:val="70B72B23"/>
    <w:rsid w:val="75E14024"/>
    <w:rsid w:val="775FB1B3"/>
    <w:rsid w:val="7C5B00B7"/>
    <w:rsid w:val="7CBCFB95"/>
    <w:rsid w:val="7CDF72AA"/>
    <w:rsid w:val="7CF72040"/>
    <w:rsid w:val="7D7F11D4"/>
    <w:rsid w:val="7DFDAAD7"/>
    <w:rsid w:val="7EBF27CA"/>
    <w:rsid w:val="7EF1263B"/>
    <w:rsid w:val="7FBDA199"/>
    <w:rsid w:val="7FF64723"/>
    <w:rsid w:val="7FFF7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B2DDA8"/>
  <w15:docId w15:val="{3C4C2AA6-4AFD-44F6-90CA-B607614EA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character" w:styleId="a6">
    <w:name w:val="Hyperlink"/>
    <w:basedOn w:val="a0"/>
    <w:qFormat/>
    <w:rPr>
      <w:color w:val="0000FF"/>
      <w:u w:val="single"/>
    </w:rPr>
  </w:style>
  <w:style w:type="paragraph" w:customStyle="1" w:styleId="Heading21">
    <w:name w:val="Heading #2|1"/>
    <w:basedOn w:val="a"/>
    <w:qFormat/>
    <w:pPr>
      <w:spacing w:after="520" w:line="533" w:lineRule="exact"/>
      <w:jc w:val="center"/>
      <w:outlineLvl w:val="1"/>
    </w:pPr>
    <w:rPr>
      <w:rFonts w:ascii="宋体" w:eastAsia="宋体" w:hAnsi="宋体" w:cs="宋体"/>
      <w:sz w:val="34"/>
      <w:szCs w:val="34"/>
      <w:lang w:val="zh-TW" w:eastAsia="zh-TW" w:bidi="zh-TW"/>
    </w:rPr>
  </w:style>
  <w:style w:type="paragraph" w:customStyle="1" w:styleId="Bodytext1">
    <w:name w:val="Body text|1"/>
    <w:basedOn w:val="a"/>
    <w:qFormat/>
    <w:pPr>
      <w:spacing w:line="401" w:lineRule="auto"/>
      <w:ind w:firstLine="400"/>
    </w:pPr>
    <w:rPr>
      <w:rFonts w:ascii="宋体" w:eastAsia="宋体" w:hAnsi="宋体" w:cs="宋体"/>
      <w:sz w:val="20"/>
      <w:szCs w:val="20"/>
      <w:lang w:val="zh-TW" w:eastAsia="zh-TW" w:bidi="zh-TW"/>
    </w:rPr>
  </w:style>
  <w:style w:type="paragraph" w:customStyle="1" w:styleId="Bodytext2">
    <w:name w:val="Body text|2"/>
    <w:basedOn w:val="a"/>
    <w:qFormat/>
    <w:pPr>
      <w:spacing w:line="415" w:lineRule="exact"/>
      <w:ind w:firstLine="560"/>
    </w:pPr>
    <w:rPr>
      <w:rFonts w:ascii="宋体" w:eastAsia="宋体" w:hAnsi="宋体" w:cs="宋体"/>
      <w:lang w:val="zh-TW" w:eastAsia="zh-TW" w:bidi="zh-TW"/>
    </w:rPr>
  </w:style>
  <w:style w:type="paragraph" w:customStyle="1" w:styleId="a7">
    <w:name w:val="公文正文"/>
    <w:basedOn w:val="a"/>
    <w:qFormat/>
    <w:pPr>
      <w:spacing w:line="560" w:lineRule="exact"/>
      <w:ind w:firstLineChars="200" w:firstLine="640"/>
    </w:pPr>
    <w:rPr>
      <w:rFonts w:ascii="仿宋_GB2312" w:eastAsia="仿宋_GB2312"/>
      <w:sz w:val="32"/>
      <w:szCs w:val="32"/>
    </w:rPr>
  </w:style>
  <w:style w:type="paragraph" w:customStyle="1" w:styleId="1">
    <w:name w:val="列表段落1"/>
    <w:basedOn w:val="a"/>
    <w:uiPriority w:val="34"/>
    <w:qFormat/>
    <w:pPr>
      <w:ind w:firstLineChars="200" w:firstLine="420"/>
    </w:pPr>
    <w:rPr>
      <w:rFonts w:ascii="等线" w:eastAsia="等线" w:hAnsi="等线" w:cs="宋体"/>
      <w:szCs w:val="22"/>
    </w:rPr>
  </w:style>
  <w:style w:type="paragraph" w:styleId="a8">
    <w:name w:val="Balloon Text"/>
    <w:basedOn w:val="a"/>
    <w:link w:val="a9"/>
    <w:rsid w:val="00533062"/>
    <w:rPr>
      <w:sz w:val="18"/>
      <w:szCs w:val="18"/>
    </w:rPr>
  </w:style>
  <w:style w:type="character" w:customStyle="1" w:styleId="a9">
    <w:name w:val="批注框文本 字符"/>
    <w:basedOn w:val="a0"/>
    <w:link w:val="a8"/>
    <w:rsid w:val="0053306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4D027-8372-44C1-AF33-845B5F717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4</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houyani</dc:creator>
  <cp:lastModifiedBy>Junjun</cp:lastModifiedBy>
  <cp:revision>23</cp:revision>
  <cp:lastPrinted>2022-05-09T02:43:00Z</cp:lastPrinted>
  <dcterms:created xsi:type="dcterms:W3CDTF">2022-04-17T00:49:00Z</dcterms:created>
  <dcterms:modified xsi:type="dcterms:W3CDTF">2022-05-09T02:44:00Z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2052-3.6.1.5768</vt:lpwstr>
  </property>
</Properties>
</file>