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A8F" w:rsidRPr="00245A8F" w:rsidRDefault="00245A8F" w:rsidP="00245A8F">
      <w:pPr>
        <w:widowControl/>
        <w:spacing w:line="900" w:lineRule="atLeast"/>
        <w:jc w:val="center"/>
        <w:rPr>
          <w:rFonts w:ascii="微软雅黑" w:eastAsia="微软雅黑" w:hAnsi="微软雅黑" w:cs="宋体"/>
          <w:b/>
          <w:bCs/>
          <w:color w:val="000000"/>
          <w:kern w:val="0"/>
          <w:sz w:val="22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关于举办2015年全国高等院校工程应用技术教师大赛“</w:t>
      </w:r>
      <w:bookmarkStart w:id="0" w:name="_GoBack"/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数控机床控制技术</w:t>
      </w:r>
      <w:bookmarkEnd w:id="0"/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2"/>
        </w:rPr>
        <w:t>”培训班的通知</w:t>
      </w:r>
    </w:p>
    <w:p w:rsidR="00245A8F" w:rsidRPr="00245A8F" w:rsidRDefault="00245A8F" w:rsidP="00245A8F">
      <w:pPr>
        <w:widowControl/>
        <w:jc w:val="center"/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489A"/>
          <w:kern w:val="0"/>
          <w:sz w:val="24"/>
          <w:szCs w:val="24"/>
        </w:rPr>
        <w:t>2015-05-06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各有关高等院校：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2015年（第一届）全国高等院校工程应用技术教师大赛将于2015年11月在杭州举行，天煌教仪“THWHKZ-1A/1B型数控加工中心控制技术实验/开发平台”为本次大赛“数控机床控制技术”赛项竞赛应用平台。为积极配合本次大赛，应广大高等院校要求，拟在浙江杭州举办2015年全国高等院校工程应用技术教师大赛“数控机床控制技术”培训班，帮助参赛教师更好地使用竞赛设备并进行赛前辅导，以便于参赛教师利用赛项平台进行创新，同时推动高等院校相关专业的教学改革与创新，不断提升高等院校工程教育青年教师工程应用能力、产业化能力和实际动手能力，锻炼教师综合机电、自动化、信息技术等多学科技术的融合能力，有利于更好地培育具有卓越工程应用能力的教师队伍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现将培训班有关事项通知如下：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一、培训内容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 结合赛项平台硬件和软件资源，对赛项方案设计要求、评审规则等方面内容进行解读。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围绕运动控制开发柜组成和功能、运动控制器接口与功能、软件开发、工程实践等内容开展培训。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围绕数控系统应用（参数设置、PLC编程、HMI功能设计）、机械手自动送料机构（组成与功能、安装与调试）、故障检测维修、工程实践等内容开展培训。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二、培训形式：</w:t>
      </w: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专题讲座、实操训练。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三、培训对象：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高等院校机械设计制造及其自动化、机械工程、机械电子工程、自动化等相关专业课教师和实验指导教师，每个学校可报1～2人（每校限报2人）。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四、培训时间、地点：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第一期培训时间：2015年7月16日（周四）至7月20日（周一），7月16日接站、报到，7月21日疏散、送站。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第二期培训时间：2015年8月9日（周日）至8月13日（周四），8月9日接站、报到，8月14日疏散、送站。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第三期培训时间：2015年9月13日（周日）至9月17日（周四），9月13日接站、报到，9月18日疏散、送站。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报到及培训地点：浙江天煌科技实业有限公司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 注：1.请拟参加培训班的院校接到本通知后尽快报名，第一期报名截止日期2015年7月13日（周一），第二期报名截止日期2015年8月5日（周三），第三期报名截止日期2015年9月9日（周三）。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2.报到当天，“天煌”将派人到机场、火车站及汽车站举牌接站。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五、相关费用：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1.培训费（含实操耗材、教材资料和授课费等）</w:t>
      </w: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：</w:t>
      </w: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1850元/人；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2.食宿统一安排，费用自理。住宿费：145元/人/床/天，往返路费自理；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3.培训期间免费安排社会实践活动。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六、报名方式：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1.请参加培训的老师按要求填写《2015年全国高等院校工程应用技术教师大赛“数控机床控制技术”培训班报名回执》（登录</w:t>
      </w:r>
      <w:hyperlink r:id="rId7" w:history="1">
        <w:r w:rsidRPr="00245A8F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http://skills.tianhuang.cn</w:t>
        </w:r>
      </w:hyperlink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或</w:t>
      </w:r>
      <w:hyperlink r:id="rId8" w:history="1">
        <w:r w:rsidRPr="00245A8F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网站下载）。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 2.每期限额35人，按报名先后落实。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七、联系方式：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联系人：高华平（手机13735855989）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联系电话：0571-89978029  传真：0571-89978060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 E-mail: skills@tianhuang.cn；13738172935@163.com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lastRenderedPageBreak/>
        <w:t>        </w:t>
      </w:r>
      <w:hyperlink r:id="rId9" w:history="1">
        <w:r w:rsidRPr="00245A8F">
          <w:rPr>
            <w:rFonts w:ascii="微软雅黑" w:eastAsia="微软雅黑" w:hAnsi="微软雅黑" w:cs="宋体" w:hint="eastAsia"/>
            <w:color w:val="0000FF"/>
            <w:kern w:val="0"/>
            <w:sz w:val="24"/>
            <w:szCs w:val="24"/>
            <w:u w:val="single"/>
          </w:rPr>
          <w:t>http://www.tianhuang.cn</w:t>
        </w:r>
      </w:hyperlink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      地址：浙江省杭州市西湖科技园区西园五路10号   邮编：310030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lef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hyperlink r:id="rId10" w:history="1">
        <w:r w:rsidRPr="00245A8F">
          <w:rPr>
            <w:rFonts w:ascii="微软雅黑" w:eastAsia="微软雅黑" w:hAnsi="微软雅黑" w:cs="宋体" w:hint="eastAsia"/>
            <w:b/>
            <w:bCs/>
            <w:color w:val="0000FF"/>
            <w:kern w:val="0"/>
            <w:sz w:val="24"/>
            <w:szCs w:val="24"/>
            <w:u w:val="single"/>
          </w:rPr>
          <w:t>附件：2015年全国高等院校工程应用技术教师大赛“数控机床控制技术”培训班报名回执</w:t>
        </w:r>
      </w:hyperlink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 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浙江天煌科技实业有限公司</w:t>
      </w:r>
    </w:p>
    <w:p w:rsidR="00245A8F" w:rsidRPr="00245A8F" w:rsidRDefault="00245A8F" w:rsidP="00245A8F">
      <w:pPr>
        <w:widowControl/>
        <w:spacing w:before="100" w:beforeAutospacing="1" w:after="100" w:afterAutospacing="1" w:line="375" w:lineRule="atLeast"/>
        <w:jc w:val="right"/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</w:pPr>
      <w:r w:rsidRPr="00245A8F">
        <w:rPr>
          <w:rFonts w:ascii="微软雅黑" w:eastAsia="微软雅黑" w:hAnsi="微软雅黑" w:cs="宋体" w:hint="eastAsia"/>
          <w:b/>
          <w:bCs/>
          <w:color w:val="000000"/>
          <w:kern w:val="0"/>
          <w:sz w:val="24"/>
          <w:szCs w:val="24"/>
        </w:rPr>
        <w:t>2015年5月5日</w:t>
      </w:r>
    </w:p>
    <w:p w:rsidR="00085639" w:rsidRDefault="00085639"/>
    <w:sectPr w:rsidR="000856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BE1" w:rsidRDefault="00100BE1" w:rsidP="00245A8F">
      <w:r>
        <w:separator/>
      </w:r>
    </w:p>
  </w:endnote>
  <w:endnote w:type="continuationSeparator" w:id="0">
    <w:p w:rsidR="00100BE1" w:rsidRDefault="00100BE1" w:rsidP="00245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BE1" w:rsidRDefault="00100BE1" w:rsidP="00245A8F">
      <w:r>
        <w:separator/>
      </w:r>
    </w:p>
  </w:footnote>
  <w:footnote w:type="continuationSeparator" w:id="0">
    <w:p w:rsidR="00100BE1" w:rsidRDefault="00100BE1" w:rsidP="00245A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F4E"/>
    <w:rsid w:val="00085639"/>
    <w:rsid w:val="00100BE1"/>
    <w:rsid w:val="00245A8F"/>
    <w:rsid w:val="005F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5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5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5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5A8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45A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45A8F"/>
    <w:rPr>
      <w:b/>
      <w:bCs/>
    </w:rPr>
  </w:style>
  <w:style w:type="character" w:styleId="a7">
    <w:name w:val="Hyperlink"/>
    <w:basedOn w:val="a0"/>
    <w:uiPriority w:val="99"/>
    <w:semiHidden/>
    <w:unhideWhenUsed/>
    <w:rsid w:val="00245A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245A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45A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45A8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5A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5A8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45A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245A8F"/>
    <w:rPr>
      <w:b/>
      <w:bCs/>
    </w:rPr>
  </w:style>
  <w:style w:type="character" w:styleId="a7">
    <w:name w:val="Hyperlink"/>
    <w:basedOn w:val="a0"/>
    <w:uiPriority w:val="99"/>
    <w:semiHidden/>
    <w:unhideWhenUsed/>
    <w:rsid w:val="00245A8F"/>
    <w:rPr>
      <w:color w:val="0000FF"/>
      <w:u w:val="single"/>
    </w:rPr>
  </w:style>
  <w:style w:type="character" w:customStyle="1" w:styleId="apple-converted-space">
    <w:name w:val="apple-converted-space"/>
    <w:basedOn w:val="a0"/>
    <w:rsid w:val="00245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5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7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anhuang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kills.tianhuang.cn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skills.tianhuang.cn/ckfinder/userfiles/files/2015%E5%B9%B4%E5%85%A8%E5%9B%BD%E9%AB%98%E7%AD%89%E9%99%A2%E6%A0%A1%E5%B7%A5%E7%A8%8B%E5%BA%94%E7%94%A8%E6%8A%80%E6%9C%AF%E6%95%99%E5%B8%88%E5%A4%A7%E8%B5%9B%E2%80%9C%E6%95%B0%E6%8E%A7%E6%9C%BA%E5%BA%8A%E6%8E%A7%E5%88%B6%E6%8A%80%E6%9C%AF%E2%80%9D%E5%9F%B9%E8%AE%AD%E7%8F%AD%E6%8A%A5%E5%90%8D%E5%9B%9E%E6%89%A7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ianhuang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318</Words>
  <Characters>1817</Characters>
  <Application>Microsoft Office Word</Application>
  <DocSecurity>0</DocSecurity>
  <Lines>15</Lines>
  <Paragraphs>4</Paragraphs>
  <ScaleCrop>false</ScaleCrop>
  <Company>ustbjwc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JWC</dc:creator>
  <cp:keywords/>
  <dc:description/>
  <cp:lastModifiedBy>JWC</cp:lastModifiedBy>
  <cp:revision>2</cp:revision>
  <dcterms:created xsi:type="dcterms:W3CDTF">2015-07-29T06:25:00Z</dcterms:created>
  <dcterms:modified xsi:type="dcterms:W3CDTF">2015-07-29T06:25:00Z</dcterms:modified>
</cp:coreProperties>
</file>