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0D6" w:rsidRPr="0037463F" w:rsidRDefault="00EB220A" w:rsidP="0037463F">
      <w:pPr>
        <w:tabs>
          <w:tab w:val="left" w:pos="1020"/>
        </w:tabs>
        <w:spacing w:line="360" w:lineRule="auto"/>
        <w:jc w:val="center"/>
        <w:rPr>
          <w:rFonts w:ascii="黑体" w:eastAsia="黑体" w:hAnsi="黑体" w:cs="Times New Roman"/>
          <w:b/>
          <w:sz w:val="32"/>
          <w:szCs w:val="32"/>
        </w:rPr>
      </w:pPr>
      <w:r w:rsidRPr="0037463F">
        <w:rPr>
          <w:rFonts w:ascii="黑体" w:eastAsia="黑体" w:hAnsi="黑体" w:cs="Times New Roman"/>
          <w:b/>
          <w:sz w:val="32"/>
          <w:szCs w:val="32"/>
          <w:u w:val="single"/>
        </w:rPr>
        <w:t>海洋资源与环境</w:t>
      </w:r>
      <w:r w:rsidRPr="0037463F">
        <w:rPr>
          <w:rFonts w:ascii="黑体" w:eastAsia="黑体" w:hAnsi="黑体" w:cs="Times New Roman"/>
          <w:b/>
          <w:sz w:val="32"/>
          <w:szCs w:val="32"/>
        </w:rPr>
        <w:t>专业人才培养方案</w:t>
      </w:r>
    </w:p>
    <w:p w:rsidR="000640D6" w:rsidRPr="00D93366" w:rsidRDefault="00EB220A" w:rsidP="0037463F">
      <w:pPr>
        <w:spacing w:line="360" w:lineRule="auto"/>
        <w:jc w:val="center"/>
        <w:rPr>
          <w:rFonts w:ascii="Times New Roman" w:eastAsia="宋体" w:hAnsi="Times New Roman" w:cs="Times New Roman"/>
          <w:sz w:val="24"/>
          <w:szCs w:val="24"/>
        </w:rPr>
      </w:pPr>
      <w:r w:rsidRPr="00D93366">
        <w:rPr>
          <w:rFonts w:ascii="Times New Roman" w:eastAsia="宋体" w:hAnsi="Times New Roman" w:cs="Times New Roman"/>
          <w:sz w:val="24"/>
          <w:szCs w:val="24"/>
        </w:rPr>
        <w:t>学科门类</w:t>
      </w:r>
      <w:r w:rsidR="00D93366" w:rsidRPr="00D93366">
        <w:rPr>
          <w:rFonts w:ascii="Times New Roman" w:eastAsia="宋体" w:hAnsi="Times New Roman" w:cs="Times New Roman" w:hint="eastAsia"/>
          <w:sz w:val="24"/>
          <w:szCs w:val="24"/>
        </w:rPr>
        <w:t xml:space="preserve"> </w:t>
      </w:r>
      <w:r w:rsidRPr="00D93366">
        <w:rPr>
          <w:rFonts w:ascii="Times New Roman" w:eastAsia="宋体" w:hAnsi="Times New Roman" w:cs="Times New Roman"/>
          <w:sz w:val="24"/>
          <w:szCs w:val="24"/>
          <w:u w:val="single"/>
        </w:rPr>
        <w:t>理学</w:t>
      </w:r>
      <w:r w:rsidRPr="00D93366">
        <w:rPr>
          <w:rFonts w:ascii="Times New Roman" w:eastAsia="宋体" w:hAnsi="Times New Roman" w:cs="Times New Roman"/>
          <w:sz w:val="24"/>
          <w:szCs w:val="24"/>
        </w:rPr>
        <w:t xml:space="preserve"> </w:t>
      </w:r>
      <w:r w:rsidR="00D93366" w:rsidRPr="00D93366">
        <w:rPr>
          <w:rFonts w:ascii="Times New Roman" w:eastAsia="宋体" w:hAnsi="Times New Roman" w:cs="Times New Roman" w:hint="eastAsia"/>
          <w:sz w:val="24"/>
          <w:szCs w:val="24"/>
        </w:rPr>
        <w:t xml:space="preserve"> </w:t>
      </w:r>
      <w:r w:rsidRPr="00D93366">
        <w:rPr>
          <w:rFonts w:ascii="Times New Roman" w:eastAsia="宋体" w:hAnsi="Times New Roman" w:cs="Times New Roman"/>
          <w:sz w:val="24"/>
          <w:szCs w:val="24"/>
        </w:rPr>
        <w:t>专业代码</w:t>
      </w:r>
      <w:r w:rsidRPr="00D93366">
        <w:rPr>
          <w:rFonts w:ascii="Times New Roman" w:eastAsia="宋体" w:hAnsi="Times New Roman" w:cs="Times New Roman"/>
          <w:sz w:val="24"/>
          <w:szCs w:val="24"/>
        </w:rPr>
        <w:t xml:space="preserve"> </w:t>
      </w:r>
      <w:r w:rsidRPr="00D93366">
        <w:rPr>
          <w:rFonts w:ascii="Times New Roman" w:eastAsia="宋体" w:hAnsi="Times New Roman" w:cs="Times New Roman"/>
          <w:sz w:val="24"/>
          <w:szCs w:val="24"/>
          <w:u w:val="single"/>
        </w:rPr>
        <w:t>070703T</w:t>
      </w:r>
      <w:r w:rsidRPr="00D93366">
        <w:rPr>
          <w:rFonts w:ascii="Times New Roman" w:eastAsia="宋体" w:hAnsi="Times New Roman" w:cs="Times New Roman"/>
          <w:sz w:val="24"/>
          <w:szCs w:val="24"/>
        </w:rPr>
        <w:t xml:space="preserve">  </w:t>
      </w:r>
      <w:r w:rsidRPr="00D93366">
        <w:rPr>
          <w:rFonts w:ascii="Times New Roman" w:eastAsia="宋体" w:hAnsi="Times New Roman" w:cs="Times New Roman"/>
          <w:sz w:val="24"/>
          <w:szCs w:val="24"/>
        </w:rPr>
        <w:t>授予学位</w:t>
      </w:r>
      <w:r w:rsidRPr="00D93366">
        <w:rPr>
          <w:rFonts w:ascii="Times New Roman" w:eastAsia="宋体" w:hAnsi="Times New Roman" w:cs="Times New Roman"/>
          <w:sz w:val="24"/>
          <w:szCs w:val="24"/>
        </w:rPr>
        <w:t xml:space="preserve"> </w:t>
      </w:r>
      <w:r w:rsidRPr="00D93366">
        <w:rPr>
          <w:rFonts w:ascii="Times New Roman" w:eastAsia="宋体" w:hAnsi="Times New Roman" w:cs="Times New Roman"/>
          <w:sz w:val="24"/>
          <w:szCs w:val="24"/>
          <w:u w:val="single"/>
        </w:rPr>
        <w:t>理学学士</w:t>
      </w:r>
    </w:p>
    <w:p w:rsidR="00EB220A" w:rsidRPr="00D93366" w:rsidRDefault="00EB220A" w:rsidP="000640D6">
      <w:pPr>
        <w:spacing w:line="360" w:lineRule="auto"/>
        <w:jc w:val="center"/>
        <w:rPr>
          <w:rFonts w:ascii="Times New Roman" w:eastAsia="宋体" w:hAnsi="Times New Roman" w:cs="Times New Roman"/>
        </w:rPr>
      </w:pPr>
      <w:r w:rsidRPr="00D93366">
        <w:rPr>
          <w:rFonts w:ascii="Times New Roman" w:eastAsia="宋体" w:hAnsi="Times New Roman" w:cs="Times New Roman"/>
          <w:sz w:val="24"/>
          <w:szCs w:val="24"/>
        </w:rPr>
        <w:t>（从</w:t>
      </w:r>
      <w:r w:rsidRPr="00D93366">
        <w:rPr>
          <w:rFonts w:ascii="Times New Roman" w:eastAsia="宋体" w:hAnsi="Times New Roman" w:cs="Times New Roman"/>
          <w:sz w:val="24"/>
          <w:szCs w:val="24"/>
        </w:rPr>
        <w:t xml:space="preserve"> 2016  </w:t>
      </w:r>
      <w:r w:rsidRPr="00D93366">
        <w:rPr>
          <w:rFonts w:ascii="Times New Roman" w:eastAsia="宋体" w:hAnsi="Times New Roman" w:cs="Times New Roman"/>
          <w:sz w:val="24"/>
          <w:szCs w:val="24"/>
        </w:rPr>
        <w:t>级本科生开始执行）</w:t>
      </w:r>
    </w:p>
    <w:p w:rsidR="00D81F63" w:rsidRPr="0037463F" w:rsidRDefault="00D81F63" w:rsidP="00D81F63">
      <w:pPr>
        <w:spacing w:line="360" w:lineRule="auto"/>
        <w:rPr>
          <w:rFonts w:ascii="黑体" w:eastAsia="黑体" w:hAnsi="黑体"/>
          <w:b/>
          <w:sz w:val="24"/>
          <w:szCs w:val="24"/>
        </w:rPr>
      </w:pPr>
      <w:r w:rsidRPr="0037463F">
        <w:rPr>
          <w:rFonts w:ascii="黑体" w:eastAsia="黑体" w:hAnsi="黑体" w:hint="eastAsia"/>
          <w:b/>
          <w:sz w:val="24"/>
          <w:szCs w:val="24"/>
        </w:rPr>
        <w:t>一、培养目标</w:t>
      </w:r>
    </w:p>
    <w:p w:rsidR="00D81F63" w:rsidRPr="00D93366" w:rsidRDefault="009C6716" w:rsidP="0037463F">
      <w:pPr>
        <w:pStyle w:val="a5"/>
        <w:spacing w:line="380" w:lineRule="exact"/>
        <w:ind w:firstLineChars="200" w:firstLine="420"/>
        <w:jc w:val="left"/>
        <w:rPr>
          <w:szCs w:val="21"/>
        </w:rPr>
      </w:pPr>
      <w:r w:rsidRPr="00D93366">
        <w:rPr>
          <w:rFonts w:hint="eastAsia"/>
        </w:rPr>
        <w:t>本专业培养适应社会、经济和科学技术的发展需要，</w:t>
      </w:r>
      <w:r w:rsidR="007F7CFB" w:rsidRPr="00D93366">
        <w:rPr>
          <w:rFonts w:hint="eastAsia"/>
        </w:rPr>
        <w:t>能够</w:t>
      </w:r>
      <w:r w:rsidRPr="00D93366">
        <w:rPr>
          <w:rFonts w:hint="eastAsia"/>
        </w:rPr>
        <w:t>胜任</w:t>
      </w:r>
      <w:r w:rsidRPr="00D93366">
        <w:rPr>
          <w:rFonts w:hint="eastAsia"/>
          <w:szCs w:val="21"/>
        </w:rPr>
        <w:t>生物资源增殖与养护、海洋生物资源</w:t>
      </w:r>
      <w:r w:rsidR="0081303A" w:rsidRPr="00D93366">
        <w:rPr>
          <w:rFonts w:hint="eastAsia"/>
          <w:szCs w:val="21"/>
        </w:rPr>
        <w:t>与环境检测评价</w:t>
      </w:r>
      <w:r w:rsidRPr="00D93366">
        <w:rPr>
          <w:rFonts w:hint="eastAsia"/>
          <w:szCs w:val="21"/>
        </w:rPr>
        <w:t>、海洋与渔业管理等</w:t>
      </w:r>
      <w:r w:rsidRPr="00D93366">
        <w:rPr>
          <w:rFonts w:hint="eastAsia"/>
        </w:rPr>
        <w:t>岗位，或在高等院校及科研机构从事科学研究与教学工作的创新型复合人才</w:t>
      </w:r>
      <w:r w:rsidRPr="00D93366">
        <w:rPr>
          <w:rFonts w:hint="eastAsia"/>
          <w:szCs w:val="21"/>
        </w:rPr>
        <w:t>。</w:t>
      </w:r>
      <w:r w:rsidR="00BC5258" w:rsidRPr="00D93366">
        <w:rPr>
          <w:rFonts w:hint="eastAsia"/>
          <w:szCs w:val="21"/>
        </w:rPr>
        <w:t>具体目标如下：（</w:t>
      </w:r>
      <w:r w:rsidR="00BC5258" w:rsidRPr="00D93366">
        <w:rPr>
          <w:rFonts w:hint="eastAsia"/>
          <w:szCs w:val="21"/>
        </w:rPr>
        <w:t>1</w:t>
      </w:r>
      <w:r w:rsidR="00BC5258" w:rsidRPr="00D93366">
        <w:rPr>
          <w:szCs w:val="21"/>
        </w:rPr>
        <w:t>）</w:t>
      </w:r>
      <w:r w:rsidR="00D81F63" w:rsidRPr="00D93366">
        <w:rPr>
          <w:rFonts w:hint="eastAsia"/>
          <w:szCs w:val="21"/>
        </w:rPr>
        <w:t>具备良好的科学文化素养，强烈的社会责任感和健康的身心素质；</w:t>
      </w:r>
      <w:r w:rsidR="00BC5258" w:rsidRPr="00D93366">
        <w:rPr>
          <w:rFonts w:hint="eastAsia"/>
          <w:szCs w:val="21"/>
        </w:rPr>
        <w:t>（</w:t>
      </w:r>
      <w:r w:rsidR="00BC5258" w:rsidRPr="00D93366">
        <w:rPr>
          <w:rFonts w:hint="eastAsia"/>
          <w:szCs w:val="21"/>
        </w:rPr>
        <w:t>2</w:t>
      </w:r>
      <w:r w:rsidR="00BC5258" w:rsidRPr="00D93366">
        <w:rPr>
          <w:szCs w:val="21"/>
        </w:rPr>
        <w:t>）</w:t>
      </w:r>
      <w:r w:rsidR="00D81F63" w:rsidRPr="00D93366">
        <w:rPr>
          <w:rFonts w:hint="eastAsia"/>
          <w:szCs w:val="21"/>
        </w:rPr>
        <w:t>秉承和发展现代资源与环境理念，掌握扎实的海洋资源与环境专业基础理论和实践技能；</w:t>
      </w:r>
      <w:r w:rsidR="00BC5258" w:rsidRPr="00D93366">
        <w:rPr>
          <w:rFonts w:hint="eastAsia"/>
          <w:szCs w:val="21"/>
        </w:rPr>
        <w:t>（</w:t>
      </w:r>
      <w:r w:rsidR="00BC5258" w:rsidRPr="00D93366">
        <w:rPr>
          <w:rFonts w:hint="eastAsia"/>
          <w:szCs w:val="21"/>
        </w:rPr>
        <w:t>3</w:t>
      </w:r>
      <w:r w:rsidR="00BC5258" w:rsidRPr="00D93366">
        <w:rPr>
          <w:szCs w:val="21"/>
        </w:rPr>
        <w:t>）</w:t>
      </w:r>
      <w:r w:rsidR="00D81F63" w:rsidRPr="00D93366">
        <w:rPr>
          <w:rFonts w:hint="eastAsia"/>
          <w:szCs w:val="21"/>
        </w:rPr>
        <w:t>掌握海洋渔业生物学、海洋环境生态学等相关的基本原理，具有从事海洋生物资源与环境的调查评价、海洋生物资源增殖与养护、海洋生物资源可持续利用等技术研发与管理能力；</w:t>
      </w:r>
      <w:r w:rsidR="00BC5258" w:rsidRPr="00D93366">
        <w:rPr>
          <w:rFonts w:hint="eastAsia"/>
          <w:szCs w:val="21"/>
        </w:rPr>
        <w:t>（</w:t>
      </w:r>
      <w:r w:rsidR="00BC5258" w:rsidRPr="00D93366">
        <w:rPr>
          <w:rFonts w:hint="eastAsia"/>
          <w:szCs w:val="21"/>
        </w:rPr>
        <w:t>4</w:t>
      </w:r>
      <w:r w:rsidR="00BC5258" w:rsidRPr="00D93366">
        <w:rPr>
          <w:szCs w:val="21"/>
        </w:rPr>
        <w:t>）</w:t>
      </w:r>
      <w:r w:rsidR="00D81F63" w:rsidRPr="00D93366">
        <w:rPr>
          <w:rFonts w:hint="eastAsia"/>
          <w:szCs w:val="21"/>
        </w:rPr>
        <w:t>了解</w:t>
      </w:r>
      <w:r w:rsidR="00BC5258" w:rsidRPr="00D93366">
        <w:rPr>
          <w:rFonts w:hint="eastAsia"/>
          <w:szCs w:val="21"/>
        </w:rPr>
        <w:t>海洋生物资源与环境的国际发展动态，具备较强的国际交流与协作能力；</w:t>
      </w:r>
      <w:r w:rsidR="00BC5258" w:rsidRPr="00D93366">
        <w:rPr>
          <w:szCs w:val="21"/>
        </w:rPr>
        <w:t>（</w:t>
      </w:r>
      <w:r w:rsidR="00BC5258" w:rsidRPr="00D93366">
        <w:rPr>
          <w:rFonts w:hint="eastAsia"/>
          <w:szCs w:val="21"/>
        </w:rPr>
        <w:t>5</w:t>
      </w:r>
      <w:r w:rsidR="00BC5258" w:rsidRPr="00D93366">
        <w:rPr>
          <w:szCs w:val="21"/>
        </w:rPr>
        <w:t>）</w:t>
      </w:r>
      <w:r w:rsidR="00D81F63" w:rsidRPr="00D93366">
        <w:rPr>
          <w:rFonts w:hint="eastAsia"/>
          <w:szCs w:val="21"/>
        </w:rPr>
        <w:t>适应国家经济与社会发展需求，具有较强的创新精神和创业能力。</w:t>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sz w:val="24"/>
        </w:rPr>
        <w:tab/>
      </w:r>
      <w:r w:rsidR="00D81F63" w:rsidRPr="00D93366">
        <w:rPr>
          <w:b/>
        </w:rPr>
        <w:tab/>
      </w:r>
      <w:r w:rsidR="00D81F63" w:rsidRPr="00D93366">
        <w:rPr>
          <w:b/>
        </w:rPr>
        <w:tab/>
      </w:r>
      <w:r w:rsidR="00D81F63" w:rsidRPr="00D93366">
        <w:rPr>
          <w:b/>
        </w:rPr>
        <w:tab/>
      </w:r>
    </w:p>
    <w:p w:rsidR="00D81F63" w:rsidRPr="0037463F" w:rsidRDefault="00D81F63" w:rsidP="0037463F">
      <w:pPr>
        <w:spacing w:line="360" w:lineRule="auto"/>
        <w:rPr>
          <w:rFonts w:ascii="黑体" w:eastAsia="黑体" w:hAnsi="黑体"/>
          <w:b/>
          <w:sz w:val="24"/>
          <w:szCs w:val="24"/>
        </w:rPr>
      </w:pPr>
      <w:r w:rsidRPr="0037463F">
        <w:rPr>
          <w:rFonts w:ascii="黑体" w:eastAsia="黑体" w:hAnsi="黑体" w:hint="eastAsia"/>
          <w:b/>
          <w:sz w:val="24"/>
          <w:szCs w:val="24"/>
        </w:rPr>
        <w:t>二、</w:t>
      </w:r>
      <w:r w:rsidR="00D407FD" w:rsidRPr="0037463F">
        <w:rPr>
          <w:rFonts w:ascii="黑体" w:eastAsia="黑体" w:hAnsi="黑体" w:hint="eastAsia"/>
          <w:b/>
          <w:sz w:val="24"/>
          <w:szCs w:val="24"/>
        </w:rPr>
        <w:t>毕业生</w:t>
      </w:r>
      <w:r w:rsidRPr="0037463F">
        <w:rPr>
          <w:rFonts w:ascii="黑体" w:eastAsia="黑体" w:hAnsi="黑体" w:hint="eastAsia"/>
          <w:b/>
          <w:sz w:val="24"/>
          <w:szCs w:val="24"/>
        </w:rPr>
        <w:t>素质与能力要求</w:t>
      </w:r>
      <w:r w:rsidRPr="0037463F">
        <w:rPr>
          <w:rFonts w:ascii="黑体" w:eastAsia="黑体" w:hAnsi="黑体" w:hint="eastAsia"/>
          <w:b/>
          <w:sz w:val="24"/>
          <w:szCs w:val="24"/>
        </w:rPr>
        <w:tab/>
      </w:r>
    </w:p>
    <w:p w:rsidR="00D81F63" w:rsidRPr="00D93366" w:rsidRDefault="00A85AA9" w:rsidP="0037463F">
      <w:pPr>
        <w:pStyle w:val="a5"/>
        <w:spacing w:line="380" w:lineRule="exact"/>
        <w:ind w:firstLineChars="200" w:firstLine="420"/>
        <w:jc w:val="left"/>
        <w:rPr>
          <w:szCs w:val="21"/>
        </w:rPr>
      </w:pPr>
      <w:r w:rsidRPr="00D93366">
        <w:rPr>
          <w:rFonts w:hint="eastAsia"/>
          <w:szCs w:val="21"/>
        </w:rPr>
        <w:t>1</w:t>
      </w:r>
      <w:r w:rsidR="00161FCD" w:rsidRPr="00D93366">
        <w:rPr>
          <w:rFonts w:hint="eastAsia"/>
          <w:szCs w:val="21"/>
        </w:rPr>
        <w:t>、</w:t>
      </w:r>
      <w:r w:rsidR="00D81F63" w:rsidRPr="00D93366">
        <w:rPr>
          <w:rFonts w:hint="eastAsia"/>
          <w:szCs w:val="21"/>
        </w:rPr>
        <w:t>具有较高的思想道德水准，良好的科学与人文素养，正确的个人价值取向，强烈的社会责任感</w:t>
      </w:r>
      <w:r w:rsidR="00D93366" w:rsidRPr="00D93366">
        <w:rPr>
          <w:rFonts w:hint="eastAsia"/>
          <w:szCs w:val="21"/>
        </w:rPr>
        <w:t>；</w:t>
      </w:r>
    </w:p>
    <w:p w:rsidR="00D81F63" w:rsidRPr="00D93366" w:rsidRDefault="00161FCD" w:rsidP="0037463F">
      <w:pPr>
        <w:pStyle w:val="a5"/>
        <w:spacing w:line="380" w:lineRule="exact"/>
        <w:ind w:firstLineChars="200" w:firstLine="420"/>
        <w:jc w:val="left"/>
        <w:rPr>
          <w:szCs w:val="21"/>
        </w:rPr>
      </w:pPr>
      <w:r w:rsidRPr="00D93366">
        <w:rPr>
          <w:rFonts w:hint="eastAsia"/>
          <w:szCs w:val="21"/>
        </w:rPr>
        <w:t>2</w:t>
      </w:r>
      <w:r w:rsidRPr="00D93366">
        <w:rPr>
          <w:rFonts w:hint="eastAsia"/>
          <w:szCs w:val="21"/>
        </w:rPr>
        <w:t>、</w:t>
      </w:r>
      <w:r w:rsidR="00D81F63" w:rsidRPr="00D93366">
        <w:rPr>
          <w:rFonts w:hint="eastAsia"/>
          <w:szCs w:val="21"/>
        </w:rPr>
        <w:t>具备扎实的数学、化学、外语、计算机等基础理论知识，奠定坚实的知识拓展、自我提升的能力基础</w:t>
      </w:r>
      <w:r w:rsidR="00D93366" w:rsidRPr="00D93366">
        <w:rPr>
          <w:rFonts w:hint="eastAsia"/>
          <w:szCs w:val="21"/>
        </w:rPr>
        <w:t>；</w:t>
      </w:r>
    </w:p>
    <w:p w:rsidR="00D81F63" w:rsidRPr="00D93366" w:rsidRDefault="00161FCD" w:rsidP="0037463F">
      <w:pPr>
        <w:pStyle w:val="a5"/>
        <w:spacing w:line="380" w:lineRule="exact"/>
        <w:ind w:firstLineChars="200" w:firstLine="420"/>
        <w:jc w:val="left"/>
        <w:rPr>
          <w:szCs w:val="21"/>
        </w:rPr>
      </w:pPr>
      <w:r w:rsidRPr="00D93366">
        <w:rPr>
          <w:rFonts w:hint="eastAsia"/>
          <w:szCs w:val="21"/>
        </w:rPr>
        <w:t>3</w:t>
      </w:r>
      <w:r w:rsidRPr="00D93366">
        <w:rPr>
          <w:rFonts w:hint="eastAsia"/>
          <w:szCs w:val="21"/>
        </w:rPr>
        <w:t>、</w:t>
      </w:r>
      <w:r w:rsidR="00D81F63" w:rsidRPr="00D93366">
        <w:rPr>
          <w:rFonts w:hint="eastAsia"/>
          <w:szCs w:val="21"/>
        </w:rPr>
        <w:t>具有扎实的生物学、生态学、环境科学、海洋学等支撑专业学习的基础理论知识体系及熟练的实验操作技能</w:t>
      </w:r>
      <w:r w:rsidR="00D93366" w:rsidRPr="00D93366">
        <w:rPr>
          <w:rFonts w:hint="eastAsia"/>
          <w:szCs w:val="21"/>
        </w:rPr>
        <w:t>；</w:t>
      </w:r>
    </w:p>
    <w:p w:rsidR="00D81F63" w:rsidRPr="00D93366" w:rsidRDefault="00161FCD" w:rsidP="0037463F">
      <w:pPr>
        <w:pStyle w:val="a5"/>
        <w:spacing w:line="380" w:lineRule="exact"/>
        <w:ind w:firstLineChars="200" w:firstLine="420"/>
        <w:jc w:val="left"/>
        <w:rPr>
          <w:szCs w:val="21"/>
        </w:rPr>
      </w:pPr>
      <w:r w:rsidRPr="00D93366">
        <w:rPr>
          <w:rFonts w:hint="eastAsia"/>
          <w:szCs w:val="21"/>
        </w:rPr>
        <w:t>4</w:t>
      </w:r>
      <w:r w:rsidRPr="00D93366">
        <w:rPr>
          <w:rFonts w:hint="eastAsia"/>
          <w:szCs w:val="21"/>
        </w:rPr>
        <w:t>、</w:t>
      </w:r>
      <w:r w:rsidR="00D81F63" w:rsidRPr="00D93366">
        <w:rPr>
          <w:rFonts w:hint="eastAsia"/>
          <w:szCs w:val="21"/>
        </w:rPr>
        <w:t>掌握渔业资源生物学及其增殖理论，具有较强的渔业资源调查、评估与增殖实践等应用能力。</w:t>
      </w:r>
    </w:p>
    <w:p w:rsidR="000640D6" w:rsidRPr="0037463F" w:rsidRDefault="00EB220A" w:rsidP="0037463F">
      <w:pPr>
        <w:spacing w:line="360" w:lineRule="auto"/>
        <w:rPr>
          <w:rFonts w:ascii="黑体" w:eastAsia="黑体" w:hAnsi="黑体"/>
          <w:b/>
          <w:sz w:val="24"/>
          <w:szCs w:val="24"/>
        </w:rPr>
      </w:pPr>
      <w:r w:rsidRPr="0037463F">
        <w:rPr>
          <w:rFonts w:ascii="黑体" w:eastAsia="黑体" w:hAnsi="黑体" w:hint="eastAsia"/>
          <w:b/>
          <w:sz w:val="24"/>
          <w:szCs w:val="24"/>
        </w:rPr>
        <w:t>三、支撑学科</w:t>
      </w:r>
    </w:p>
    <w:p w:rsidR="000640D6" w:rsidRPr="00D93366" w:rsidRDefault="00EB220A" w:rsidP="0037463F">
      <w:pPr>
        <w:pStyle w:val="a5"/>
        <w:spacing w:line="380" w:lineRule="exact"/>
        <w:ind w:leftChars="200" w:left="630" w:hangingChars="100" w:hanging="210"/>
        <w:jc w:val="left"/>
        <w:rPr>
          <w:szCs w:val="21"/>
        </w:rPr>
      </w:pPr>
      <w:r w:rsidRPr="00D93366">
        <w:rPr>
          <w:rFonts w:hint="eastAsia"/>
          <w:szCs w:val="21"/>
        </w:rPr>
        <w:t>一级学科：海洋科学，水产学</w:t>
      </w:r>
    </w:p>
    <w:p w:rsidR="000640D6" w:rsidRPr="00D93366" w:rsidRDefault="00EB220A" w:rsidP="0037463F">
      <w:pPr>
        <w:pStyle w:val="a5"/>
        <w:spacing w:line="380" w:lineRule="exact"/>
        <w:ind w:leftChars="200" w:left="630" w:hangingChars="100" w:hanging="210"/>
        <w:jc w:val="left"/>
        <w:rPr>
          <w:szCs w:val="21"/>
        </w:rPr>
      </w:pPr>
      <w:r w:rsidRPr="00D93366">
        <w:rPr>
          <w:rFonts w:hint="eastAsia"/>
          <w:szCs w:val="21"/>
        </w:rPr>
        <w:t>二级学科：渔业资源</w:t>
      </w:r>
    </w:p>
    <w:p w:rsidR="00AA0AD8" w:rsidRPr="0037463F" w:rsidRDefault="00AA0AD8" w:rsidP="0037463F">
      <w:pPr>
        <w:spacing w:line="360" w:lineRule="auto"/>
        <w:rPr>
          <w:rFonts w:ascii="黑体" w:eastAsia="黑体" w:hAnsi="黑体"/>
          <w:b/>
          <w:sz w:val="24"/>
          <w:szCs w:val="24"/>
        </w:rPr>
      </w:pPr>
      <w:r w:rsidRPr="0037463F">
        <w:rPr>
          <w:rFonts w:ascii="黑体" w:eastAsia="黑体" w:hAnsi="黑体"/>
          <w:b/>
          <w:sz w:val="24"/>
          <w:szCs w:val="24"/>
        </w:rPr>
        <w:t>四、毕业学分要求</w:t>
      </w:r>
    </w:p>
    <w:tbl>
      <w:tblPr>
        <w:tblpPr w:leftFromText="180" w:rightFromText="180" w:vertAnchor="text" w:horzAnchor="page" w:tblpXSpec="center" w:tblpY="65"/>
        <w:tblOverlap w:val="neve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7"/>
        <w:gridCol w:w="2664"/>
        <w:gridCol w:w="1522"/>
        <w:gridCol w:w="1711"/>
        <w:gridCol w:w="1522"/>
      </w:tblGrid>
      <w:tr w:rsidR="00F43832" w:rsidRPr="00D93366" w:rsidTr="0037463F">
        <w:trPr>
          <w:trHeight w:val="415"/>
        </w:trPr>
        <w:tc>
          <w:tcPr>
            <w:tcW w:w="3936" w:type="dxa"/>
            <w:gridSpan w:val="2"/>
            <w:vMerge w:val="restart"/>
            <w:vAlign w:val="center"/>
          </w:tcPr>
          <w:p w:rsidR="00F43832" w:rsidRPr="00D93366" w:rsidRDefault="00F43832" w:rsidP="00D93366">
            <w:pPr>
              <w:ind w:firstLineChars="200" w:firstLine="440"/>
              <w:jc w:val="center"/>
              <w:rPr>
                <w:rFonts w:ascii="Times New Roman" w:eastAsia="宋体" w:hAnsi="Times New Roman"/>
                <w:sz w:val="22"/>
              </w:rPr>
            </w:pPr>
          </w:p>
          <w:p w:rsidR="00F43832" w:rsidRPr="00D93366" w:rsidRDefault="00F43832" w:rsidP="00D93366">
            <w:pPr>
              <w:ind w:firstLineChars="200" w:firstLine="442"/>
              <w:jc w:val="center"/>
              <w:rPr>
                <w:rFonts w:ascii="Times New Roman" w:eastAsia="宋体" w:hAnsi="Times New Roman"/>
                <w:b/>
                <w:bCs/>
                <w:sz w:val="22"/>
              </w:rPr>
            </w:pPr>
            <w:r w:rsidRPr="00D93366">
              <w:rPr>
                <w:rFonts w:ascii="Times New Roman" w:eastAsia="宋体" w:hAnsi="宋体" w:hint="eastAsia"/>
                <w:b/>
                <w:bCs/>
                <w:sz w:val="22"/>
              </w:rPr>
              <w:t>课程体系</w:t>
            </w:r>
          </w:p>
          <w:p w:rsidR="00F43832" w:rsidRPr="00D93366" w:rsidRDefault="00F43832" w:rsidP="00D93366">
            <w:pPr>
              <w:ind w:firstLineChars="200" w:firstLine="440"/>
              <w:jc w:val="center"/>
              <w:rPr>
                <w:rFonts w:ascii="Times New Roman" w:eastAsia="宋体" w:hAnsi="Times New Roman"/>
                <w:sz w:val="22"/>
              </w:rPr>
            </w:pPr>
          </w:p>
        </w:tc>
        <w:tc>
          <w:tcPr>
            <w:tcW w:w="3543" w:type="dxa"/>
            <w:gridSpan w:val="3"/>
            <w:vAlign w:val="center"/>
          </w:tcPr>
          <w:p w:rsidR="00F43832" w:rsidRPr="00D93366" w:rsidRDefault="00F43832" w:rsidP="00D93366">
            <w:pPr>
              <w:ind w:firstLineChars="200" w:firstLine="442"/>
              <w:jc w:val="center"/>
              <w:rPr>
                <w:rFonts w:ascii="Times New Roman" w:eastAsia="宋体" w:hAnsi="Times New Roman"/>
                <w:sz w:val="22"/>
              </w:rPr>
            </w:pPr>
            <w:r w:rsidRPr="00D93366">
              <w:rPr>
                <w:rFonts w:ascii="Times New Roman" w:eastAsia="宋体" w:hAnsi="宋体" w:hint="eastAsia"/>
                <w:b/>
                <w:bCs/>
                <w:sz w:val="22"/>
              </w:rPr>
              <w:t>学分要求</w:t>
            </w:r>
          </w:p>
        </w:tc>
      </w:tr>
      <w:tr w:rsidR="00F43832" w:rsidRPr="00D93366" w:rsidTr="0037463F">
        <w:trPr>
          <w:trHeight w:val="323"/>
        </w:trPr>
        <w:tc>
          <w:tcPr>
            <w:tcW w:w="3936" w:type="dxa"/>
            <w:gridSpan w:val="2"/>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134"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hint="eastAsia"/>
                <w:b/>
                <w:bCs/>
                <w:sz w:val="22"/>
              </w:rPr>
              <w:t>必修</w:t>
            </w:r>
          </w:p>
        </w:tc>
        <w:tc>
          <w:tcPr>
            <w:tcW w:w="127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hint="eastAsia"/>
                <w:b/>
                <w:bCs/>
                <w:sz w:val="22"/>
              </w:rPr>
              <w:t>选修</w:t>
            </w:r>
          </w:p>
        </w:tc>
        <w:tc>
          <w:tcPr>
            <w:tcW w:w="1134"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hint="eastAsia"/>
                <w:b/>
                <w:bCs/>
                <w:sz w:val="22"/>
              </w:rPr>
              <w:t>合计</w:t>
            </w:r>
          </w:p>
        </w:tc>
      </w:tr>
      <w:tr w:rsidR="00F43832" w:rsidRPr="00D93366" w:rsidTr="0037463F">
        <w:trPr>
          <w:trHeight w:val="323"/>
        </w:trPr>
        <w:tc>
          <w:tcPr>
            <w:tcW w:w="1951" w:type="dxa"/>
            <w:vMerge w:val="restart"/>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公共基础</w:t>
            </w:r>
            <w:r w:rsidRPr="00D93366">
              <w:rPr>
                <w:rFonts w:ascii="Times New Roman" w:eastAsia="宋体" w:hAnsi="宋体" w:hint="eastAsia"/>
                <w:sz w:val="22"/>
              </w:rPr>
              <w:t>层面</w:t>
            </w: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思想政治类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15</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restart"/>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60</w:t>
            </w: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高等数学类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11</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大学外语类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10</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大学化学类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11</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大学计算机类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6</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宋体" w:hint="eastAsia"/>
                <w:sz w:val="22"/>
              </w:rPr>
              <w:t>军事、体育类</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7</w:t>
            </w:r>
          </w:p>
        </w:tc>
        <w:tc>
          <w:tcPr>
            <w:tcW w:w="1275" w:type="dxa"/>
            <w:vAlign w:val="center"/>
          </w:tcPr>
          <w:p w:rsidR="00F43832" w:rsidRPr="00D93366" w:rsidRDefault="00F43832" w:rsidP="00D93366">
            <w:pPr>
              <w:jc w:val="center"/>
              <w:rPr>
                <w:rFonts w:ascii="Times New Roman" w:eastAsia="宋体" w:hAnsi="Times New Roman"/>
                <w:sz w:val="22"/>
              </w:rPr>
            </w:pP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656"/>
        </w:trPr>
        <w:tc>
          <w:tcPr>
            <w:tcW w:w="1951"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通识教育</w:t>
            </w:r>
            <w:r w:rsidRPr="00D93366">
              <w:rPr>
                <w:rFonts w:ascii="Times New Roman" w:eastAsia="宋体" w:hAnsi="宋体" w:hint="eastAsia"/>
                <w:sz w:val="22"/>
              </w:rPr>
              <w:t>层面</w:t>
            </w:r>
          </w:p>
        </w:tc>
        <w:tc>
          <w:tcPr>
            <w:tcW w:w="198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通识教育课程</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p>
        </w:tc>
        <w:tc>
          <w:tcPr>
            <w:tcW w:w="127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8</w:t>
            </w:r>
          </w:p>
        </w:tc>
        <w:tc>
          <w:tcPr>
            <w:tcW w:w="1134"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8</w:t>
            </w:r>
          </w:p>
        </w:tc>
      </w:tr>
      <w:tr w:rsidR="00F43832" w:rsidRPr="00D93366" w:rsidTr="0037463F">
        <w:trPr>
          <w:trHeight w:val="323"/>
        </w:trPr>
        <w:tc>
          <w:tcPr>
            <w:tcW w:w="1951" w:type="dxa"/>
            <w:vMerge w:val="restart"/>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专业</w:t>
            </w:r>
            <w:r w:rsidR="003F39D1">
              <w:rPr>
                <w:rFonts w:ascii="Times New Roman" w:eastAsia="宋体" w:hAnsi="宋体" w:hint="eastAsia"/>
                <w:sz w:val="22"/>
              </w:rPr>
              <w:t>教育</w:t>
            </w:r>
            <w:r w:rsidRPr="00D93366">
              <w:rPr>
                <w:rFonts w:ascii="Times New Roman" w:eastAsia="宋体" w:hAnsi="宋体"/>
                <w:sz w:val="22"/>
              </w:rPr>
              <w:t>层面</w:t>
            </w:r>
          </w:p>
        </w:tc>
        <w:tc>
          <w:tcPr>
            <w:tcW w:w="198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学科基础课程</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37.5</w:t>
            </w:r>
          </w:p>
        </w:tc>
        <w:tc>
          <w:tcPr>
            <w:tcW w:w="127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4</w:t>
            </w:r>
          </w:p>
        </w:tc>
        <w:tc>
          <w:tcPr>
            <w:tcW w:w="1134" w:type="dxa"/>
            <w:vMerge w:val="restart"/>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88</w:t>
            </w:r>
          </w:p>
        </w:tc>
      </w:tr>
      <w:tr w:rsidR="00F43832" w:rsidRPr="00D93366" w:rsidTr="0037463F">
        <w:trPr>
          <w:trHeight w:val="323"/>
        </w:trPr>
        <w:tc>
          <w:tcPr>
            <w:tcW w:w="1951" w:type="dxa"/>
            <w:vMerge/>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专业知识课程</w:t>
            </w:r>
          </w:p>
        </w:tc>
        <w:tc>
          <w:tcPr>
            <w:tcW w:w="1134" w:type="dxa"/>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17.5</w:t>
            </w:r>
          </w:p>
        </w:tc>
        <w:tc>
          <w:tcPr>
            <w:tcW w:w="127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4</w:t>
            </w:r>
          </w:p>
        </w:tc>
        <w:tc>
          <w:tcPr>
            <w:tcW w:w="1134" w:type="dxa"/>
            <w:vMerge/>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1951" w:type="dxa"/>
            <w:vMerge/>
            <w:tcBorders>
              <w:bottom w:val="single" w:sz="4" w:space="0" w:color="auto"/>
            </w:tcBorders>
            <w:vAlign w:val="center"/>
          </w:tcPr>
          <w:p w:rsidR="00F43832" w:rsidRPr="00D93366" w:rsidRDefault="00F43832" w:rsidP="00D93366">
            <w:pPr>
              <w:ind w:firstLineChars="200" w:firstLine="440"/>
              <w:jc w:val="center"/>
              <w:rPr>
                <w:rFonts w:ascii="Times New Roman" w:eastAsia="宋体" w:hAnsi="Times New Roman"/>
                <w:sz w:val="22"/>
              </w:rPr>
            </w:pPr>
          </w:p>
        </w:tc>
        <w:tc>
          <w:tcPr>
            <w:tcW w:w="1985" w:type="dxa"/>
            <w:tcBorders>
              <w:bottom w:val="single" w:sz="4" w:space="0" w:color="auto"/>
            </w:tcBorders>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sz w:val="22"/>
              </w:rPr>
              <w:t>工作技能课程</w:t>
            </w:r>
          </w:p>
        </w:tc>
        <w:tc>
          <w:tcPr>
            <w:tcW w:w="1134" w:type="dxa"/>
            <w:tcBorders>
              <w:bottom w:val="single" w:sz="4" w:space="0" w:color="auto"/>
            </w:tcBorders>
            <w:vAlign w:val="center"/>
          </w:tcPr>
          <w:p w:rsidR="00F43832" w:rsidRPr="00D93366" w:rsidRDefault="00F43832" w:rsidP="00D93366">
            <w:pPr>
              <w:pStyle w:val="a6"/>
              <w:adjustRightInd w:val="0"/>
              <w:snapToGrid w:val="0"/>
              <w:ind w:firstLineChars="0" w:firstLine="0"/>
              <w:jc w:val="center"/>
              <w:rPr>
                <w:rFonts w:ascii="Times New Roman" w:hAnsi="Times New Roman"/>
                <w:sz w:val="22"/>
              </w:rPr>
            </w:pPr>
            <w:r w:rsidRPr="00D93366">
              <w:rPr>
                <w:rFonts w:ascii="Times New Roman" w:hAnsi="Times New Roman" w:hint="eastAsia"/>
                <w:sz w:val="22"/>
              </w:rPr>
              <w:t>25</w:t>
            </w:r>
          </w:p>
        </w:tc>
        <w:tc>
          <w:tcPr>
            <w:tcW w:w="1275" w:type="dxa"/>
            <w:tcBorders>
              <w:bottom w:val="single" w:sz="4" w:space="0" w:color="auto"/>
            </w:tcBorders>
            <w:vAlign w:val="center"/>
          </w:tcPr>
          <w:p w:rsidR="00F43832" w:rsidRPr="00D93366" w:rsidRDefault="00F43832" w:rsidP="00D93366">
            <w:pPr>
              <w:jc w:val="center"/>
              <w:rPr>
                <w:rFonts w:ascii="Times New Roman" w:eastAsia="宋体" w:hAnsi="Times New Roman"/>
                <w:sz w:val="22"/>
              </w:rPr>
            </w:pPr>
          </w:p>
        </w:tc>
        <w:tc>
          <w:tcPr>
            <w:tcW w:w="1134" w:type="dxa"/>
            <w:vMerge/>
            <w:tcBorders>
              <w:bottom w:val="single" w:sz="4" w:space="0" w:color="auto"/>
            </w:tcBorders>
            <w:vAlign w:val="center"/>
          </w:tcPr>
          <w:p w:rsidR="00F43832" w:rsidRPr="00D93366" w:rsidRDefault="00F43832" w:rsidP="00D93366">
            <w:pPr>
              <w:ind w:firstLineChars="200" w:firstLine="440"/>
              <w:jc w:val="center"/>
              <w:rPr>
                <w:rFonts w:ascii="Times New Roman" w:eastAsia="宋体" w:hAnsi="Times New Roman"/>
                <w:sz w:val="22"/>
              </w:rPr>
            </w:pPr>
          </w:p>
        </w:tc>
      </w:tr>
      <w:tr w:rsidR="00F43832" w:rsidRPr="00D93366" w:rsidTr="0037463F">
        <w:trPr>
          <w:trHeight w:val="323"/>
        </w:trPr>
        <w:tc>
          <w:tcPr>
            <w:tcW w:w="3936" w:type="dxa"/>
            <w:gridSpan w:val="2"/>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宋体" w:hint="eastAsia"/>
                <w:b/>
                <w:bCs/>
                <w:sz w:val="22"/>
              </w:rPr>
              <w:t>总计</w:t>
            </w:r>
          </w:p>
        </w:tc>
        <w:tc>
          <w:tcPr>
            <w:tcW w:w="1134"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140</w:t>
            </w:r>
          </w:p>
        </w:tc>
        <w:tc>
          <w:tcPr>
            <w:tcW w:w="1275" w:type="dxa"/>
            <w:vAlign w:val="center"/>
          </w:tcPr>
          <w:p w:rsidR="00F43832" w:rsidRPr="00D93366" w:rsidRDefault="00F43832" w:rsidP="00D93366">
            <w:pPr>
              <w:jc w:val="center"/>
              <w:rPr>
                <w:rFonts w:ascii="Times New Roman" w:eastAsia="宋体" w:hAnsi="Times New Roman"/>
                <w:sz w:val="22"/>
              </w:rPr>
            </w:pPr>
            <w:r w:rsidRPr="00D93366">
              <w:rPr>
                <w:rFonts w:ascii="Times New Roman" w:eastAsia="宋体" w:hAnsi="Times New Roman" w:hint="eastAsia"/>
                <w:sz w:val="22"/>
              </w:rPr>
              <w:t>16</w:t>
            </w:r>
          </w:p>
        </w:tc>
        <w:tc>
          <w:tcPr>
            <w:tcW w:w="1134" w:type="dxa"/>
            <w:vAlign w:val="center"/>
          </w:tcPr>
          <w:p w:rsidR="00F43832" w:rsidRPr="00D93366" w:rsidRDefault="00F43832" w:rsidP="00F43832">
            <w:pPr>
              <w:keepNext/>
              <w:jc w:val="center"/>
              <w:rPr>
                <w:rFonts w:ascii="Times New Roman" w:eastAsia="宋体" w:hAnsi="Times New Roman"/>
                <w:sz w:val="22"/>
              </w:rPr>
            </w:pPr>
            <w:r w:rsidRPr="00D93366">
              <w:rPr>
                <w:rFonts w:ascii="Times New Roman" w:eastAsia="宋体" w:hAnsi="Times New Roman" w:hint="eastAsia"/>
                <w:sz w:val="22"/>
              </w:rPr>
              <w:t>156</w:t>
            </w:r>
          </w:p>
        </w:tc>
      </w:tr>
    </w:tbl>
    <w:p w:rsidR="00866577" w:rsidRPr="0037463F" w:rsidRDefault="00AA0AD8" w:rsidP="0037463F">
      <w:pPr>
        <w:spacing w:line="380" w:lineRule="exact"/>
        <w:rPr>
          <w:rFonts w:ascii="黑体" w:eastAsia="黑体" w:hAnsi="黑体"/>
          <w:b/>
          <w:sz w:val="24"/>
          <w:szCs w:val="24"/>
        </w:rPr>
        <w:sectPr w:rsidR="00866577" w:rsidRPr="0037463F" w:rsidSect="0037463F">
          <w:footerReference w:type="even" r:id="rId8"/>
          <w:footerReference w:type="default" r:id="rId9"/>
          <w:pgSz w:w="11906" w:h="16838"/>
          <w:pgMar w:top="1247" w:right="936" w:bottom="1418" w:left="936" w:header="851" w:footer="992" w:gutter="0"/>
          <w:cols w:space="720"/>
          <w:docGrid w:type="lines" w:linePitch="312"/>
        </w:sectPr>
      </w:pPr>
      <w:r w:rsidRPr="0037463F">
        <w:rPr>
          <w:rFonts w:ascii="黑体" w:eastAsia="黑体" w:hAnsi="黑体"/>
          <w:b/>
          <w:sz w:val="24"/>
          <w:szCs w:val="24"/>
        </w:rPr>
        <w:lastRenderedPageBreak/>
        <w:t>五、专业核心课程</w:t>
      </w:r>
    </w:p>
    <w:p w:rsidR="00AA0AD8" w:rsidRPr="00D93366" w:rsidRDefault="00AA0AD8" w:rsidP="0037463F">
      <w:pPr>
        <w:pStyle w:val="a5"/>
        <w:spacing w:line="380" w:lineRule="exact"/>
        <w:ind w:firstLineChars="200" w:firstLine="420"/>
        <w:jc w:val="left"/>
        <w:rPr>
          <w:kern w:val="0"/>
          <w:szCs w:val="21"/>
        </w:rPr>
      </w:pPr>
      <w:r w:rsidRPr="00D93366">
        <w:rPr>
          <w:rFonts w:hint="eastAsia"/>
          <w:kern w:val="0"/>
          <w:szCs w:val="21"/>
        </w:rPr>
        <w:lastRenderedPageBreak/>
        <w:t>1.</w:t>
      </w:r>
      <w:r w:rsidR="00EB220A" w:rsidRPr="00D93366">
        <w:rPr>
          <w:rFonts w:hint="eastAsia"/>
          <w:kern w:val="0"/>
          <w:szCs w:val="21"/>
        </w:rPr>
        <w:t>普通动物学</w:t>
      </w:r>
      <w:r w:rsidR="00CF6A58" w:rsidRPr="00D93366">
        <w:rPr>
          <w:rFonts w:hint="eastAsia"/>
          <w:kern w:val="0"/>
          <w:szCs w:val="21"/>
        </w:rPr>
        <w:t>（</w:t>
      </w:r>
      <w:r w:rsidR="00CF6A58" w:rsidRPr="00D93366">
        <w:rPr>
          <w:rFonts w:hint="eastAsia"/>
          <w:kern w:val="0"/>
          <w:szCs w:val="21"/>
        </w:rPr>
        <w:t>64</w:t>
      </w:r>
      <w:r w:rsidR="00CF6A58" w:rsidRPr="00D93366">
        <w:rPr>
          <w:rFonts w:hint="eastAsia"/>
          <w:kern w:val="0"/>
          <w:szCs w:val="21"/>
        </w:rPr>
        <w:t>课时，</w:t>
      </w:r>
      <w:r w:rsidR="00CF6A58" w:rsidRPr="00D93366">
        <w:rPr>
          <w:rFonts w:hint="eastAsia"/>
          <w:kern w:val="0"/>
          <w:szCs w:val="21"/>
        </w:rPr>
        <w:t>4</w:t>
      </w:r>
      <w:r w:rsidR="00CF6A58" w:rsidRPr="00D93366">
        <w:rPr>
          <w:rFonts w:hint="eastAsia"/>
          <w:kern w:val="0"/>
          <w:szCs w:val="21"/>
        </w:rPr>
        <w:t>学分</w:t>
      </w:r>
      <w:r w:rsidR="00CF6A58" w:rsidRPr="00D93366">
        <w:rPr>
          <w:kern w:val="0"/>
          <w:szCs w:val="21"/>
        </w:rPr>
        <w:t>）</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3</w:t>
      </w:r>
      <w:r w:rsidR="00AA0AD8" w:rsidRPr="00D93366">
        <w:rPr>
          <w:rFonts w:hint="eastAsia"/>
          <w:kern w:val="0"/>
          <w:szCs w:val="21"/>
        </w:rPr>
        <w:t>.</w:t>
      </w:r>
      <w:r w:rsidR="00EB220A" w:rsidRPr="00D93366">
        <w:rPr>
          <w:rFonts w:hint="eastAsia"/>
          <w:kern w:val="0"/>
          <w:szCs w:val="21"/>
        </w:rPr>
        <w:t>鱼类学</w:t>
      </w:r>
      <w:r w:rsidR="00CF6A58" w:rsidRPr="00D93366">
        <w:rPr>
          <w:rFonts w:hint="eastAsia"/>
          <w:kern w:val="0"/>
          <w:szCs w:val="21"/>
        </w:rPr>
        <w:t>（</w:t>
      </w:r>
      <w:r w:rsidR="00CF6A58" w:rsidRPr="00D93366">
        <w:rPr>
          <w:rFonts w:hint="eastAsia"/>
          <w:kern w:val="0"/>
          <w:szCs w:val="21"/>
        </w:rPr>
        <w:t>40</w:t>
      </w:r>
      <w:r w:rsidR="00CF6A58" w:rsidRPr="00D93366">
        <w:rPr>
          <w:rFonts w:hint="eastAsia"/>
          <w:kern w:val="0"/>
          <w:szCs w:val="21"/>
        </w:rPr>
        <w:t>课时，</w:t>
      </w:r>
      <w:r w:rsidR="00CF6A58" w:rsidRPr="00D93366">
        <w:rPr>
          <w:rFonts w:hint="eastAsia"/>
          <w:kern w:val="0"/>
          <w:szCs w:val="21"/>
        </w:rPr>
        <w:t>2.5</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5</w:t>
      </w:r>
      <w:r w:rsidR="00AA0AD8" w:rsidRPr="00D93366">
        <w:rPr>
          <w:rFonts w:hint="eastAsia"/>
          <w:kern w:val="0"/>
          <w:szCs w:val="21"/>
        </w:rPr>
        <w:t>.</w:t>
      </w:r>
      <w:r w:rsidR="00EB220A" w:rsidRPr="00D93366">
        <w:rPr>
          <w:rFonts w:hint="eastAsia"/>
          <w:kern w:val="0"/>
          <w:szCs w:val="21"/>
        </w:rPr>
        <w:t>普通生态学</w:t>
      </w:r>
      <w:r w:rsidR="00CF6A58" w:rsidRPr="00D93366">
        <w:rPr>
          <w:rFonts w:hint="eastAsia"/>
          <w:kern w:val="0"/>
          <w:szCs w:val="21"/>
        </w:rPr>
        <w:t>（</w:t>
      </w:r>
      <w:r w:rsidR="00CF6A58" w:rsidRPr="00D93366">
        <w:rPr>
          <w:rFonts w:hint="eastAsia"/>
          <w:kern w:val="0"/>
          <w:szCs w:val="21"/>
        </w:rPr>
        <w:t>40</w:t>
      </w:r>
      <w:r w:rsidR="00CF6A58" w:rsidRPr="00D93366">
        <w:rPr>
          <w:rFonts w:hint="eastAsia"/>
          <w:kern w:val="0"/>
          <w:szCs w:val="21"/>
        </w:rPr>
        <w:t>课时，</w:t>
      </w:r>
      <w:r w:rsidR="00CF6A58" w:rsidRPr="00D93366">
        <w:rPr>
          <w:rFonts w:hint="eastAsia"/>
          <w:kern w:val="0"/>
          <w:szCs w:val="21"/>
        </w:rPr>
        <w:t>2.5</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7</w:t>
      </w:r>
      <w:r w:rsidR="00AA0AD8" w:rsidRPr="00D93366">
        <w:rPr>
          <w:rFonts w:hint="eastAsia"/>
          <w:kern w:val="0"/>
          <w:szCs w:val="21"/>
        </w:rPr>
        <w:t>.</w:t>
      </w:r>
      <w:r w:rsidR="00EB220A" w:rsidRPr="00D93366">
        <w:rPr>
          <w:rFonts w:hint="eastAsia"/>
          <w:kern w:val="0"/>
          <w:szCs w:val="21"/>
        </w:rPr>
        <w:t>海洋环境生态学</w:t>
      </w:r>
      <w:r w:rsidR="00CF6A58" w:rsidRPr="00D93366">
        <w:rPr>
          <w:rFonts w:hint="eastAsia"/>
          <w:kern w:val="0"/>
          <w:szCs w:val="21"/>
        </w:rPr>
        <w:t>（</w:t>
      </w:r>
      <w:r w:rsidR="00CF6A58" w:rsidRPr="00D93366">
        <w:rPr>
          <w:rFonts w:hint="eastAsia"/>
          <w:kern w:val="0"/>
          <w:szCs w:val="21"/>
        </w:rPr>
        <w:t>32</w:t>
      </w:r>
      <w:r w:rsidR="00CF6A58" w:rsidRPr="00D93366">
        <w:rPr>
          <w:rFonts w:hint="eastAsia"/>
          <w:kern w:val="0"/>
          <w:szCs w:val="21"/>
        </w:rPr>
        <w:t>课时，</w:t>
      </w:r>
      <w:r w:rsidR="00CF6A58" w:rsidRPr="00D93366">
        <w:rPr>
          <w:rFonts w:hint="eastAsia"/>
          <w:kern w:val="0"/>
          <w:szCs w:val="21"/>
        </w:rPr>
        <w:t>2</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9</w:t>
      </w:r>
      <w:r w:rsidR="00AA0AD8" w:rsidRPr="00D93366">
        <w:rPr>
          <w:rFonts w:hint="eastAsia"/>
          <w:kern w:val="0"/>
          <w:szCs w:val="21"/>
        </w:rPr>
        <w:t>.</w:t>
      </w:r>
      <w:r w:rsidR="00EB220A" w:rsidRPr="00D93366">
        <w:rPr>
          <w:rFonts w:hint="eastAsia"/>
          <w:kern w:val="0"/>
          <w:szCs w:val="21"/>
        </w:rPr>
        <w:t>水生生物学</w:t>
      </w:r>
      <w:r w:rsidR="00CF6A58" w:rsidRPr="00D93366">
        <w:rPr>
          <w:rFonts w:hint="eastAsia"/>
          <w:kern w:val="0"/>
          <w:szCs w:val="21"/>
        </w:rPr>
        <w:t>（</w:t>
      </w:r>
      <w:r w:rsidR="00CF6A58" w:rsidRPr="00D93366">
        <w:rPr>
          <w:rFonts w:hint="eastAsia"/>
          <w:kern w:val="0"/>
          <w:szCs w:val="21"/>
        </w:rPr>
        <w:t>48</w:t>
      </w:r>
      <w:r w:rsidR="00CF6A58" w:rsidRPr="00D93366">
        <w:rPr>
          <w:rFonts w:hint="eastAsia"/>
          <w:kern w:val="0"/>
          <w:szCs w:val="21"/>
        </w:rPr>
        <w:t>课时，</w:t>
      </w:r>
      <w:r w:rsidR="00CF6A58" w:rsidRPr="00D93366">
        <w:rPr>
          <w:rFonts w:hint="eastAsia"/>
          <w:kern w:val="0"/>
          <w:szCs w:val="21"/>
        </w:rPr>
        <w:t>3</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lastRenderedPageBreak/>
        <w:t>2</w:t>
      </w:r>
      <w:r w:rsidR="00AA0AD8" w:rsidRPr="00D93366">
        <w:rPr>
          <w:rFonts w:hint="eastAsia"/>
          <w:kern w:val="0"/>
          <w:szCs w:val="21"/>
        </w:rPr>
        <w:t>.</w:t>
      </w:r>
      <w:r w:rsidR="00EB220A" w:rsidRPr="00D93366">
        <w:rPr>
          <w:rFonts w:hint="eastAsia"/>
          <w:kern w:val="0"/>
          <w:szCs w:val="21"/>
        </w:rPr>
        <w:t>渔业资源与渔场学</w:t>
      </w:r>
      <w:r w:rsidR="00CF6A58" w:rsidRPr="00D93366">
        <w:rPr>
          <w:rFonts w:hint="eastAsia"/>
          <w:kern w:val="0"/>
          <w:szCs w:val="21"/>
        </w:rPr>
        <w:t>（</w:t>
      </w:r>
      <w:r w:rsidR="00CF6A58" w:rsidRPr="00D93366">
        <w:rPr>
          <w:rFonts w:hint="eastAsia"/>
          <w:kern w:val="0"/>
          <w:szCs w:val="21"/>
        </w:rPr>
        <w:t>48</w:t>
      </w:r>
      <w:r w:rsidR="00CF6A58" w:rsidRPr="00D93366">
        <w:rPr>
          <w:rFonts w:hint="eastAsia"/>
          <w:kern w:val="0"/>
          <w:szCs w:val="21"/>
        </w:rPr>
        <w:t>课时，</w:t>
      </w:r>
      <w:r w:rsidR="00CF6A58" w:rsidRPr="00D93366">
        <w:rPr>
          <w:rFonts w:hint="eastAsia"/>
          <w:kern w:val="0"/>
          <w:szCs w:val="21"/>
        </w:rPr>
        <w:t>3</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4</w:t>
      </w:r>
      <w:r w:rsidR="00AA0AD8" w:rsidRPr="00D93366">
        <w:rPr>
          <w:rFonts w:hint="eastAsia"/>
          <w:kern w:val="0"/>
          <w:szCs w:val="21"/>
        </w:rPr>
        <w:t>.</w:t>
      </w:r>
      <w:r w:rsidR="00EB220A" w:rsidRPr="00D93366">
        <w:rPr>
          <w:rFonts w:hint="eastAsia"/>
          <w:kern w:val="0"/>
          <w:szCs w:val="21"/>
        </w:rPr>
        <w:t>海洋生物资源调查技术</w:t>
      </w:r>
      <w:r w:rsidR="00CF6A58" w:rsidRPr="00D93366">
        <w:rPr>
          <w:rFonts w:hint="eastAsia"/>
          <w:kern w:val="0"/>
          <w:szCs w:val="21"/>
        </w:rPr>
        <w:t>（</w:t>
      </w:r>
      <w:r w:rsidR="007E778B" w:rsidRPr="00D93366">
        <w:rPr>
          <w:rFonts w:hint="eastAsia"/>
          <w:kern w:val="0"/>
          <w:szCs w:val="21"/>
        </w:rPr>
        <w:t>32</w:t>
      </w:r>
      <w:r w:rsidR="00CF6A58" w:rsidRPr="00D93366">
        <w:rPr>
          <w:rFonts w:hint="eastAsia"/>
          <w:kern w:val="0"/>
          <w:szCs w:val="21"/>
        </w:rPr>
        <w:t>课时，</w:t>
      </w:r>
      <w:r w:rsidR="007E778B" w:rsidRPr="00D93366">
        <w:rPr>
          <w:rFonts w:hint="eastAsia"/>
          <w:kern w:val="0"/>
          <w:szCs w:val="21"/>
        </w:rPr>
        <w:t>2</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6</w:t>
      </w:r>
      <w:r w:rsidR="00AA0AD8" w:rsidRPr="00D93366">
        <w:rPr>
          <w:rFonts w:hint="eastAsia"/>
          <w:kern w:val="0"/>
          <w:szCs w:val="21"/>
        </w:rPr>
        <w:t>.</w:t>
      </w:r>
      <w:r w:rsidR="00EB220A" w:rsidRPr="00D93366">
        <w:rPr>
          <w:rFonts w:hint="eastAsia"/>
          <w:kern w:val="0"/>
          <w:szCs w:val="21"/>
        </w:rPr>
        <w:t>增殖资源学</w:t>
      </w:r>
      <w:r w:rsidR="00CF6A58" w:rsidRPr="00D93366">
        <w:rPr>
          <w:rFonts w:hint="eastAsia"/>
          <w:kern w:val="0"/>
          <w:szCs w:val="21"/>
        </w:rPr>
        <w:t>（</w:t>
      </w:r>
      <w:r w:rsidR="007E778B" w:rsidRPr="00D93366">
        <w:rPr>
          <w:rFonts w:hint="eastAsia"/>
          <w:kern w:val="0"/>
          <w:szCs w:val="21"/>
        </w:rPr>
        <w:t>32</w:t>
      </w:r>
      <w:r w:rsidR="00CF6A58" w:rsidRPr="00D93366">
        <w:rPr>
          <w:rFonts w:hint="eastAsia"/>
          <w:kern w:val="0"/>
          <w:szCs w:val="21"/>
        </w:rPr>
        <w:t>课时，</w:t>
      </w:r>
      <w:r w:rsidR="007E778B" w:rsidRPr="00D93366">
        <w:rPr>
          <w:rFonts w:hint="eastAsia"/>
          <w:kern w:val="0"/>
          <w:szCs w:val="21"/>
        </w:rPr>
        <w:t>2</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8</w:t>
      </w:r>
      <w:r w:rsidR="00AA0AD8" w:rsidRPr="00D93366">
        <w:rPr>
          <w:rFonts w:hint="eastAsia"/>
          <w:kern w:val="0"/>
          <w:szCs w:val="21"/>
        </w:rPr>
        <w:t>.</w:t>
      </w:r>
      <w:r w:rsidR="00EB220A" w:rsidRPr="00D93366">
        <w:rPr>
          <w:rFonts w:hint="eastAsia"/>
          <w:kern w:val="0"/>
          <w:szCs w:val="21"/>
        </w:rPr>
        <w:t>生物资源评估</w:t>
      </w:r>
      <w:r w:rsidR="00CF6A58" w:rsidRPr="00D93366">
        <w:rPr>
          <w:rFonts w:hint="eastAsia"/>
          <w:kern w:val="0"/>
          <w:szCs w:val="21"/>
        </w:rPr>
        <w:t>（</w:t>
      </w:r>
      <w:r w:rsidR="007E778B" w:rsidRPr="00D93366">
        <w:rPr>
          <w:rFonts w:hint="eastAsia"/>
          <w:kern w:val="0"/>
          <w:szCs w:val="21"/>
        </w:rPr>
        <w:t>40</w:t>
      </w:r>
      <w:r w:rsidR="00CF6A58" w:rsidRPr="00D93366">
        <w:rPr>
          <w:rFonts w:hint="eastAsia"/>
          <w:kern w:val="0"/>
          <w:szCs w:val="21"/>
        </w:rPr>
        <w:t>课时，</w:t>
      </w:r>
      <w:r w:rsidR="007E778B" w:rsidRPr="00D93366">
        <w:rPr>
          <w:rFonts w:hint="eastAsia"/>
          <w:kern w:val="0"/>
          <w:szCs w:val="21"/>
        </w:rPr>
        <w:t>2.5</w:t>
      </w:r>
      <w:r w:rsidR="00CF6A58" w:rsidRPr="00D93366">
        <w:rPr>
          <w:kern w:val="0"/>
          <w:szCs w:val="21"/>
        </w:rPr>
        <w:t>学分）</w:t>
      </w:r>
    </w:p>
    <w:p w:rsidR="00EB220A" w:rsidRPr="00D93366" w:rsidRDefault="00AA0AD8" w:rsidP="0037463F">
      <w:pPr>
        <w:pStyle w:val="a5"/>
        <w:spacing w:line="380" w:lineRule="exact"/>
        <w:ind w:firstLineChars="200" w:firstLine="420"/>
        <w:jc w:val="left"/>
        <w:rPr>
          <w:kern w:val="0"/>
          <w:szCs w:val="21"/>
        </w:rPr>
      </w:pPr>
      <w:r w:rsidRPr="00D93366">
        <w:rPr>
          <w:rFonts w:hint="eastAsia"/>
          <w:kern w:val="0"/>
          <w:szCs w:val="21"/>
        </w:rPr>
        <w:t>10.</w:t>
      </w:r>
      <w:r w:rsidR="004E4487" w:rsidRPr="00D93366">
        <w:rPr>
          <w:rFonts w:hint="eastAsia"/>
          <w:kern w:val="0"/>
          <w:szCs w:val="21"/>
        </w:rPr>
        <w:t>海洋</w:t>
      </w:r>
      <w:r w:rsidR="00EB220A" w:rsidRPr="00D93366">
        <w:rPr>
          <w:rFonts w:hint="eastAsia"/>
          <w:kern w:val="0"/>
          <w:szCs w:val="21"/>
        </w:rPr>
        <w:t>环境监测与评价</w:t>
      </w:r>
      <w:r w:rsidR="00CF6A58" w:rsidRPr="00D93366">
        <w:rPr>
          <w:rFonts w:hint="eastAsia"/>
          <w:kern w:val="0"/>
          <w:szCs w:val="21"/>
        </w:rPr>
        <w:t>（</w:t>
      </w:r>
      <w:r w:rsidR="007E778B" w:rsidRPr="00D93366">
        <w:rPr>
          <w:rFonts w:hint="eastAsia"/>
          <w:kern w:val="0"/>
          <w:szCs w:val="21"/>
        </w:rPr>
        <w:t>32</w:t>
      </w:r>
      <w:r w:rsidR="00CF6A58" w:rsidRPr="00D93366">
        <w:rPr>
          <w:rFonts w:hint="eastAsia"/>
          <w:kern w:val="0"/>
          <w:szCs w:val="21"/>
        </w:rPr>
        <w:t>课时，</w:t>
      </w:r>
      <w:r w:rsidR="007E778B" w:rsidRPr="00D93366">
        <w:rPr>
          <w:rFonts w:hint="eastAsia"/>
          <w:kern w:val="0"/>
          <w:szCs w:val="21"/>
        </w:rPr>
        <w:t>2</w:t>
      </w:r>
      <w:r w:rsidR="00CF6A58" w:rsidRPr="00D93366">
        <w:rPr>
          <w:kern w:val="0"/>
          <w:szCs w:val="21"/>
        </w:rPr>
        <w:t>学分）</w:t>
      </w:r>
    </w:p>
    <w:p w:rsidR="00866577" w:rsidRPr="00D93366" w:rsidRDefault="00866577" w:rsidP="0037463F">
      <w:pPr>
        <w:pStyle w:val="a5"/>
        <w:spacing w:line="380" w:lineRule="exact"/>
        <w:jc w:val="left"/>
        <w:sectPr w:rsidR="00866577" w:rsidRPr="00D93366" w:rsidSect="007E778B">
          <w:type w:val="continuous"/>
          <w:pgSz w:w="11906" w:h="16838"/>
          <w:pgMar w:top="1134" w:right="1425" w:bottom="1134" w:left="1241" w:header="851" w:footer="992" w:gutter="0"/>
          <w:cols w:num="2" w:space="0"/>
          <w:docGrid w:type="lines" w:linePitch="312"/>
        </w:sectPr>
      </w:pPr>
    </w:p>
    <w:p w:rsidR="00AA0AD8" w:rsidRPr="0037463F" w:rsidRDefault="00AA0AD8" w:rsidP="0037463F">
      <w:pPr>
        <w:spacing w:line="380" w:lineRule="exact"/>
        <w:rPr>
          <w:rFonts w:ascii="黑体" w:eastAsia="黑体" w:hAnsi="黑体"/>
          <w:b/>
          <w:sz w:val="24"/>
          <w:szCs w:val="24"/>
        </w:rPr>
      </w:pPr>
      <w:r w:rsidRPr="0037463F">
        <w:rPr>
          <w:rFonts w:ascii="黑体" w:eastAsia="黑体" w:hAnsi="黑体"/>
          <w:b/>
          <w:sz w:val="24"/>
          <w:szCs w:val="24"/>
        </w:rPr>
        <w:lastRenderedPageBreak/>
        <w:t>六、专业特色课程：</w:t>
      </w:r>
    </w:p>
    <w:p w:rsidR="00866577" w:rsidRPr="00D93366" w:rsidRDefault="00866577" w:rsidP="0037463F">
      <w:pPr>
        <w:pStyle w:val="a5"/>
        <w:spacing w:line="380" w:lineRule="exact"/>
        <w:ind w:firstLine="480"/>
        <w:jc w:val="left"/>
        <w:rPr>
          <w:sz w:val="24"/>
        </w:rPr>
        <w:sectPr w:rsidR="00866577" w:rsidRPr="00D93366" w:rsidSect="00866577">
          <w:type w:val="continuous"/>
          <w:pgSz w:w="11906" w:h="16838"/>
          <w:pgMar w:top="1134" w:right="1425" w:bottom="1134" w:left="1241" w:header="851" w:footer="992" w:gutter="0"/>
          <w:cols w:space="720"/>
          <w:docGrid w:type="lines" w:linePitch="312"/>
        </w:sectPr>
      </w:pPr>
    </w:p>
    <w:p w:rsidR="00AA0AD8" w:rsidRPr="00D93366" w:rsidRDefault="00AA0AD8" w:rsidP="0037463F">
      <w:pPr>
        <w:pStyle w:val="a5"/>
        <w:spacing w:line="380" w:lineRule="exact"/>
        <w:ind w:firstLineChars="200" w:firstLine="420"/>
        <w:jc w:val="left"/>
        <w:rPr>
          <w:szCs w:val="21"/>
        </w:rPr>
      </w:pPr>
      <w:r w:rsidRPr="00D93366">
        <w:rPr>
          <w:rFonts w:hint="eastAsia"/>
          <w:szCs w:val="21"/>
        </w:rPr>
        <w:lastRenderedPageBreak/>
        <w:t>1.</w:t>
      </w:r>
      <w:r w:rsidR="00EB220A" w:rsidRPr="00D93366">
        <w:rPr>
          <w:rFonts w:hint="eastAsia"/>
          <w:szCs w:val="21"/>
        </w:rPr>
        <w:t>渔</w:t>
      </w:r>
      <w:r w:rsidRPr="00D93366">
        <w:rPr>
          <w:rFonts w:hint="eastAsia"/>
          <w:kern w:val="0"/>
          <w:szCs w:val="21"/>
        </w:rPr>
        <w:t>业资源与渔场学</w:t>
      </w:r>
      <w:r w:rsidR="00CF6A58" w:rsidRPr="00D93366">
        <w:rPr>
          <w:rFonts w:hint="eastAsia"/>
          <w:kern w:val="0"/>
          <w:szCs w:val="21"/>
        </w:rPr>
        <w:t>（</w:t>
      </w:r>
      <w:r w:rsidR="005042BE" w:rsidRPr="00D93366">
        <w:rPr>
          <w:rFonts w:hint="eastAsia"/>
          <w:kern w:val="0"/>
          <w:szCs w:val="21"/>
        </w:rPr>
        <w:t>48</w:t>
      </w:r>
      <w:r w:rsidR="00CF6A58" w:rsidRPr="00D93366">
        <w:rPr>
          <w:rFonts w:hint="eastAsia"/>
          <w:kern w:val="0"/>
          <w:szCs w:val="21"/>
        </w:rPr>
        <w:t>课时，</w:t>
      </w:r>
      <w:r w:rsidR="00CF6A58" w:rsidRPr="00D93366">
        <w:rPr>
          <w:kern w:val="0"/>
          <w:szCs w:val="21"/>
        </w:rPr>
        <w:t>学</w:t>
      </w:r>
      <w:r w:rsidR="005042BE" w:rsidRPr="00D93366">
        <w:rPr>
          <w:rFonts w:hint="eastAsia"/>
          <w:kern w:val="0"/>
          <w:szCs w:val="21"/>
        </w:rPr>
        <w:t>3</w:t>
      </w:r>
      <w:r w:rsidR="00CF6A58" w:rsidRPr="00D93366">
        <w:rPr>
          <w:kern w:val="0"/>
          <w:szCs w:val="21"/>
        </w:rPr>
        <w:t>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3</w:t>
      </w:r>
      <w:r w:rsidR="00AA0AD8" w:rsidRPr="00D93366">
        <w:rPr>
          <w:rFonts w:hint="eastAsia"/>
          <w:kern w:val="0"/>
          <w:szCs w:val="21"/>
        </w:rPr>
        <w:t>.</w:t>
      </w:r>
      <w:r w:rsidR="00AA0AD8" w:rsidRPr="00D93366">
        <w:rPr>
          <w:rFonts w:hint="eastAsia"/>
          <w:kern w:val="0"/>
          <w:szCs w:val="21"/>
        </w:rPr>
        <w:t>增殖资源学</w:t>
      </w:r>
      <w:r w:rsidR="00CF6A58" w:rsidRPr="00D93366">
        <w:rPr>
          <w:rFonts w:hint="eastAsia"/>
          <w:kern w:val="0"/>
          <w:szCs w:val="21"/>
        </w:rPr>
        <w:t>（</w:t>
      </w:r>
      <w:r w:rsidR="005042BE" w:rsidRPr="00D93366">
        <w:rPr>
          <w:rFonts w:hint="eastAsia"/>
          <w:kern w:val="0"/>
          <w:szCs w:val="21"/>
        </w:rPr>
        <w:t>32</w:t>
      </w:r>
      <w:r w:rsidR="00CF6A58" w:rsidRPr="00D93366">
        <w:rPr>
          <w:rFonts w:hint="eastAsia"/>
          <w:kern w:val="0"/>
          <w:szCs w:val="21"/>
        </w:rPr>
        <w:t>课时，</w:t>
      </w:r>
      <w:r w:rsidR="005042BE" w:rsidRPr="00D93366">
        <w:rPr>
          <w:rFonts w:hint="eastAsia"/>
          <w:kern w:val="0"/>
          <w:szCs w:val="21"/>
        </w:rPr>
        <w:t>2</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kern w:val="0"/>
          <w:szCs w:val="21"/>
        </w:rPr>
        <w:t>5</w:t>
      </w:r>
      <w:r w:rsidR="00AA0AD8" w:rsidRPr="00D93366">
        <w:rPr>
          <w:rFonts w:hint="eastAsia"/>
          <w:kern w:val="0"/>
          <w:szCs w:val="21"/>
        </w:rPr>
        <w:t>.</w:t>
      </w:r>
      <w:r w:rsidR="00AA0AD8" w:rsidRPr="00D93366">
        <w:rPr>
          <w:rFonts w:hint="eastAsia"/>
          <w:kern w:val="0"/>
          <w:szCs w:val="21"/>
        </w:rPr>
        <w:t>生物资源评估</w:t>
      </w:r>
      <w:r w:rsidR="00CF6A58" w:rsidRPr="00D93366">
        <w:rPr>
          <w:rFonts w:hint="eastAsia"/>
          <w:kern w:val="0"/>
          <w:szCs w:val="21"/>
        </w:rPr>
        <w:t>（</w:t>
      </w:r>
      <w:r w:rsidR="005042BE" w:rsidRPr="00D93366">
        <w:rPr>
          <w:rFonts w:hint="eastAsia"/>
          <w:kern w:val="0"/>
          <w:szCs w:val="21"/>
        </w:rPr>
        <w:t>4</w:t>
      </w:r>
      <w:r w:rsidR="005042BE" w:rsidRPr="00D93366">
        <w:rPr>
          <w:kern w:val="0"/>
          <w:szCs w:val="21"/>
        </w:rPr>
        <w:t>0</w:t>
      </w:r>
      <w:r w:rsidR="00CF6A58" w:rsidRPr="00D93366">
        <w:rPr>
          <w:rFonts w:hint="eastAsia"/>
          <w:kern w:val="0"/>
          <w:szCs w:val="21"/>
        </w:rPr>
        <w:t>课时，</w:t>
      </w:r>
      <w:r w:rsidR="005042BE" w:rsidRPr="00D93366">
        <w:rPr>
          <w:rFonts w:hint="eastAsia"/>
          <w:kern w:val="0"/>
          <w:szCs w:val="21"/>
        </w:rPr>
        <w:t>2.5</w:t>
      </w:r>
      <w:r w:rsidR="00CF6A58" w:rsidRPr="00D93366">
        <w:rPr>
          <w:kern w:val="0"/>
          <w:szCs w:val="21"/>
        </w:rPr>
        <w:t>学分）</w:t>
      </w:r>
    </w:p>
    <w:p w:rsidR="00AA0AD8" w:rsidRPr="00D93366" w:rsidRDefault="00866577" w:rsidP="0037463F">
      <w:pPr>
        <w:pStyle w:val="a5"/>
        <w:spacing w:line="380" w:lineRule="exact"/>
        <w:ind w:firstLineChars="200" w:firstLine="420"/>
        <w:jc w:val="left"/>
        <w:rPr>
          <w:szCs w:val="21"/>
        </w:rPr>
      </w:pPr>
      <w:r w:rsidRPr="00D93366">
        <w:rPr>
          <w:kern w:val="0"/>
          <w:szCs w:val="21"/>
        </w:rPr>
        <w:lastRenderedPageBreak/>
        <w:t>2</w:t>
      </w:r>
      <w:r w:rsidR="00AA0AD8" w:rsidRPr="00D93366">
        <w:rPr>
          <w:rFonts w:hint="eastAsia"/>
          <w:kern w:val="0"/>
          <w:szCs w:val="21"/>
        </w:rPr>
        <w:t>.</w:t>
      </w:r>
      <w:r w:rsidR="00AA0AD8" w:rsidRPr="00D93366">
        <w:rPr>
          <w:rFonts w:hint="eastAsia"/>
          <w:kern w:val="0"/>
          <w:szCs w:val="21"/>
        </w:rPr>
        <w:t>海洋环境生态学</w:t>
      </w:r>
      <w:r w:rsidR="00CF6A58" w:rsidRPr="00D93366">
        <w:rPr>
          <w:rFonts w:hint="eastAsia"/>
          <w:kern w:val="0"/>
          <w:szCs w:val="21"/>
        </w:rPr>
        <w:t>（</w:t>
      </w:r>
      <w:r w:rsidR="005042BE" w:rsidRPr="00D93366">
        <w:rPr>
          <w:rFonts w:hint="eastAsia"/>
          <w:kern w:val="0"/>
          <w:szCs w:val="21"/>
        </w:rPr>
        <w:t>32</w:t>
      </w:r>
      <w:r w:rsidR="00CF6A58" w:rsidRPr="00D93366">
        <w:rPr>
          <w:rFonts w:hint="eastAsia"/>
          <w:kern w:val="0"/>
          <w:szCs w:val="21"/>
        </w:rPr>
        <w:t>课时，</w:t>
      </w:r>
      <w:r w:rsidR="005042BE" w:rsidRPr="00D93366">
        <w:rPr>
          <w:rFonts w:hint="eastAsia"/>
          <w:kern w:val="0"/>
          <w:szCs w:val="21"/>
        </w:rPr>
        <w:t>2</w:t>
      </w:r>
      <w:r w:rsidR="00CF6A58" w:rsidRPr="00D93366">
        <w:rPr>
          <w:kern w:val="0"/>
          <w:szCs w:val="21"/>
        </w:rPr>
        <w:t>学分）</w:t>
      </w:r>
    </w:p>
    <w:p w:rsidR="00AA0AD8" w:rsidRPr="00D93366" w:rsidRDefault="00866577" w:rsidP="0037463F">
      <w:pPr>
        <w:pStyle w:val="a5"/>
        <w:spacing w:line="380" w:lineRule="exact"/>
        <w:ind w:firstLineChars="200" w:firstLine="420"/>
        <w:jc w:val="left"/>
        <w:rPr>
          <w:kern w:val="0"/>
          <w:szCs w:val="21"/>
        </w:rPr>
      </w:pPr>
      <w:r w:rsidRPr="00D93366">
        <w:rPr>
          <w:szCs w:val="21"/>
        </w:rPr>
        <w:t>4</w:t>
      </w:r>
      <w:r w:rsidR="00AA0AD8" w:rsidRPr="00D93366">
        <w:rPr>
          <w:rFonts w:hint="eastAsia"/>
          <w:szCs w:val="21"/>
        </w:rPr>
        <w:t>.</w:t>
      </w:r>
      <w:r w:rsidR="00AA0AD8" w:rsidRPr="00D93366">
        <w:rPr>
          <w:rFonts w:hint="eastAsia"/>
          <w:kern w:val="0"/>
          <w:szCs w:val="21"/>
        </w:rPr>
        <w:t>海洋生物资源调查技术</w:t>
      </w:r>
      <w:r w:rsidR="00CF6A58" w:rsidRPr="00D93366">
        <w:rPr>
          <w:rFonts w:hint="eastAsia"/>
          <w:kern w:val="0"/>
          <w:szCs w:val="21"/>
        </w:rPr>
        <w:t>（</w:t>
      </w:r>
      <w:r w:rsidR="005042BE" w:rsidRPr="00D93366">
        <w:rPr>
          <w:rFonts w:hint="eastAsia"/>
          <w:kern w:val="0"/>
          <w:szCs w:val="21"/>
        </w:rPr>
        <w:t>32</w:t>
      </w:r>
      <w:r w:rsidR="00CF6A58" w:rsidRPr="00D93366">
        <w:rPr>
          <w:rFonts w:hint="eastAsia"/>
          <w:kern w:val="0"/>
          <w:szCs w:val="21"/>
        </w:rPr>
        <w:t>课时，</w:t>
      </w:r>
      <w:r w:rsidR="005042BE" w:rsidRPr="00D93366">
        <w:rPr>
          <w:rFonts w:hint="eastAsia"/>
          <w:kern w:val="0"/>
          <w:szCs w:val="21"/>
        </w:rPr>
        <w:t>2</w:t>
      </w:r>
      <w:r w:rsidR="00CF6A58" w:rsidRPr="00D93366">
        <w:rPr>
          <w:kern w:val="0"/>
          <w:szCs w:val="21"/>
        </w:rPr>
        <w:t>学分）</w:t>
      </w:r>
    </w:p>
    <w:p w:rsidR="00284D78" w:rsidRPr="00D93366" w:rsidRDefault="00284D78" w:rsidP="0037463F">
      <w:pPr>
        <w:pStyle w:val="a5"/>
        <w:spacing w:line="380" w:lineRule="exact"/>
        <w:ind w:firstLineChars="200" w:firstLine="420"/>
        <w:jc w:val="left"/>
        <w:rPr>
          <w:sz w:val="24"/>
        </w:rPr>
      </w:pPr>
      <w:r w:rsidRPr="00D93366">
        <w:rPr>
          <w:kern w:val="0"/>
          <w:szCs w:val="21"/>
        </w:rPr>
        <w:t>6.</w:t>
      </w:r>
      <w:r w:rsidRPr="00D93366">
        <w:rPr>
          <w:rFonts w:hint="eastAsia"/>
          <w:kern w:val="0"/>
          <w:szCs w:val="21"/>
        </w:rPr>
        <w:t>海洋环境监测与评价</w:t>
      </w:r>
      <w:r w:rsidR="00CF6A58" w:rsidRPr="00D93366">
        <w:rPr>
          <w:rFonts w:hint="eastAsia"/>
          <w:kern w:val="0"/>
          <w:szCs w:val="21"/>
        </w:rPr>
        <w:t>（</w:t>
      </w:r>
      <w:r w:rsidR="005042BE" w:rsidRPr="00D93366">
        <w:rPr>
          <w:rFonts w:hint="eastAsia"/>
          <w:kern w:val="0"/>
          <w:szCs w:val="21"/>
        </w:rPr>
        <w:t>32</w:t>
      </w:r>
      <w:r w:rsidR="00CF6A58" w:rsidRPr="00D93366">
        <w:rPr>
          <w:rFonts w:hint="eastAsia"/>
          <w:kern w:val="0"/>
          <w:szCs w:val="21"/>
        </w:rPr>
        <w:t>课时，</w:t>
      </w:r>
      <w:r w:rsidR="005042BE" w:rsidRPr="00D93366">
        <w:rPr>
          <w:rFonts w:hint="eastAsia"/>
          <w:kern w:val="0"/>
          <w:szCs w:val="21"/>
        </w:rPr>
        <w:t>2</w:t>
      </w:r>
      <w:r w:rsidR="00CF6A58" w:rsidRPr="00D93366">
        <w:rPr>
          <w:kern w:val="0"/>
          <w:szCs w:val="21"/>
        </w:rPr>
        <w:t>学分）</w:t>
      </w:r>
    </w:p>
    <w:p w:rsidR="00866577" w:rsidRPr="00D93366" w:rsidRDefault="00866577" w:rsidP="0037463F">
      <w:pPr>
        <w:spacing w:line="380" w:lineRule="exact"/>
        <w:ind w:firstLineChars="200" w:firstLine="482"/>
        <w:rPr>
          <w:rFonts w:ascii="Times New Roman" w:eastAsia="宋体" w:hAnsi="Times New Roman"/>
          <w:b/>
          <w:bCs/>
          <w:kern w:val="0"/>
          <w:sz w:val="24"/>
        </w:rPr>
        <w:sectPr w:rsidR="00866577" w:rsidRPr="00D93366" w:rsidSect="005042BE">
          <w:type w:val="continuous"/>
          <w:pgSz w:w="11906" w:h="16838"/>
          <w:pgMar w:top="1134" w:right="1425" w:bottom="1134" w:left="1241" w:header="851" w:footer="992" w:gutter="0"/>
          <w:cols w:num="2" w:space="0"/>
          <w:docGrid w:type="lines" w:linePitch="312"/>
        </w:sectPr>
      </w:pPr>
    </w:p>
    <w:p w:rsidR="00BD5188" w:rsidRPr="0037463F" w:rsidRDefault="00D93366" w:rsidP="0037463F">
      <w:pPr>
        <w:spacing w:line="380" w:lineRule="exact"/>
        <w:rPr>
          <w:rFonts w:ascii="黑体" w:eastAsia="黑体" w:hAnsi="黑体"/>
          <w:b/>
          <w:sz w:val="24"/>
          <w:szCs w:val="24"/>
        </w:rPr>
      </w:pPr>
      <w:r w:rsidRPr="0037463F">
        <w:rPr>
          <w:rFonts w:ascii="黑体" w:eastAsia="黑体" w:hAnsi="黑体"/>
          <w:b/>
          <w:sz w:val="24"/>
          <w:szCs w:val="24"/>
        </w:rPr>
        <w:lastRenderedPageBreak/>
        <w:t>七、实践环节</w:t>
      </w:r>
      <w:r w:rsidR="00AA0AD8" w:rsidRPr="0037463F">
        <w:rPr>
          <w:rFonts w:ascii="黑体" w:eastAsia="黑体" w:hAnsi="黑体"/>
          <w:b/>
          <w:sz w:val="24"/>
          <w:szCs w:val="24"/>
        </w:rPr>
        <w:t>（必修+选修）</w:t>
      </w:r>
    </w:p>
    <w:p w:rsidR="00EB220A" w:rsidRPr="00D93366" w:rsidRDefault="00EB220A" w:rsidP="0037463F">
      <w:pPr>
        <w:spacing w:line="380" w:lineRule="exact"/>
        <w:ind w:firstLineChars="200" w:firstLine="420"/>
        <w:rPr>
          <w:rFonts w:ascii="Times New Roman" w:eastAsia="宋体" w:hAnsi="Times New Roman" w:cs="Times New Roman"/>
          <w:szCs w:val="21"/>
        </w:rPr>
      </w:pPr>
      <w:r w:rsidRPr="00D93366">
        <w:rPr>
          <w:rFonts w:ascii="Times New Roman" w:eastAsia="宋体" w:hint="eastAsia"/>
          <w:kern w:val="0"/>
          <w:szCs w:val="21"/>
        </w:rPr>
        <w:t>必修实践环节</w:t>
      </w:r>
      <w:r w:rsidR="005511A2" w:rsidRPr="00D93366">
        <w:rPr>
          <w:rFonts w:ascii="Times New Roman" w:eastAsia="宋体" w:hint="eastAsia"/>
          <w:kern w:val="0"/>
          <w:szCs w:val="21"/>
        </w:rPr>
        <w:t>（</w:t>
      </w:r>
      <w:r w:rsidR="00EF4D34">
        <w:rPr>
          <w:rFonts w:ascii="Times New Roman" w:eastAsia="宋体" w:hAnsi="Times New Roman" w:cs="Times New Roman" w:hint="eastAsia"/>
          <w:kern w:val="0"/>
          <w:szCs w:val="21"/>
        </w:rPr>
        <w:t>41.5</w:t>
      </w:r>
      <w:r w:rsidR="005511A2" w:rsidRPr="00D93366">
        <w:rPr>
          <w:rFonts w:ascii="Times New Roman" w:eastAsia="宋体" w:hAnsi="Times New Roman" w:cs="Times New Roman" w:hint="eastAsia"/>
          <w:kern w:val="0"/>
          <w:szCs w:val="21"/>
        </w:rPr>
        <w:t>学分</w:t>
      </w:r>
      <w:r w:rsidR="00F304E5" w:rsidRPr="00D93366">
        <w:rPr>
          <w:rFonts w:ascii="Times New Roman" w:eastAsia="宋体" w:hAnsi="Times New Roman" w:cs="Times New Roman" w:hint="eastAsia"/>
          <w:kern w:val="0"/>
          <w:szCs w:val="21"/>
        </w:rPr>
        <w:t>，</w:t>
      </w:r>
      <w:r w:rsidR="00F304E5" w:rsidRPr="00D93366">
        <w:rPr>
          <w:rFonts w:ascii="Times New Roman" w:eastAsia="宋体" w:hAnsi="宋体" w:cs="宋体" w:hint="eastAsia"/>
          <w:kern w:val="0"/>
          <w:szCs w:val="21"/>
        </w:rPr>
        <w:t>包含在课程中的必修实践环节合计</w:t>
      </w:r>
      <w:r w:rsidR="00F304E5" w:rsidRPr="00D93366">
        <w:rPr>
          <w:rFonts w:ascii="Times New Roman" w:eastAsia="宋体" w:hAnsi="Times New Roman" w:cs="宋体" w:hint="eastAsia"/>
          <w:kern w:val="0"/>
          <w:szCs w:val="21"/>
        </w:rPr>
        <w:t>11</w:t>
      </w:r>
      <w:r w:rsidR="00F304E5" w:rsidRPr="00D93366">
        <w:rPr>
          <w:rFonts w:ascii="Times New Roman" w:eastAsia="宋体" w:hAnsi="Times New Roman" w:cs="宋体"/>
          <w:kern w:val="0"/>
          <w:szCs w:val="21"/>
        </w:rPr>
        <w:t>2</w:t>
      </w:r>
      <w:r w:rsidR="00F304E5" w:rsidRPr="00D93366">
        <w:rPr>
          <w:rFonts w:ascii="Times New Roman" w:eastAsia="宋体" w:hAnsi="宋体" w:cs="宋体" w:hint="eastAsia"/>
          <w:kern w:val="0"/>
          <w:szCs w:val="21"/>
        </w:rPr>
        <w:t>课时</w:t>
      </w:r>
      <w:r w:rsidR="005511A2" w:rsidRPr="00D93366">
        <w:rPr>
          <w:rFonts w:ascii="Times New Roman" w:eastAsia="宋体" w:hAnsi="Times New Roman" w:cs="Times New Roman" w:hint="eastAsia"/>
          <w:kern w:val="0"/>
          <w:szCs w:val="21"/>
        </w:rPr>
        <w:t>）</w:t>
      </w:r>
    </w:p>
    <w:p w:rsidR="00866577" w:rsidRPr="00D93366" w:rsidRDefault="00866577" w:rsidP="0037463F">
      <w:pPr>
        <w:pStyle w:val="a5"/>
        <w:spacing w:line="380" w:lineRule="exact"/>
        <w:jc w:val="left"/>
        <w:rPr>
          <w:kern w:val="0"/>
          <w:sz w:val="24"/>
        </w:rPr>
        <w:sectPr w:rsidR="00866577" w:rsidRPr="00D93366" w:rsidSect="00866577">
          <w:type w:val="continuous"/>
          <w:pgSz w:w="11906" w:h="16838"/>
          <w:pgMar w:top="1134" w:right="1425" w:bottom="1134" w:left="1241" w:header="851" w:footer="992" w:gutter="0"/>
          <w:cols w:space="720"/>
          <w:docGrid w:type="lines" w:linePitch="312"/>
        </w:sectPr>
      </w:pPr>
    </w:p>
    <w:p w:rsidR="007E4E5A" w:rsidRPr="00D93366" w:rsidRDefault="007E4E5A" w:rsidP="0037463F">
      <w:pPr>
        <w:pStyle w:val="a5"/>
        <w:spacing w:line="380" w:lineRule="exact"/>
        <w:ind w:firstLineChars="200" w:firstLine="420"/>
        <w:jc w:val="left"/>
        <w:rPr>
          <w:kern w:val="0"/>
          <w:szCs w:val="21"/>
        </w:rPr>
      </w:pPr>
      <w:r w:rsidRPr="00D93366">
        <w:rPr>
          <w:kern w:val="0"/>
          <w:szCs w:val="21"/>
        </w:rPr>
        <w:lastRenderedPageBreak/>
        <w:t>1.</w:t>
      </w:r>
      <w:r w:rsidRPr="00D93366">
        <w:rPr>
          <w:kern w:val="0"/>
          <w:szCs w:val="21"/>
        </w:rPr>
        <w:t>大学体育</w:t>
      </w:r>
      <w:r w:rsidRPr="00D93366">
        <w:rPr>
          <w:kern w:val="0"/>
          <w:szCs w:val="21"/>
        </w:rPr>
        <w:t xml:space="preserve">I-IV </w:t>
      </w:r>
      <w:r w:rsidRPr="00D93366">
        <w:rPr>
          <w:kern w:val="0"/>
          <w:szCs w:val="21"/>
        </w:rPr>
        <w:t>（</w:t>
      </w:r>
      <w:r w:rsidRPr="00D93366">
        <w:rPr>
          <w:kern w:val="0"/>
          <w:szCs w:val="21"/>
        </w:rPr>
        <w:t>128</w:t>
      </w:r>
      <w:r w:rsidRPr="00D93366">
        <w:rPr>
          <w:kern w:val="0"/>
          <w:szCs w:val="21"/>
        </w:rPr>
        <w:t>课时，</w:t>
      </w:r>
      <w:r w:rsidRPr="00D93366">
        <w:rPr>
          <w:kern w:val="0"/>
          <w:szCs w:val="21"/>
        </w:rPr>
        <w:t>4</w:t>
      </w:r>
      <w:r w:rsidRPr="00D93366">
        <w:rPr>
          <w:kern w:val="0"/>
          <w:szCs w:val="21"/>
        </w:rPr>
        <w:t>学分）</w:t>
      </w:r>
    </w:p>
    <w:p w:rsidR="004841E0" w:rsidRPr="00D93366" w:rsidRDefault="004841E0" w:rsidP="0037463F">
      <w:pPr>
        <w:pStyle w:val="a5"/>
        <w:spacing w:line="380" w:lineRule="exact"/>
        <w:ind w:firstLineChars="200" w:firstLine="420"/>
        <w:jc w:val="left"/>
        <w:rPr>
          <w:kern w:val="0"/>
          <w:szCs w:val="21"/>
        </w:rPr>
      </w:pPr>
      <w:r w:rsidRPr="00D93366">
        <w:rPr>
          <w:kern w:val="0"/>
          <w:szCs w:val="21"/>
        </w:rPr>
        <w:t>3</w:t>
      </w:r>
      <w:r w:rsidR="007E4E5A" w:rsidRPr="00D93366">
        <w:rPr>
          <w:kern w:val="0"/>
          <w:szCs w:val="21"/>
        </w:rPr>
        <w:t>.</w:t>
      </w:r>
      <w:r w:rsidRPr="00D93366">
        <w:rPr>
          <w:kern w:val="0"/>
          <w:szCs w:val="21"/>
        </w:rPr>
        <w:t>军事训练（</w:t>
      </w:r>
      <w:r w:rsidRPr="00D93366">
        <w:rPr>
          <w:kern w:val="0"/>
          <w:szCs w:val="21"/>
        </w:rPr>
        <w:t>2</w:t>
      </w:r>
      <w:r w:rsidRPr="00D93366">
        <w:rPr>
          <w:kern w:val="0"/>
          <w:szCs w:val="21"/>
        </w:rPr>
        <w:t>周，</w:t>
      </w:r>
      <w:r w:rsidRPr="00D93366">
        <w:rPr>
          <w:kern w:val="0"/>
          <w:szCs w:val="21"/>
        </w:rPr>
        <w:t>1</w:t>
      </w:r>
      <w:r w:rsidRPr="00D93366">
        <w:rPr>
          <w:kern w:val="0"/>
          <w:szCs w:val="21"/>
        </w:rPr>
        <w:t>学分）</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5</w:t>
      </w:r>
      <w:r w:rsidR="00866577" w:rsidRPr="00D93366">
        <w:rPr>
          <w:kern w:val="0"/>
          <w:szCs w:val="21"/>
        </w:rPr>
        <w:t>.</w:t>
      </w:r>
      <w:r w:rsidR="00EB220A" w:rsidRPr="00D93366">
        <w:rPr>
          <w:kern w:val="0"/>
          <w:szCs w:val="21"/>
        </w:rPr>
        <w:t>无机及分析化学实验</w:t>
      </w:r>
      <w:r w:rsidR="00866577" w:rsidRPr="00D93366">
        <w:rPr>
          <w:kern w:val="0"/>
          <w:szCs w:val="21"/>
        </w:rPr>
        <w:t>（</w:t>
      </w:r>
      <w:r w:rsidR="00EB220A" w:rsidRPr="00D93366">
        <w:rPr>
          <w:kern w:val="0"/>
          <w:szCs w:val="21"/>
        </w:rPr>
        <w:t>48</w:t>
      </w:r>
      <w:r w:rsidR="00EB220A" w:rsidRPr="00D93366">
        <w:rPr>
          <w:kern w:val="0"/>
          <w:szCs w:val="21"/>
        </w:rPr>
        <w:t>课时</w:t>
      </w:r>
      <w:r w:rsidR="00866577" w:rsidRPr="00D93366">
        <w:rPr>
          <w:kern w:val="0"/>
          <w:szCs w:val="21"/>
        </w:rPr>
        <w:t>，</w:t>
      </w:r>
      <w:r w:rsidR="00EB220A" w:rsidRPr="00D93366">
        <w:rPr>
          <w:kern w:val="0"/>
          <w:szCs w:val="21"/>
        </w:rPr>
        <w:t>1.5</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7</w:t>
      </w:r>
      <w:r w:rsidR="00866577" w:rsidRPr="00D93366">
        <w:rPr>
          <w:kern w:val="0"/>
          <w:szCs w:val="21"/>
        </w:rPr>
        <w:t>.</w:t>
      </w:r>
      <w:r w:rsidR="00EB220A" w:rsidRPr="00D93366">
        <w:rPr>
          <w:kern w:val="0"/>
          <w:szCs w:val="21"/>
        </w:rPr>
        <w:t>有机化学实验</w:t>
      </w:r>
      <w:r w:rsidR="00866577" w:rsidRPr="00D93366">
        <w:rPr>
          <w:kern w:val="0"/>
          <w:szCs w:val="21"/>
        </w:rPr>
        <w:t>（</w:t>
      </w:r>
      <w:r w:rsidR="00EB220A" w:rsidRPr="00D93366">
        <w:rPr>
          <w:kern w:val="0"/>
          <w:szCs w:val="21"/>
        </w:rPr>
        <w:t>48</w:t>
      </w:r>
      <w:r w:rsidR="00EB220A" w:rsidRPr="00D93366">
        <w:rPr>
          <w:kern w:val="0"/>
          <w:szCs w:val="21"/>
        </w:rPr>
        <w:t>课时</w:t>
      </w:r>
      <w:r w:rsidR="00866577" w:rsidRPr="00D93366">
        <w:rPr>
          <w:kern w:val="0"/>
          <w:szCs w:val="21"/>
        </w:rPr>
        <w:t>，</w:t>
      </w:r>
      <w:r w:rsidR="00EB220A" w:rsidRPr="00D93366">
        <w:rPr>
          <w:kern w:val="0"/>
          <w:szCs w:val="21"/>
        </w:rPr>
        <w:t>1.5</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9</w:t>
      </w:r>
      <w:r w:rsidR="00866577" w:rsidRPr="00D93366">
        <w:rPr>
          <w:kern w:val="0"/>
          <w:szCs w:val="21"/>
        </w:rPr>
        <w:t>.</w:t>
      </w:r>
      <w:r w:rsidR="00EB220A" w:rsidRPr="00D93366">
        <w:rPr>
          <w:kern w:val="0"/>
          <w:szCs w:val="21"/>
        </w:rPr>
        <w:t>植物学实验</w:t>
      </w:r>
      <w:r w:rsidR="00866577" w:rsidRPr="00D93366">
        <w:rPr>
          <w:kern w:val="0"/>
          <w:szCs w:val="21"/>
        </w:rPr>
        <w:t>（</w:t>
      </w:r>
      <w:r w:rsidR="00724627" w:rsidRPr="00D93366">
        <w:rPr>
          <w:kern w:val="0"/>
          <w:szCs w:val="21"/>
        </w:rPr>
        <w:t>32</w:t>
      </w:r>
      <w:r w:rsidR="00EB220A" w:rsidRPr="00D93366">
        <w:rPr>
          <w:kern w:val="0"/>
          <w:szCs w:val="21"/>
        </w:rPr>
        <w:t>课时</w:t>
      </w:r>
      <w:r w:rsidR="00866577" w:rsidRPr="00D93366">
        <w:rPr>
          <w:kern w:val="0"/>
          <w:szCs w:val="21"/>
        </w:rPr>
        <w:t>，</w:t>
      </w:r>
      <w:r w:rsidR="00724627" w:rsidRPr="00D93366">
        <w:rPr>
          <w:kern w:val="0"/>
          <w:szCs w:val="21"/>
        </w:rPr>
        <w:t>1</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11</w:t>
      </w:r>
      <w:r w:rsidR="00866577" w:rsidRPr="00D93366">
        <w:rPr>
          <w:kern w:val="0"/>
          <w:szCs w:val="21"/>
        </w:rPr>
        <w:t>.</w:t>
      </w:r>
      <w:r w:rsidR="00EB220A" w:rsidRPr="00D93366">
        <w:rPr>
          <w:kern w:val="0"/>
          <w:szCs w:val="21"/>
        </w:rPr>
        <w:t>普通动物学实验</w:t>
      </w:r>
      <w:r w:rsidR="00866577" w:rsidRPr="00D93366">
        <w:rPr>
          <w:kern w:val="0"/>
          <w:szCs w:val="21"/>
        </w:rPr>
        <w:t>（</w:t>
      </w:r>
      <w:r w:rsidR="00EB220A" w:rsidRPr="00D93366">
        <w:rPr>
          <w:kern w:val="0"/>
          <w:szCs w:val="21"/>
        </w:rPr>
        <w:t>32</w:t>
      </w:r>
      <w:r w:rsidR="00EB220A" w:rsidRPr="00D93366">
        <w:rPr>
          <w:kern w:val="0"/>
          <w:szCs w:val="21"/>
        </w:rPr>
        <w:t>课时</w:t>
      </w:r>
      <w:r w:rsidR="00866577" w:rsidRPr="00D93366">
        <w:rPr>
          <w:kern w:val="0"/>
          <w:szCs w:val="21"/>
        </w:rPr>
        <w:t>，</w:t>
      </w:r>
      <w:r w:rsidR="00EB220A" w:rsidRPr="00D93366">
        <w:rPr>
          <w:kern w:val="0"/>
          <w:szCs w:val="21"/>
        </w:rPr>
        <w:t>1</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13</w:t>
      </w:r>
      <w:r w:rsidR="00866577" w:rsidRPr="00D93366">
        <w:rPr>
          <w:kern w:val="0"/>
          <w:szCs w:val="21"/>
        </w:rPr>
        <w:t>.</w:t>
      </w:r>
      <w:r w:rsidR="00EB220A" w:rsidRPr="00D93366">
        <w:rPr>
          <w:kern w:val="0"/>
          <w:szCs w:val="21"/>
        </w:rPr>
        <w:t>鱼类学实验</w:t>
      </w:r>
      <w:r w:rsidR="00866577" w:rsidRPr="00D93366">
        <w:rPr>
          <w:kern w:val="0"/>
          <w:szCs w:val="21"/>
        </w:rPr>
        <w:t>（</w:t>
      </w:r>
      <w:r w:rsidR="00EB220A" w:rsidRPr="00D93366">
        <w:rPr>
          <w:kern w:val="0"/>
          <w:szCs w:val="21"/>
        </w:rPr>
        <w:t>32</w:t>
      </w:r>
      <w:r w:rsidR="00EB220A" w:rsidRPr="00D93366">
        <w:rPr>
          <w:kern w:val="0"/>
          <w:szCs w:val="21"/>
        </w:rPr>
        <w:t>课时</w:t>
      </w:r>
      <w:r w:rsidR="00866577" w:rsidRPr="00D93366">
        <w:rPr>
          <w:kern w:val="0"/>
          <w:szCs w:val="21"/>
        </w:rPr>
        <w:t>，</w:t>
      </w:r>
      <w:r w:rsidR="00EB220A" w:rsidRPr="00D93366">
        <w:rPr>
          <w:kern w:val="0"/>
          <w:szCs w:val="21"/>
        </w:rPr>
        <w:t>1</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15</w:t>
      </w:r>
      <w:r w:rsidR="00866577" w:rsidRPr="00D93366">
        <w:rPr>
          <w:kern w:val="0"/>
          <w:szCs w:val="21"/>
        </w:rPr>
        <w:t>.</w:t>
      </w:r>
      <w:r w:rsidR="00EB220A" w:rsidRPr="00D93366">
        <w:rPr>
          <w:kern w:val="0"/>
          <w:szCs w:val="21"/>
        </w:rPr>
        <w:t>海洋学实习</w:t>
      </w:r>
      <w:r w:rsidR="00866577" w:rsidRPr="00D93366">
        <w:rPr>
          <w:kern w:val="0"/>
          <w:szCs w:val="21"/>
        </w:rPr>
        <w:t>（</w:t>
      </w:r>
      <w:r w:rsidR="00EB220A" w:rsidRPr="00D93366">
        <w:rPr>
          <w:kern w:val="0"/>
          <w:szCs w:val="21"/>
        </w:rPr>
        <w:t>1</w:t>
      </w:r>
      <w:r w:rsidR="00EB220A" w:rsidRPr="00D93366">
        <w:rPr>
          <w:kern w:val="0"/>
          <w:szCs w:val="21"/>
        </w:rPr>
        <w:t>周</w:t>
      </w:r>
      <w:r w:rsidR="00866577" w:rsidRPr="00D93366">
        <w:rPr>
          <w:kern w:val="0"/>
          <w:szCs w:val="21"/>
        </w:rPr>
        <w:t>，</w:t>
      </w:r>
      <w:r w:rsidR="00EB220A" w:rsidRPr="00D93366">
        <w:rPr>
          <w:kern w:val="0"/>
          <w:szCs w:val="21"/>
        </w:rPr>
        <w:t>1</w:t>
      </w:r>
      <w:r w:rsidR="00EB220A" w:rsidRPr="00D93366">
        <w:rPr>
          <w:kern w:val="0"/>
          <w:szCs w:val="21"/>
        </w:rPr>
        <w:t>学分</w:t>
      </w:r>
      <w:r w:rsidR="00866577" w:rsidRPr="00D93366">
        <w:rPr>
          <w:kern w:val="0"/>
          <w:szCs w:val="21"/>
        </w:rPr>
        <w:t>）</w:t>
      </w:r>
    </w:p>
    <w:p w:rsidR="00AA0AD8" w:rsidRPr="00D93366" w:rsidRDefault="004841E0" w:rsidP="0037463F">
      <w:pPr>
        <w:pStyle w:val="a5"/>
        <w:spacing w:line="380" w:lineRule="exact"/>
        <w:ind w:firstLineChars="200" w:firstLine="420"/>
        <w:jc w:val="left"/>
        <w:rPr>
          <w:kern w:val="0"/>
          <w:szCs w:val="21"/>
        </w:rPr>
      </w:pPr>
      <w:r w:rsidRPr="00D93366">
        <w:rPr>
          <w:kern w:val="0"/>
          <w:szCs w:val="21"/>
        </w:rPr>
        <w:t>17</w:t>
      </w:r>
      <w:r w:rsidR="00866577" w:rsidRPr="00D93366">
        <w:rPr>
          <w:kern w:val="0"/>
          <w:szCs w:val="21"/>
        </w:rPr>
        <w:t>.</w:t>
      </w:r>
      <w:r w:rsidR="00EB220A" w:rsidRPr="00D93366">
        <w:rPr>
          <w:kern w:val="0"/>
          <w:szCs w:val="21"/>
        </w:rPr>
        <w:t>水生生物学实验</w:t>
      </w:r>
      <w:r w:rsidR="00866577" w:rsidRPr="00D93366">
        <w:rPr>
          <w:kern w:val="0"/>
          <w:szCs w:val="21"/>
        </w:rPr>
        <w:t>（</w:t>
      </w:r>
      <w:r w:rsidR="00EB220A" w:rsidRPr="00D93366">
        <w:rPr>
          <w:kern w:val="0"/>
          <w:szCs w:val="21"/>
        </w:rPr>
        <w:t>32</w:t>
      </w:r>
      <w:r w:rsidR="00EB220A" w:rsidRPr="00D93366">
        <w:rPr>
          <w:kern w:val="0"/>
          <w:szCs w:val="21"/>
        </w:rPr>
        <w:t>课时</w:t>
      </w:r>
      <w:r w:rsidR="00866577" w:rsidRPr="00D93366">
        <w:rPr>
          <w:kern w:val="0"/>
          <w:szCs w:val="21"/>
        </w:rPr>
        <w:t>，</w:t>
      </w:r>
      <w:r w:rsidR="00EB220A" w:rsidRPr="00D93366">
        <w:rPr>
          <w:kern w:val="0"/>
          <w:szCs w:val="21"/>
        </w:rPr>
        <w:t>1</w:t>
      </w:r>
      <w:r w:rsidR="00EB220A" w:rsidRPr="00D93366">
        <w:rPr>
          <w:rFonts w:hint="eastAsia"/>
          <w:kern w:val="0"/>
          <w:szCs w:val="21"/>
        </w:rPr>
        <w:t>学分</w:t>
      </w:r>
      <w:r w:rsidR="00866577" w:rsidRPr="00D93366">
        <w:rPr>
          <w:rFonts w:hint="eastAsia"/>
          <w:kern w:val="0"/>
          <w:szCs w:val="21"/>
        </w:rPr>
        <w:t>）</w:t>
      </w:r>
    </w:p>
    <w:p w:rsidR="00D93366" w:rsidRPr="00D93366" w:rsidRDefault="00D93366" w:rsidP="0037463F">
      <w:pPr>
        <w:pStyle w:val="a5"/>
        <w:spacing w:line="380" w:lineRule="exact"/>
        <w:ind w:firstLineChars="200" w:firstLine="420"/>
        <w:jc w:val="left"/>
        <w:rPr>
          <w:szCs w:val="21"/>
        </w:rPr>
      </w:pPr>
      <w:r w:rsidRPr="00D93366">
        <w:rPr>
          <w:rFonts w:hint="eastAsia"/>
          <w:kern w:val="0"/>
          <w:szCs w:val="21"/>
        </w:rPr>
        <w:t>19.</w:t>
      </w:r>
      <w:r w:rsidRPr="00D93366">
        <w:rPr>
          <w:rFonts w:hint="eastAsia"/>
          <w:kern w:val="0"/>
          <w:szCs w:val="21"/>
        </w:rPr>
        <w:t>创新创业教育（</w:t>
      </w:r>
      <w:r w:rsidRPr="00D93366">
        <w:rPr>
          <w:rFonts w:hint="eastAsia"/>
          <w:kern w:val="0"/>
          <w:szCs w:val="21"/>
        </w:rPr>
        <w:t>2</w:t>
      </w:r>
      <w:r w:rsidRPr="00D93366">
        <w:rPr>
          <w:rFonts w:hint="eastAsia"/>
          <w:kern w:val="0"/>
          <w:szCs w:val="21"/>
        </w:rPr>
        <w:t>学分）</w:t>
      </w:r>
    </w:p>
    <w:p w:rsidR="00EB220A" w:rsidRPr="00D93366" w:rsidRDefault="004841E0" w:rsidP="00EF4D34">
      <w:pPr>
        <w:pStyle w:val="a5"/>
        <w:spacing w:line="380" w:lineRule="exact"/>
        <w:jc w:val="left"/>
        <w:rPr>
          <w:kern w:val="0"/>
          <w:szCs w:val="21"/>
        </w:rPr>
      </w:pPr>
      <w:r w:rsidRPr="00D93366">
        <w:rPr>
          <w:kern w:val="0"/>
          <w:szCs w:val="21"/>
        </w:rPr>
        <w:lastRenderedPageBreak/>
        <w:t>2</w:t>
      </w:r>
      <w:r w:rsidR="00866577" w:rsidRPr="00D93366">
        <w:rPr>
          <w:rFonts w:hint="eastAsia"/>
          <w:kern w:val="0"/>
          <w:szCs w:val="21"/>
        </w:rPr>
        <w:t>.</w:t>
      </w:r>
      <w:r w:rsidR="00EB220A" w:rsidRPr="00D93366">
        <w:rPr>
          <w:rFonts w:hint="eastAsia"/>
          <w:kern w:val="0"/>
          <w:szCs w:val="21"/>
        </w:rPr>
        <w:t>水环境化学实验</w:t>
      </w:r>
      <w:r w:rsidR="00866577" w:rsidRPr="00D93366">
        <w:rPr>
          <w:rFonts w:hint="eastAsia"/>
          <w:kern w:val="0"/>
          <w:szCs w:val="21"/>
        </w:rPr>
        <w:t>（</w:t>
      </w:r>
      <w:r w:rsidR="00EB220A" w:rsidRPr="00D93366">
        <w:rPr>
          <w:rFonts w:hint="eastAsia"/>
          <w:kern w:val="0"/>
          <w:szCs w:val="21"/>
        </w:rPr>
        <w:t>32</w:t>
      </w:r>
      <w:r w:rsidR="00EB220A" w:rsidRPr="00D93366">
        <w:rPr>
          <w:rFonts w:hint="eastAsia"/>
          <w:kern w:val="0"/>
          <w:szCs w:val="21"/>
        </w:rPr>
        <w:t>课时</w:t>
      </w:r>
      <w:r w:rsidR="00866577" w:rsidRPr="00D93366">
        <w:rPr>
          <w:rFonts w:hint="eastAsia"/>
          <w:kern w:val="0"/>
          <w:szCs w:val="21"/>
        </w:rPr>
        <w:t>，</w:t>
      </w:r>
      <w:r w:rsidR="00EB220A" w:rsidRPr="00D93366">
        <w:rPr>
          <w:rFonts w:hint="eastAsia"/>
          <w:kern w:val="0"/>
          <w:szCs w:val="21"/>
        </w:rPr>
        <w:t>1</w:t>
      </w:r>
      <w:r w:rsidR="00EB220A" w:rsidRPr="00D93366">
        <w:rPr>
          <w:rFonts w:hint="eastAsia"/>
          <w:kern w:val="0"/>
          <w:szCs w:val="21"/>
        </w:rPr>
        <w:t>学分</w:t>
      </w:r>
      <w:r w:rsidR="00866577" w:rsidRPr="00D93366">
        <w:rPr>
          <w:rFonts w:hint="eastAsia"/>
          <w:kern w:val="0"/>
          <w:szCs w:val="21"/>
        </w:rPr>
        <w:t>）</w:t>
      </w:r>
    </w:p>
    <w:p w:rsidR="009A7754" w:rsidRPr="00D93366" w:rsidRDefault="00EF4D34" w:rsidP="00EF4D34">
      <w:pPr>
        <w:pStyle w:val="a5"/>
        <w:spacing w:line="380" w:lineRule="exact"/>
        <w:jc w:val="left"/>
        <w:rPr>
          <w:kern w:val="0"/>
          <w:szCs w:val="21"/>
        </w:rPr>
      </w:pPr>
      <w:r>
        <w:rPr>
          <w:rFonts w:hint="eastAsia"/>
          <w:kern w:val="0"/>
          <w:szCs w:val="21"/>
        </w:rPr>
        <w:t>4</w:t>
      </w:r>
      <w:r w:rsidR="00866577" w:rsidRPr="00D93366">
        <w:rPr>
          <w:kern w:val="0"/>
          <w:szCs w:val="21"/>
        </w:rPr>
        <w:t>.</w:t>
      </w:r>
      <w:r w:rsidR="00A10925">
        <w:rPr>
          <w:kern w:val="0"/>
          <w:szCs w:val="21"/>
        </w:rPr>
        <w:t>海洋</w:t>
      </w:r>
      <w:r w:rsidR="00EB220A" w:rsidRPr="00D93366">
        <w:rPr>
          <w:rFonts w:hint="eastAsia"/>
          <w:kern w:val="0"/>
          <w:szCs w:val="21"/>
        </w:rPr>
        <w:t>浮游生物学实验</w:t>
      </w:r>
      <w:r w:rsidR="00866577" w:rsidRPr="00D93366">
        <w:rPr>
          <w:rFonts w:hint="eastAsia"/>
          <w:kern w:val="0"/>
          <w:szCs w:val="21"/>
        </w:rPr>
        <w:t>（</w:t>
      </w:r>
      <w:r w:rsidR="00EB220A" w:rsidRPr="00D93366">
        <w:rPr>
          <w:rFonts w:hint="eastAsia"/>
          <w:kern w:val="0"/>
          <w:szCs w:val="21"/>
        </w:rPr>
        <w:t>32</w:t>
      </w:r>
      <w:r w:rsidR="00EB220A" w:rsidRPr="00D93366">
        <w:rPr>
          <w:rFonts w:hint="eastAsia"/>
          <w:kern w:val="0"/>
          <w:szCs w:val="21"/>
        </w:rPr>
        <w:t>课时</w:t>
      </w:r>
      <w:r w:rsidR="00866577" w:rsidRPr="00D93366">
        <w:rPr>
          <w:rFonts w:hint="eastAsia"/>
          <w:kern w:val="0"/>
          <w:szCs w:val="21"/>
        </w:rPr>
        <w:t>，</w:t>
      </w:r>
      <w:r w:rsidR="00EB220A" w:rsidRPr="00D93366">
        <w:rPr>
          <w:rFonts w:hint="eastAsia"/>
          <w:kern w:val="0"/>
          <w:szCs w:val="21"/>
        </w:rPr>
        <w:t>1</w:t>
      </w:r>
      <w:r w:rsidR="00EB220A" w:rsidRPr="00D93366">
        <w:rPr>
          <w:rFonts w:hint="eastAsia"/>
          <w:kern w:val="0"/>
          <w:szCs w:val="21"/>
        </w:rPr>
        <w:t>学分</w:t>
      </w:r>
      <w:r w:rsidR="00EB220A" w:rsidRPr="00D93366">
        <w:rPr>
          <w:rFonts w:hint="eastAsia"/>
          <w:kern w:val="0"/>
          <w:szCs w:val="21"/>
        </w:rPr>
        <w:t xml:space="preserve"> </w:t>
      </w:r>
      <w:r w:rsidR="00866577" w:rsidRPr="00D93366">
        <w:rPr>
          <w:rFonts w:hint="eastAsia"/>
          <w:kern w:val="0"/>
          <w:szCs w:val="21"/>
        </w:rPr>
        <w:t>）</w:t>
      </w:r>
    </w:p>
    <w:p w:rsidR="00C015A3" w:rsidRPr="00D93366" w:rsidRDefault="00EF4D34" w:rsidP="00EF4D34">
      <w:pPr>
        <w:pStyle w:val="a5"/>
        <w:spacing w:line="380" w:lineRule="exact"/>
        <w:jc w:val="left"/>
        <w:rPr>
          <w:kern w:val="0"/>
          <w:szCs w:val="21"/>
        </w:rPr>
      </w:pPr>
      <w:r>
        <w:rPr>
          <w:rFonts w:hint="eastAsia"/>
          <w:kern w:val="0"/>
          <w:szCs w:val="21"/>
        </w:rPr>
        <w:t>6</w:t>
      </w:r>
      <w:r w:rsidR="00866577" w:rsidRPr="00D93366">
        <w:rPr>
          <w:kern w:val="0"/>
          <w:szCs w:val="21"/>
        </w:rPr>
        <w:t>.</w:t>
      </w:r>
      <w:r w:rsidR="00C015A3" w:rsidRPr="00D93366">
        <w:rPr>
          <w:rFonts w:hint="eastAsia"/>
          <w:kern w:val="0"/>
          <w:szCs w:val="21"/>
        </w:rPr>
        <w:t>微生物学实验</w:t>
      </w:r>
      <w:r w:rsidR="00866577" w:rsidRPr="00D93366">
        <w:rPr>
          <w:rFonts w:hint="eastAsia"/>
          <w:kern w:val="0"/>
          <w:szCs w:val="21"/>
        </w:rPr>
        <w:t>（</w:t>
      </w:r>
      <w:r w:rsidR="00C015A3" w:rsidRPr="00D93366">
        <w:rPr>
          <w:rFonts w:hint="eastAsia"/>
          <w:kern w:val="0"/>
          <w:szCs w:val="21"/>
        </w:rPr>
        <w:t>32</w:t>
      </w:r>
      <w:r w:rsidR="00C015A3" w:rsidRPr="00D93366">
        <w:rPr>
          <w:rFonts w:hint="eastAsia"/>
          <w:kern w:val="0"/>
          <w:szCs w:val="21"/>
        </w:rPr>
        <w:t>课时</w:t>
      </w:r>
      <w:r w:rsidR="00866577" w:rsidRPr="00D93366">
        <w:rPr>
          <w:rFonts w:hint="eastAsia"/>
          <w:kern w:val="0"/>
          <w:szCs w:val="21"/>
        </w:rPr>
        <w:t>，</w:t>
      </w:r>
      <w:r w:rsidR="00C015A3" w:rsidRPr="00D93366">
        <w:rPr>
          <w:rFonts w:hint="eastAsia"/>
          <w:kern w:val="0"/>
          <w:szCs w:val="21"/>
        </w:rPr>
        <w:t>1</w:t>
      </w:r>
      <w:r w:rsidR="00C015A3" w:rsidRPr="00D93366">
        <w:rPr>
          <w:rFonts w:hint="eastAsia"/>
          <w:kern w:val="0"/>
          <w:szCs w:val="21"/>
        </w:rPr>
        <w:t>学分</w:t>
      </w:r>
      <w:r w:rsidR="00866577" w:rsidRPr="00D93366">
        <w:rPr>
          <w:rFonts w:hint="eastAsia"/>
          <w:kern w:val="0"/>
          <w:szCs w:val="21"/>
        </w:rPr>
        <w:t>）</w:t>
      </w:r>
    </w:p>
    <w:p w:rsidR="009A7754" w:rsidRPr="00D93366" w:rsidRDefault="00EF4D34" w:rsidP="00EF4D34">
      <w:pPr>
        <w:pStyle w:val="a5"/>
        <w:spacing w:line="380" w:lineRule="exact"/>
        <w:jc w:val="left"/>
        <w:rPr>
          <w:kern w:val="0"/>
          <w:szCs w:val="21"/>
        </w:rPr>
      </w:pPr>
      <w:r>
        <w:rPr>
          <w:rFonts w:hint="eastAsia"/>
          <w:kern w:val="0"/>
          <w:szCs w:val="21"/>
        </w:rPr>
        <w:t>8</w:t>
      </w:r>
      <w:r w:rsidR="00866577" w:rsidRPr="00D93366">
        <w:rPr>
          <w:kern w:val="0"/>
          <w:szCs w:val="21"/>
        </w:rPr>
        <w:t>.</w:t>
      </w:r>
      <w:r w:rsidR="009A7754" w:rsidRPr="00D93366">
        <w:rPr>
          <w:rFonts w:hint="eastAsia"/>
          <w:kern w:val="0"/>
          <w:szCs w:val="21"/>
        </w:rPr>
        <w:t>渔业资源生物学实验</w:t>
      </w:r>
      <w:r w:rsidR="00866577" w:rsidRPr="00D93366">
        <w:rPr>
          <w:rFonts w:hint="eastAsia"/>
          <w:kern w:val="0"/>
          <w:szCs w:val="21"/>
        </w:rPr>
        <w:t>（</w:t>
      </w:r>
      <w:r w:rsidR="009A7754" w:rsidRPr="00D93366">
        <w:rPr>
          <w:rFonts w:hint="eastAsia"/>
          <w:kern w:val="0"/>
          <w:szCs w:val="21"/>
        </w:rPr>
        <w:t>32</w:t>
      </w:r>
      <w:r w:rsidR="009A7754" w:rsidRPr="00D93366">
        <w:rPr>
          <w:rFonts w:hint="eastAsia"/>
          <w:kern w:val="0"/>
          <w:szCs w:val="21"/>
        </w:rPr>
        <w:t>课时</w:t>
      </w:r>
      <w:r w:rsidR="00866577" w:rsidRPr="00D93366">
        <w:rPr>
          <w:rFonts w:hint="eastAsia"/>
          <w:kern w:val="0"/>
          <w:szCs w:val="21"/>
        </w:rPr>
        <w:t>，</w:t>
      </w:r>
      <w:r w:rsidR="009A7754" w:rsidRPr="00D93366">
        <w:rPr>
          <w:rFonts w:hint="eastAsia"/>
          <w:kern w:val="0"/>
          <w:szCs w:val="21"/>
        </w:rPr>
        <w:t>1</w:t>
      </w:r>
      <w:r w:rsidR="009A7754" w:rsidRPr="00D93366">
        <w:rPr>
          <w:rFonts w:hint="eastAsia"/>
          <w:kern w:val="0"/>
          <w:szCs w:val="21"/>
        </w:rPr>
        <w:t>学分</w:t>
      </w:r>
      <w:r w:rsidR="00866577" w:rsidRPr="00D93366">
        <w:rPr>
          <w:rFonts w:hint="eastAsia"/>
          <w:kern w:val="0"/>
          <w:szCs w:val="21"/>
        </w:rPr>
        <w:t>）</w:t>
      </w:r>
    </w:p>
    <w:p w:rsidR="001E2F49" w:rsidRPr="00D93366" w:rsidRDefault="00EF4D34" w:rsidP="00EF4D34">
      <w:pPr>
        <w:pStyle w:val="a5"/>
        <w:spacing w:line="380" w:lineRule="exact"/>
        <w:jc w:val="left"/>
        <w:rPr>
          <w:kern w:val="0"/>
          <w:szCs w:val="21"/>
        </w:rPr>
      </w:pPr>
      <w:r>
        <w:rPr>
          <w:rFonts w:hint="eastAsia"/>
          <w:kern w:val="0"/>
          <w:szCs w:val="21"/>
        </w:rPr>
        <w:t>10.</w:t>
      </w:r>
      <w:r w:rsidR="009A7754" w:rsidRPr="00D93366">
        <w:rPr>
          <w:rFonts w:hint="eastAsia"/>
          <w:kern w:val="0"/>
          <w:szCs w:val="21"/>
        </w:rPr>
        <w:t>增殖资源学实习</w:t>
      </w:r>
      <w:r w:rsidR="00866577" w:rsidRPr="00D93366">
        <w:rPr>
          <w:rFonts w:hint="eastAsia"/>
          <w:kern w:val="0"/>
          <w:szCs w:val="21"/>
        </w:rPr>
        <w:t>（</w:t>
      </w:r>
      <w:r w:rsidR="00284D78" w:rsidRPr="00D93366">
        <w:rPr>
          <w:rFonts w:hint="eastAsia"/>
          <w:kern w:val="0"/>
          <w:szCs w:val="21"/>
        </w:rPr>
        <w:t>4</w:t>
      </w:r>
      <w:r w:rsidR="009A7754" w:rsidRPr="00D93366">
        <w:rPr>
          <w:rFonts w:hint="eastAsia"/>
          <w:kern w:val="0"/>
          <w:szCs w:val="21"/>
        </w:rPr>
        <w:t>周</w:t>
      </w:r>
      <w:r w:rsidR="00866577" w:rsidRPr="00D93366">
        <w:rPr>
          <w:rFonts w:hint="eastAsia"/>
          <w:kern w:val="0"/>
          <w:szCs w:val="21"/>
        </w:rPr>
        <w:t>，</w:t>
      </w:r>
      <w:r w:rsidR="00284D78" w:rsidRPr="00D93366">
        <w:rPr>
          <w:rFonts w:hint="eastAsia"/>
          <w:kern w:val="0"/>
          <w:szCs w:val="21"/>
        </w:rPr>
        <w:t>4</w:t>
      </w:r>
      <w:r w:rsidR="009A7754" w:rsidRPr="00D93366">
        <w:rPr>
          <w:rFonts w:hint="eastAsia"/>
          <w:kern w:val="0"/>
          <w:szCs w:val="21"/>
        </w:rPr>
        <w:t>学分</w:t>
      </w:r>
      <w:r w:rsidR="00866577" w:rsidRPr="00D93366">
        <w:rPr>
          <w:rFonts w:hint="eastAsia"/>
          <w:kern w:val="0"/>
          <w:szCs w:val="21"/>
        </w:rPr>
        <w:t>）</w:t>
      </w:r>
    </w:p>
    <w:p w:rsidR="00EB220A" w:rsidRPr="00D93366" w:rsidRDefault="00EF4D34" w:rsidP="00EF4D34">
      <w:pPr>
        <w:pStyle w:val="a5"/>
        <w:spacing w:line="380" w:lineRule="exact"/>
        <w:jc w:val="left"/>
        <w:rPr>
          <w:kern w:val="0"/>
          <w:szCs w:val="21"/>
        </w:rPr>
      </w:pPr>
      <w:r>
        <w:rPr>
          <w:rFonts w:hint="eastAsia"/>
          <w:kern w:val="0"/>
          <w:szCs w:val="21"/>
        </w:rPr>
        <w:t>12</w:t>
      </w:r>
      <w:r w:rsidR="009A7754" w:rsidRPr="00D93366">
        <w:rPr>
          <w:rFonts w:hint="eastAsia"/>
          <w:kern w:val="0"/>
          <w:szCs w:val="21"/>
        </w:rPr>
        <w:t>海洋生物资源与环境调查实习</w:t>
      </w:r>
      <w:r w:rsidR="00866577" w:rsidRPr="00D93366">
        <w:rPr>
          <w:rFonts w:hint="eastAsia"/>
          <w:kern w:val="0"/>
          <w:szCs w:val="21"/>
        </w:rPr>
        <w:t>（</w:t>
      </w:r>
      <w:r w:rsidR="009A7754" w:rsidRPr="00D93366">
        <w:rPr>
          <w:rFonts w:hint="eastAsia"/>
          <w:kern w:val="0"/>
          <w:szCs w:val="21"/>
        </w:rPr>
        <w:t>3</w:t>
      </w:r>
      <w:r w:rsidR="009A7754" w:rsidRPr="00D93366">
        <w:rPr>
          <w:rFonts w:hint="eastAsia"/>
          <w:kern w:val="0"/>
          <w:szCs w:val="21"/>
        </w:rPr>
        <w:t>周</w:t>
      </w:r>
      <w:r w:rsidR="00866577" w:rsidRPr="00D93366">
        <w:rPr>
          <w:rFonts w:hint="eastAsia"/>
          <w:kern w:val="0"/>
          <w:szCs w:val="21"/>
        </w:rPr>
        <w:t>，</w:t>
      </w:r>
      <w:r w:rsidR="009A7754" w:rsidRPr="00D93366">
        <w:rPr>
          <w:rFonts w:hint="eastAsia"/>
          <w:kern w:val="0"/>
          <w:szCs w:val="21"/>
        </w:rPr>
        <w:t>3</w:t>
      </w:r>
      <w:r w:rsidR="009A7754" w:rsidRPr="00D93366">
        <w:rPr>
          <w:rFonts w:hint="eastAsia"/>
          <w:kern w:val="0"/>
          <w:szCs w:val="21"/>
        </w:rPr>
        <w:t>学分</w:t>
      </w:r>
      <w:r w:rsidR="00866577" w:rsidRPr="00D93366">
        <w:rPr>
          <w:rFonts w:hint="eastAsia"/>
          <w:kern w:val="0"/>
          <w:szCs w:val="21"/>
        </w:rPr>
        <w:t>）</w:t>
      </w:r>
      <w:r w:rsidR="00A10925">
        <w:rPr>
          <w:rFonts w:hint="eastAsia"/>
          <w:kern w:val="0"/>
          <w:szCs w:val="21"/>
        </w:rPr>
        <w:t>14.</w:t>
      </w:r>
      <w:r w:rsidR="00A10925">
        <w:rPr>
          <w:rFonts w:hint="eastAsia"/>
          <w:kern w:val="0"/>
          <w:szCs w:val="21"/>
        </w:rPr>
        <w:t>海洋环境监测与评价实验（</w:t>
      </w:r>
      <w:r w:rsidR="00A10925">
        <w:rPr>
          <w:rFonts w:hint="eastAsia"/>
          <w:kern w:val="0"/>
          <w:szCs w:val="21"/>
        </w:rPr>
        <w:t>16</w:t>
      </w:r>
      <w:r w:rsidR="00A10925">
        <w:rPr>
          <w:rFonts w:hint="eastAsia"/>
          <w:kern w:val="0"/>
          <w:szCs w:val="21"/>
        </w:rPr>
        <w:t>课时，</w:t>
      </w:r>
      <w:r w:rsidR="00A10925">
        <w:rPr>
          <w:rFonts w:hint="eastAsia"/>
          <w:kern w:val="0"/>
          <w:szCs w:val="21"/>
        </w:rPr>
        <w:t>0.5</w:t>
      </w:r>
      <w:r w:rsidR="00A10925">
        <w:rPr>
          <w:rFonts w:hint="eastAsia"/>
          <w:kern w:val="0"/>
          <w:szCs w:val="21"/>
        </w:rPr>
        <w:t>学分）</w:t>
      </w:r>
    </w:p>
    <w:p w:rsidR="009A7754" w:rsidRPr="00D93366" w:rsidRDefault="00A10925" w:rsidP="00EF4D34">
      <w:pPr>
        <w:pStyle w:val="a5"/>
        <w:spacing w:line="380" w:lineRule="exact"/>
        <w:jc w:val="left"/>
        <w:rPr>
          <w:kern w:val="0"/>
          <w:szCs w:val="21"/>
        </w:rPr>
      </w:pPr>
      <w:r>
        <w:rPr>
          <w:rFonts w:hint="eastAsia"/>
          <w:kern w:val="0"/>
          <w:szCs w:val="21"/>
        </w:rPr>
        <w:t>16</w:t>
      </w:r>
      <w:r w:rsidR="00866577" w:rsidRPr="00D93366">
        <w:rPr>
          <w:kern w:val="0"/>
          <w:szCs w:val="21"/>
        </w:rPr>
        <w:t>.</w:t>
      </w:r>
      <w:r w:rsidR="009A7754" w:rsidRPr="00D93366">
        <w:rPr>
          <w:rFonts w:hint="eastAsia"/>
          <w:kern w:val="0"/>
          <w:szCs w:val="21"/>
        </w:rPr>
        <w:t>普通动物学实习</w:t>
      </w:r>
      <w:r w:rsidR="00866577" w:rsidRPr="00D93366">
        <w:rPr>
          <w:rFonts w:hint="eastAsia"/>
          <w:kern w:val="0"/>
          <w:szCs w:val="21"/>
        </w:rPr>
        <w:t>（</w:t>
      </w:r>
      <w:r w:rsidR="009A7754" w:rsidRPr="00D93366">
        <w:rPr>
          <w:rFonts w:hint="eastAsia"/>
          <w:kern w:val="0"/>
          <w:szCs w:val="21"/>
        </w:rPr>
        <w:t>1</w:t>
      </w:r>
      <w:r w:rsidR="009A7754" w:rsidRPr="00D93366">
        <w:rPr>
          <w:rFonts w:hint="eastAsia"/>
          <w:kern w:val="0"/>
          <w:szCs w:val="21"/>
        </w:rPr>
        <w:t>周</w:t>
      </w:r>
      <w:r w:rsidR="00866577" w:rsidRPr="00D93366">
        <w:rPr>
          <w:rFonts w:hint="eastAsia"/>
          <w:kern w:val="0"/>
          <w:szCs w:val="21"/>
        </w:rPr>
        <w:t>，</w:t>
      </w:r>
      <w:r w:rsidR="009A7754" w:rsidRPr="00D93366">
        <w:rPr>
          <w:rFonts w:hint="eastAsia"/>
          <w:kern w:val="0"/>
          <w:szCs w:val="21"/>
        </w:rPr>
        <w:t>1</w:t>
      </w:r>
      <w:r w:rsidR="009A7754" w:rsidRPr="00D93366">
        <w:rPr>
          <w:rFonts w:hint="eastAsia"/>
          <w:kern w:val="0"/>
          <w:szCs w:val="21"/>
        </w:rPr>
        <w:t>学分</w:t>
      </w:r>
      <w:r w:rsidR="00866577" w:rsidRPr="00D93366">
        <w:rPr>
          <w:rFonts w:hint="eastAsia"/>
          <w:kern w:val="0"/>
          <w:szCs w:val="21"/>
        </w:rPr>
        <w:t>）</w:t>
      </w:r>
    </w:p>
    <w:p w:rsidR="009A7754" w:rsidRPr="00D93366" w:rsidRDefault="00A10925" w:rsidP="00EF4D34">
      <w:pPr>
        <w:pStyle w:val="a5"/>
        <w:spacing w:line="380" w:lineRule="exact"/>
        <w:jc w:val="left"/>
        <w:rPr>
          <w:kern w:val="0"/>
          <w:szCs w:val="21"/>
        </w:rPr>
      </w:pPr>
      <w:r>
        <w:rPr>
          <w:rFonts w:hint="eastAsia"/>
          <w:kern w:val="0"/>
          <w:szCs w:val="21"/>
        </w:rPr>
        <w:t>18</w:t>
      </w:r>
      <w:r w:rsidR="00866577" w:rsidRPr="00D93366">
        <w:rPr>
          <w:kern w:val="0"/>
          <w:szCs w:val="21"/>
        </w:rPr>
        <w:t>.</w:t>
      </w:r>
      <w:r w:rsidR="009A7754" w:rsidRPr="00D93366">
        <w:rPr>
          <w:rFonts w:hint="eastAsia"/>
          <w:kern w:val="0"/>
          <w:szCs w:val="21"/>
        </w:rPr>
        <w:t>毕业论文</w:t>
      </w:r>
      <w:r w:rsidR="00866577" w:rsidRPr="00D93366">
        <w:rPr>
          <w:rFonts w:hint="eastAsia"/>
          <w:kern w:val="0"/>
          <w:szCs w:val="21"/>
        </w:rPr>
        <w:t>（</w:t>
      </w:r>
      <w:r w:rsidR="009A7754" w:rsidRPr="00D93366">
        <w:rPr>
          <w:rFonts w:hint="eastAsia"/>
          <w:kern w:val="0"/>
          <w:szCs w:val="21"/>
        </w:rPr>
        <w:t>12</w:t>
      </w:r>
      <w:r w:rsidR="009A7754" w:rsidRPr="00D93366">
        <w:rPr>
          <w:rFonts w:hint="eastAsia"/>
          <w:kern w:val="0"/>
          <w:szCs w:val="21"/>
        </w:rPr>
        <w:t>周</w:t>
      </w:r>
      <w:r w:rsidR="00866577" w:rsidRPr="00D93366">
        <w:rPr>
          <w:rFonts w:hint="eastAsia"/>
          <w:kern w:val="0"/>
          <w:szCs w:val="21"/>
        </w:rPr>
        <w:t>，</w:t>
      </w:r>
      <w:r w:rsidR="009A7754" w:rsidRPr="00D93366">
        <w:rPr>
          <w:rFonts w:hint="eastAsia"/>
          <w:kern w:val="0"/>
          <w:szCs w:val="21"/>
        </w:rPr>
        <w:t>12</w:t>
      </w:r>
      <w:r w:rsidR="009A7754" w:rsidRPr="00D93366">
        <w:rPr>
          <w:rFonts w:hint="eastAsia"/>
          <w:kern w:val="0"/>
          <w:szCs w:val="21"/>
        </w:rPr>
        <w:t>学分</w:t>
      </w:r>
      <w:r w:rsidR="00866577" w:rsidRPr="00D93366">
        <w:rPr>
          <w:rFonts w:hint="eastAsia"/>
          <w:kern w:val="0"/>
          <w:szCs w:val="21"/>
        </w:rPr>
        <w:t>）</w:t>
      </w:r>
    </w:p>
    <w:p w:rsidR="00D93366" w:rsidRPr="00D93366" w:rsidRDefault="00A10925" w:rsidP="00EF4D34">
      <w:pPr>
        <w:pStyle w:val="a5"/>
        <w:spacing w:line="380" w:lineRule="exact"/>
        <w:jc w:val="left"/>
        <w:rPr>
          <w:kern w:val="0"/>
          <w:szCs w:val="21"/>
        </w:rPr>
        <w:sectPr w:rsidR="00D93366" w:rsidRPr="00D93366" w:rsidSect="00D93366">
          <w:type w:val="continuous"/>
          <w:pgSz w:w="11906" w:h="16838"/>
          <w:pgMar w:top="1134" w:right="1425" w:bottom="1134" w:left="1241" w:header="851" w:footer="992" w:gutter="0"/>
          <w:cols w:num="2" w:space="0"/>
          <w:docGrid w:type="lines" w:linePitch="312"/>
        </w:sectPr>
      </w:pPr>
      <w:r>
        <w:rPr>
          <w:rFonts w:hint="eastAsia"/>
          <w:kern w:val="0"/>
          <w:szCs w:val="21"/>
        </w:rPr>
        <w:t>20</w:t>
      </w:r>
      <w:r w:rsidR="00866577" w:rsidRPr="00D93366">
        <w:rPr>
          <w:kern w:val="0"/>
          <w:szCs w:val="21"/>
        </w:rPr>
        <w:t>.</w:t>
      </w:r>
      <w:r w:rsidR="009A7754" w:rsidRPr="00D93366">
        <w:rPr>
          <w:rFonts w:hint="eastAsia"/>
          <w:kern w:val="0"/>
          <w:szCs w:val="21"/>
        </w:rPr>
        <w:t>毕业实习</w:t>
      </w:r>
      <w:r w:rsidR="00866577" w:rsidRPr="00D93366">
        <w:rPr>
          <w:rFonts w:hint="eastAsia"/>
          <w:kern w:val="0"/>
          <w:szCs w:val="21"/>
        </w:rPr>
        <w:t>（</w:t>
      </w:r>
      <w:r w:rsidR="009A7754" w:rsidRPr="00D93366">
        <w:rPr>
          <w:rFonts w:hint="eastAsia"/>
          <w:kern w:val="0"/>
          <w:szCs w:val="21"/>
        </w:rPr>
        <w:t>4</w:t>
      </w:r>
      <w:r w:rsidR="009A7754" w:rsidRPr="00D93366">
        <w:rPr>
          <w:rFonts w:hint="eastAsia"/>
          <w:kern w:val="0"/>
          <w:szCs w:val="21"/>
        </w:rPr>
        <w:t>周</w:t>
      </w:r>
      <w:r w:rsidR="00866577" w:rsidRPr="00D93366">
        <w:rPr>
          <w:rFonts w:hint="eastAsia"/>
          <w:kern w:val="0"/>
          <w:szCs w:val="21"/>
        </w:rPr>
        <w:t>，</w:t>
      </w:r>
      <w:r w:rsidR="009A7754" w:rsidRPr="00D93366">
        <w:rPr>
          <w:rFonts w:hint="eastAsia"/>
          <w:kern w:val="0"/>
          <w:szCs w:val="21"/>
        </w:rPr>
        <w:t>2</w:t>
      </w:r>
      <w:r w:rsidR="009A7754" w:rsidRPr="00D93366">
        <w:rPr>
          <w:rFonts w:hint="eastAsia"/>
          <w:kern w:val="0"/>
          <w:szCs w:val="21"/>
        </w:rPr>
        <w:t>学分</w:t>
      </w:r>
      <w:r w:rsidR="00866577" w:rsidRPr="00D93366">
        <w:rPr>
          <w:rFonts w:hint="eastAsia"/>
          <w:kern w:val="0"/>
          <w:szCs w:val="21"/>
        </w:rPr>
        <w:t>）</w:t>
      </w:r>
    </w:p>
    <w:p w:rsidR="00866577" w:rsidRPr="00D93366" w:rsidRDefault="00EB220A" w:rsidP="0037463F">
      <w:pPr>
        <w:pStyle w:val="a5"/>
        <w:spacing w:line="380" w:lineRule="exact"/>
        <w:ind w:firstLineChars="200" w:firstLine="420"/>
        <w:jc w:val="left"/>
        <w:rPr>
          <w:kern w:val="0"/>
          <w:szCs w:val="21"/>
        </w:rPr>
        <w:sectPr w:rsidR="00866577" w:rsidRPr="00D93366" w:rsidSect="00866577">
          <w:type w:val="continuous"/>
          <w:pgSz w:w="11906" w:h="16838"/>
          <w:pgMar w:top="1134" w:right="1425" w:bottom="1134" w:left="1241" w:header="851" w:footer="992" w:gutter="0"/>
          <w:cols w:space="720"/>
          <w:docGrid w:type="lines" w:linePitch="312"/>
        </w:sectPr>
      </w:pPr>
      <w:r w:rsidRPr="00D93366">
        <w:rPr>
          <w:kern w:val="0"/>
          <w:szCs w:val="21"/>
        </w:rPr>
        <w:lastRenderedPageBreak/>
        <w:t>选修实践环节</w:t>
      </w:r>
      <w:r w:rsidR="005511A2" w:rsidRPr="00D93366">
        <w:rPr>
          <w:rFonts w:hint="eastAsia"/>
          <w:kern w:val="0"/>
          <w:szCs w:val="21"/>
        </w:rPr>
        <w:t>（</w:t>
      </w:r>
      <w:r w:rsidR="009A7754" w:rsidRPr="00D93366">
        <w:rPr>
          <w:kern w:val="0"/>
          <w:szCs w:val="21"/>
        </w:rPr>
        <w:t>3</w:t>
      </w:r>
      <w:r w:rsidR="005511A2" w:rsidRPr="00D93366">
        <w:rPr>
          <w:rFonts w:hint="eastAsia"/>
          <w:kern w:val="0"/>
          <w:szCs w:val="21"/>
        </w:rPr>
        <w:t>学分）</w:t>
      </w:r>
    </w:p>
    <w:p w:rsidR="00EB220A" w:rsidRPr="00D93366" w:rsidRDefault="00EB220A" w:rsidP="0037463F">
      <w:pPr>
        <w:pStyle w:val="a5"/>
        <w:spacing w:line="380" w:lineRule="exact"/>
        <w:ind w:firstLineChars="200" w:firstLine="420"/>
        <w:jc w:val="left"/>
        <w:rPr>
          <w:kern w:val="0"/>
          <w:szCs w:val="21"/>
        </w:rPr>
      </w:pPr>
      <w:r w:rsidRPr="00D93366">
        <w:rPr>
          <w:kern w:val="0"/>
          <w:szCs w:val="21"/>
        </w:rPr>
        <w:lastRenderedPageBreak/>
        <w:t>1.</w:t>
      </w:r>
      <w:r w:rsidRPr="00D93366">
        <w:rPr>
          <w:kern w:val="0"/>
          <w:szCs w:val="21"/>
        </w:rPr>
        <w:t>动物生理学实验</w:t>
      </w:r>
      <w:r w:rsidR="005042BE" w:rsidRPr="00D93366">
        <w:rPr>
          <w:rFonts w:hint="eastAsia"/>
          <w:kern w:val="0"/>
          <w:szCs w:val="21"/>
        </w:rPr>
        <w:t>（</w:t>
      </w:r>
      <w:r w:rsidRPr="00D93366">
        <w:rPr>
          <w:kern w:val="0"/>
          <w:szCs w:val="21"/>
        </w:rPr>
        <w:t>32</w:t>
      </w:r>
      <w:r w:rsidRPr="00D93366">
        <w:rPr>
          <w:kern w:val="0"/>
          <w:szCs w:val="21"/>
        </w:rPr>
        <w:t>课时</w:t>
      </w:r>
      <w:r w:rsidR="005042BE" w:rsidRPr="00D93366">
        <w:rPr>
          <w:rFonts w:hint="eastAsia"/>
          <w:kern w:val="0"/>
          <w:szCs w:val="21"/>
        </w:rPr>
        <w:t>，</w:t>
      </w:r>
      <w:r w:rsidRPr="00D93366">
        <w:rPr>
          <w:kern w:val="0"/>
          <w:szCs w:val="21"/>
        </w:rPr>
        <w:t>1</w:t>
      </w:r>
      <w:r w:rsidRPr="00D93366">
        <w:rPr>
          <w:kern w:val="0"/>
          <w:szCs w:val="21"/>
        </w:rPr>
        <w:t>学分</w:t>
      </w:r>
      <w:r w:rsidR="005042BE" w:rsidRPr="00D93366">
        <w:rPr>
          <w:rFonts w:hint="eastAsia"/>
          <w:kern w:val="0"/>
          <w:szCs w:val="21"/>
        </w:rPr>
        <w:t>）</w:t>
      </w:r>
    </w:p>
    <w:p w:rsidR="00EB220A" w:rsidRPr="00D93366" w:rsidRDefault="00866577" w:rsidP="0037463F">
      <w:pPr>
        <w:pStyle w:val="a5"/>
        <w:spacing w:line="380" w:lineRule="exact"/>
        <w:ind w:firstLineChars="200" w:firstLine="420"/>
        <w:jc w:val="left"/>
        <w:rPr>
          <w:kern w:val="0"/>
          <w:szCs w:val="21"/>
        </w:rPr>
      </w:pPr>
      <w:r w:rsidRPr="00D93366">
        <w:rPr>
          <w:kern w:val="0"/>
          <w:szCs w:val="21"/>
        </w:rPr>
        <w:t>3</w:t>
      </w:r>
      <w:r w:rsidR="00EB220A" w:rsidRPr="00D93366">
        <w:rPr>
          <w:kern w:val="0"/>
          <w:szCs w:val="21"/>
        </w:rPr>
        <w:t>.</w:t>
      </w:r>
      <w:r w:rsidR="00EB220A" w:rsidRPr="00D93366">
        <w:rPr>
          <w:kern w:val="0"/>
          <w:szCs w:val="21"/>
        </w:rPr>
        <w:t>生物化学实验</w:t>
      </w:r>
      <w:r w:rsidR="005042BE" w:rsidRPr="00D93366">
        <w:rPr>
          <w:rFonts w:hint="eastAsia"/>
          <w:kern w:val="0"/>
          <w:szCs w:val="21"/>
        </w:rPr>
        <w:t>（</w:t>
      </w:r>
      <w:r w:rsidR="00EB220A" w:rsidRPr="00D93366">
        <w:rPr>
          <w:kern w:val="0"/>
          <w:szCs w:val="21"/>
        </w:rPr>
        <w:t>32</w:t>
      </w:r>
      <w:r w:rsidR="00EB220A" w:rsidRPr="00D93366">
        <w:rPr>
          <w:kern w:val="0"/>
          <w:szCs w:val="21"/>
        </w:rPr>
        <w:t>课时</w:t>
      </w:r>
      <w:r w:rsidR="005042BE" w:rsidRPr="00D93366">
        <w:rPr>
          <w:rFonts w:hint="eastAsia"/>
          <w:kern w:val="0"/>
          <w:szCs w:val="21"/>
        </w:rPr>
        <w:t>，</w:t>
      </w:r>
      <w:r w:rsidR="00EB220A" w:rsidRPr="00D93366">
        <w:rPr>
          <w:kern w:val="0"/>
          <w:szCs w:val="21"/>
        </w:rPr>
        <w:t>1</w:t>
      </w:r>
      <w:r w:rsidR="00EB220A" w:rsidRPr="00D93366">
        <w:rPr>
          <w:kern w:val="0"/>
          <w:szCs w:val="21"/>
        </w:rPr>
        <w:t>学分</w:t>
      </w:r>
      <w:r w:rsidR="005042BE" w:rsidRPr="00D93366">
        <w:rPr>
          <w:rFonts w:hint="eastAsia"/>
          <w:kern w:val="0"/>
          <w:szCs w:val="21"/>
        </w:rPr>
        <w:t>）</w:t>
      </w:r>
    </w:p>
    <w:p w:rsidR="00EB220A" w:rsidRPr="00D93366" w:rsidRDefault="00866577" w:rsidP="0037463F">
      <w:pPr>
        <w:pStyle w:val="a5"/>
        <w:spacing w:line="380" w:lineRule="exact"/>
        <w:ind w:firstLineChars="200" w:firstLine="420"/>
        <w:jc w:val="left"/>
        <w:rPr>
          <w:kern w:val="0"/>
          <w:szCs w:val="21"/>
        </w:rPr>
      </w:pPr>
      <w:r w:rsidRPr="00D93366">
        <w:rPr>
          <w:kern w:val="0"/>
          <w:szCs w:val="21"/>
        </w:rPr>
        <w:lastRenderedPageBreak/>
        <w:t>2</w:t>
      </w:r>
      <w:r w:rsidR="00EB220A" w:rsidRPr="00D93366">
        <w:rPr>
          <w:kern w:val="0"/>
          <w:szCs w:val="21"/>
        </w:rPr>
        <w:t>.</w:t>
      </w:r>
      <w:r w:rsidR="00EB220A" w:rsidRPr="00D93366">
        <w:rPr>
          <w:kern w:val="0"/>
          <w:szCs w:val="21"/>
        </w:rPr>
        <w:t>生物实验技术实验</w:t>
      </w:r>
      <w:r w:rsidR="005042BE" w:rsidRPr="00D93366">
        <w:rPr>
          <w:rFonts w:hint="eastAsia"/>
          <w:kern w:val="0"/>
          <w:szCs w:val="21"/>
        </w:rPr>
        <w:t>（</w:t>
      </w:r>
      <w:r w:rsidR="005042BE" w:rsidRPr="00D93366">
        <w:rPr>
          <w:kern w:val="0"/>
          <w:szCs w:val="21"/>
        </w:rPr>
        <w:t>32</w:t>
      </w:r>
      <w:r w:rsidR="00EB220A" w:rsidRPr="00D93366">
        <w:rPr>
          <w:kern w:val="0"/>
          <w:szCs w:val="21"/>
        </w:rPr>
        <w:t>课时</w:t>
      </w:r>
      <w:r w:rsidR="005042BE" w:rsidRPr="00D93366">
        <w:rPr>
          <w:rFonts w:hint="eastAsia"/>
          <w:kern w:val="0"/>
          <w:szCs w:val="21"/>
        </w:rPr>
        <w:t>，</w:t>
      </w:r>
      <w:r w:rsidR="00EB220A" w:rsidRPr="00D93366">
        <w:rPr>
          <w:kern w:val="0"/>
          <w:szCs w:val="21"/>
        </w:rPr>
        <w:t>1</w:t>
      </w:r>
      <w:r w:rsidR="00EB220A" w:rsidRPr="00D93366">
        <w:rPr>
          <w:kern w:val="0"/>
          <w:szCs w:val="21"/>
        </w:rPr>
        <w:t>学分</w:t>
      </w:r>
      <w:r w:rsidR="005042BE" w:rsidRPr="00D93366">
        <w:rPr>
          <w:rFonts w:hint="eastAsia"/>
          <w:kern w:val="0"/>
          <w:szCs w:val="21"/>
        </w:rPr>
        <w:t>）</w:t>
      </w:r>
    </w:p>
    <w:p w:rsidR="00E835F2" w:rsidRPr="00D93366" w:rsidRDefault="00EB220A" w:rsidP="0037463F">
      <w:pPr>
        <w:pStyle w:val="a5"/>
        <w:spacing w:line="380" w:lineRule="exact"/>
        <w:ind w:firstLineChars="200" w:firstLine="420"/>
        <w:jc w:val="left"/>
        <w:rPr>
          <w:kern w:val="0"/>
          <w:szCs w:val="21"/>
        </w:rPr>
      </w:pPr>
      <w:r w:rsidRPr="00D93366">
        <w:rPr>
          <w:rFonts w:hint="eastAsia"/>
          <w:kern w:val="0"/>
          <w:szCs w:val="21"/>
        </w:rPr>
        <w:t>4.</w:t>
      </w:r>
      <w:r w:rsidRPr="00D93366">
        <w:rPr>
          <w:rFonts w:hint="eastAsia"/>
          <w:kern w:val="0"/>
          <w:szCs w:val="21"/>
        </w:rPr>
        <w:t>其它选修课课内实验</w:t>
      </w:r>
    </w:p>
    <w:p w:rsidR="00866577" w:rsidRPr="00D93366" w:rsidRDefault="00866577" w:rsidP="00D93366">
      <w:pPr>
        <w:pStyle w:val="a5"/>
        <w:ind w:firstLineChars="200" w:firstLine="420"/>
        <w:jc w:val="left"/>
        <w:rPr>
          <w:kern w:val="0"/>
          <w:szCs w:val="21"/>
        </w:rPr>
        <w:sectPr w:rsidR="00866577" w:rsidRPr="00D93366" w:rsidSect="00866577">
          <w:type w:val="continuous"/>
          <w:pgSz w:w="11906" w:h="16838"/>
          <w:pgMar w:top="1134" w:right="1425" w:bottom="1134" w:left="1241" w:header="851" w:footer="992" w:gutter="0"/>
          <w:cols w:num="2" w:space="720"/>
          <w:docGrid w:type="lines" w:linePitch="312"/>
        </w:sectPr>
      </w:pPr>
    </w:p>
    <w:p w:rsidR="009A7754" w:rsidRPr="0037463F" w:rsidRDefault="00F43832" w:rsidP="0037463F">
      <w:pPr>
        <w:spacing w:line="360" w:lineRule="auto"/>
        <w:rPr>
          <w:rFonts w:ascii="黑体" w:eastAsia="黑体" w:hAnsi="黑体"/>
          <w:b/>
          <w:sz w:val="24"/>
          <w:szCs w:val="24"/>
        </w:rPr>
      </w:pPr>
      <w:r w:rsidRPr="0037463F">
        <w:rPr>
          <w:rFonts w:ascii="黑体" w:eastAsia="黑体" w:hAnsi="黑体"/>
          <w:b/>
          <w:sz w:val="24"/>
          <w:szCs w:val="24"/>
        </w:rPr>
        <w:lastRenderedPageBreak/>
        <w:t>八、课程设置及修读要求</w:t>
      </w:r>
      <w:bookmarkStart w:id="0" w:name="_GoBack"/>
      <w:bookmarkEnd w:id="0"/>
    </w:p>
    <w:p w:rsidR="009A7754" w:rsidRPr="00D93366" w:rsidRDefault="009A7754" w:rsidP="00D93366">
      <w:pPr>
        <w:pStyle w:val="a5"/>
        <w:jc w:val="left"/>
        <w:rPr>
          <w:b/>
          <w:kern w:val="0"/>
          <w:szCs w:val="21"/>
        </w:rPr>
      </w:pPr>
      <w:r w:rsidRPr="00D93366">
        <w:rPr>
          <w:kern w:val="0"/>
          <w:szCs w:val="21"/>
        </w:rPr>
        <w:t>（一）</w:t>
      </w:r>
      <w:r w:rsidR="00E2494B">
        <w:rPr>
          <w:kern w:val="0"/>
          <w:szCs w:val="21"/>
        </w:rPr>
        <w:t>公共基础及</w:t>
      </w:r>
      <w:r w:rsidRPr="00D93366">
        <w:rPr>
          <w:kern w:val="0"/>
          <w:szCs w:val="21"/>
        </w:rPr>
        <w:t>通识教育层面</w:t>
      </w:r>
    </w:p>
    <w:tbl>
      <w:tblPr>
        <w:tblpPr w:leftFromText="180" w:rightFromText="180" w:vertAnchor="text" w:tblpXSpec="center" w:tblpY="1"/>
        <w:tblOverlap w:val="never"/>
        <w:tblW w:w="10036" w:type="dxa"/>
        <w:tblLayout w:type="fixed"/>
        <w:tblLook w:val="04A0"/>
      </w:tblPr>
      <w:tblGrid>
        <w:gridCol w:w="685"/>
        <w:gridCol w:w="699"/>
        <w:gridCol w:w="1418"/>
        <w:gridCol w:w="2450"/>
        <w:gridCol w:w="3220"/>
        <w:gridCol w:w="1564"/>
      </w:tblGrid>
      <w:tr w:rsidR="00BF715B" w:rsidRPr="0037463F" w:rsidTr="00E2494B">
        <w:trPr>
          <w:cantSplit/>
          <w:trHeight w:hRule="exact" w:val="340"/>
        </w:trPr>
        <w:tc>
          <w:tcPr>
            <w:tcW w:w="685" w:type="dxa"/>
            <w:tcBorders>
              <w:top w:val="single" w:sz="8" w:space="0" w:color="000000"/>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宋体" w:cs="宋体"/>
                <w:b/>
                <w:kern w:val="0"/>
                <w:sz w:val="18"/>
                <w:szCs w:val="18"/>
              </w:rPr>
            </w:pPr>
            <w:r w:rsidRPr="0037463F">
              <w:rPr>
                <w:rFonts w:ascii="Times New Roman" w:eastAsia="宋体" w:hAnsi="宋体" w:cs="宋体" w:hint="eastAsia"/>
                <w:b/>
                <w:kern w:val="0"/>
                <w:sz w:val="18"/>
                <w:szCs w:val="18"/>
              </w:rPr>
              <w:t>修课</w:t>
            </w:r>
          </w:p>
        </w:tc>
        <w:tc>
          <w:tcPr>
            <w:tcW w:w="69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61FCD"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课程</w:t>
            </w:r>
          </w:p>
          <w:p w:rsidR="00BF715B"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类别</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课程代码</w:t>
            </w:r>
          </w:p>
        </w:tc>
        <w:tc>
          <w:tcPr>
            <w:tcW w:w="24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课程名称</w:t>
            </w:r>
          </w:p>
        </w:tc>
        <w:tc>
          <w:tcPr>
            <w:tcW w:w="3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英文名称</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b/>
                <w:kern w:val="0"/>
                <w:sz w:val="18"/>
                <w:szCs w:val="18"/>
              </w:rPr>
            </w:pPr>
            <w:r w:rsidRPr="0037463F">
              <w:rPr>
                <w:rFonts w:ascii="Times New Roman" w:eastAsia="宋体" w:hAnsi="宋体" w:cs="宋体" w:hint="eastAsia"/>
                <w:b/>
                <w:kern w:val="0"/>
                <w:sz w:val="18"/>
                <w:szCs w:val="18"/>
              </w:rPr>
              <w:t>先修课程</w:t>
            </w:r>
          </w:p>
        </w:tc>
      </w:tr>
      <w:tr w:rsidR="00492093" w:rsidRPr="0037463F" w:rsidTr="00E2494B">
        <w:trPr>
          <w:cantSplit/>
          <w:trHeight w:hRule="exact" w:val="340"/>
        </w:trPr>
        <w:tc>
          <w:tcPr>
            <w:tcW w:w="685" w:type="dxa"/>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宋体" w:cs="宋体"/>
                <w:b/>
                <w:kern w:val="0"/>
                <w:sz w:val="18"/>
                <w:szCs w:val="18"/>
              </w:rPr>
            </w:pPr>
            <w:r w:rsidRPr="0037463F">
              <w:rPr>
                <w:rFonts w:ascii="Times New Roman" w:eastAsia="宋体" w:hAnsi="宋体" w:cs="宋体" w:hint="eastAsia"/>
                <w:b/>
                <w:kern w:val="0"/>
                <w:sz w:val="18"/>
                <w:szCs w:val="18"/>
              </w:rPr>
              <w:t>要求</w:t>
            </w:r>
          </w:p>
        </w:tc>
        <w:tc>
          <w:tcPr>
            <w:tcW w:w="699"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2450"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3220"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564"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r>
      <w:tr w:rsidR="00492093" w:rsidRPr="0037463F" w:rsidTr="00E2494B">
        <w:trPr>
          <w:trHeight w:val="454"/>
        </w:trPr>
        <w:tc>
          <w:tcPr>
            <w:tcW w:w="6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必修</w:t>
            </w:r>
          </w:p>
        </w:tc>
        <w:tc>
          <w:tcPr>
            <w:tcW w:w="6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E2494B">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思想政治理论</w:t>
            </w:r>
          </w:p>
        </w:tc>
        <w:tc>
          <w:tcPr>
            <w:tcW w:w="1418" w:type="dxa"/>
            <w:tcBorders>
              <w:top w:val="nil"/>
              <w:left w:val="nil"/>
              <w:bottom w:val="nil"/>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Calibri"/>
                <w:kern w:val="0"/>
                <w:sz w:val="18"/>
                <w:szCs w:val="18"/>
              </w:rPr>
            </w:pPr>
            <w:r w:rsidRPr="0037463F">
              <w:rPr>
                <w:rFonts w:ascii="Times New Roman" w:eastAsia="宋体" w:hAnsi="Times New Roman" w:cs="Calibri"/>
                <w:kern w:val="0"/>
                <w:sz w:val="18"/>
                <w:szCs w:val="18"/>
              </w:rPr>
              <w:t>00</w:t>
            </w:r>
            <w:r w:rsidR="00BF715B" w:rsidRPr="0037463F">
              <w:rPr>
                <w:rFonts w:ascii="Times New Roman" w:eastAsia="宋体" w:hAnsi="Times New Roman" w:cs="Calibri"/>
                <w:kern w:val="0"/>
                <w:sz w:val="18"/>
                <w:szCs w:val="18"/>
              </w:rPr>
              <w:t>8101101199</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思想道德修养和法律基础</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Mentality and Morality Improvement and Basics of Law</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Calibri"/>
                <w:kern w:val="0"/>
                <w:sz w:val="18"/>
                <w:szCs w:val="18"/>
              </w:rPr>
            </w:pPr>
            <w:r w:rsidRPr="0037463F">
              <w:rPr>
                <w:rFonts w:ascii="Times New Roman" w:eastAsia="宋体" w:hAnsi="Times New Roman" w:cs="Calibri"/>
                <w:kern w:val="0"/>
                <w:sz w:val="18"/>
                <w:szCs w:val="18"/>
              </w:rPr>
              <w:t>00</w:t>
            </w:r>
            <w:r w:rsidR="00BF715B" w:rsidRPr="0037463F">
              <w:rPr>
                <w:rFonts w:ascii="Times New Roman" w:eastAsia="宋体" w:hAnsi="Times New Roman" w:cs="Calibri"/>
                <w:kern w:val="0"/>
                <w:sz w:val="18"/>
                <w:szCs w:val="18"/>
              </w:rPr>
              <w:t>8101101025</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中国近现代史纲要</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General Outline of Chinese Modern History</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nil"/>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8101101021</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马克思主义基本原理概论</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Introduction to the Fundamental Principle of Marxism</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8101101019</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毛泽东思想和中国特色社会主义理论体系概论</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Introduction to Maoism and Theoretical System of Chinese Socialism</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nil"/>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8101101013</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形势与政策Ⅰ</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Current Situation and Policy </w:t>
            </w:r>
            <w:r w:rsidRPr="0037463F">
              <w:rPr>
                <w:rFonts w:ascii="Times New Roman" w:eastAsia="宋体" w:hAnsi="宋体" w:cs="Times New Roman" w:hint="eastAsia"/>
                <w:kern w:val="0"/>
                <w:sz w:val="18"/>
                <w:szCs w:val="18"/>
              </w:rPr>
              <w:t>Ⅰ</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8101101015</w:t>
            </w:r>
          </w:p>
        </w:tc>
        <w:tc>
          <w:tcPr>
            <w:tcW w:w="24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形势与政策Ⅱ</w:t>
            </w:r>
          </w:p>
        </w:tc>
        <w:tc>
          <w:tcPr>
            <w:tcW w:w="3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Current Situation and Policy </w:t>
            </w:r>
            <w:r w:rsidRPr="0037463F">
              <w:rPr>
                <w:rFonts w:ascii="Times New Roman" w:eastAsia="宋体" w:hAnsi="宋体" w:cs="Times New Roman" w:hint="eastAsia"/>
                <w:kern w:val="0"/>
                <w:sz w:val="18"/>
                <w:szCs w:val="18"/>
              </w:rPr>
              <w:t>Ⅱ</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492093"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Times New Roman"/>
                <w:kern w:val="0"/>
                <w:sz w:val="18"/>
                <w:szCs w:val="18"/>
              </w:rPr>
            </w:pPr>
          </w:p>
        </w:tc>
        <w:tc>
          <w:tcPr>
            <w:tcW w:w="2450"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3220"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Times New Roman"/>
                <w:kern w:val="0"/>
                <w:sz w:val="18"/>
                <w:szCs w:val="18"/>
              </w:rPr>
            </w:pPr>
          </w:p>
        </w:tc>
        <w:tc>
          <w:tcPr>
            <w:tcW w:w="1564" w:type="dxa"/>
            <w:vMerge/>
            <w:tcBorders>
              <w:top w:val="single" w:sz="8" w:space="0" w:color="000000"/>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Times New Roman"/>
                <w:kern w:val="0"/>
                <w:sz w:val="18"/>
                <w:szCs w:val="18"/>
              </w:rPr>
            </w:pP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高等数学</w:t>
            </w:r>
          </w:p>
        </w:tc>
        <w:tc>
          <w:tcPr>
            <w:tcW w:w="1418" w:type="dxa"/>
            <w:tcBorders>
              <w:top w:val="nil"/>
              <w:left w:val="nil"/>
              <w:bottom w:val="nil"/>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8401101055</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高等数学Ⅱ</w:t>
            </w:r>
            <w:r w:rsidRPr="0037463F">
              <w:rPr>
                <w:rFonts w:ascii="Times New Roman" w:eastAsia="宋体" w:hAnsi="Times New Roman" w:cs="Times New Roman"/>
                <w:kern w:val="0"/>
                <w:sz w:val="18"/>
                <w:szCs w:val="18"/>
              </w:rPr>
              <w:t>1</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EF4D34">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Advanced </w:t>
            </w:r>
            <w:r w:rsidR="00EF4D34" w:rsidRPr="0036627D">
              <w:rPr>
                <w:rFonts w:ascii="Calibri" w:eastAsia="宋体" w:hAnsi="Calibri" w:cs="Times New Roman" w:hint="eastAsia"/>
                <w:kern w:val="0"/>
                <w:sz w:val="18"/>
                <w:szCs w:val="18"/>
              </w:rPr>
              <w:t xml:space="preserve">Mathematics </w:t>
            </w:r>
            <w:r w:rsidRPr="0037463F">
              <w:rPr>
                <w:rFonts w:ascii="Times New Roman" w:eastAsia="宋体" w:hAnsi="Times New Roman" w:cs="Times New Roman"/>
                <w:kern w:val="0"/>
                <w:sz w:val="18"/>
                <w:szCs w:val="18"/>
              </w:rPr>
              <w:t xml:space="preserve"> </w:t>
            </w:r>
            <w:r w:rsidRPr="0037463F">
              <w:rPr>
                <w:rFonts w:ascii="Times New Roman" w:eastAsia="宋体" w:hAnsi="宋体" w:cs="Times New Roman" w:hint="eastAsia"/>
                <w:kern w:val="0"/>
                <w:sz w:val="18"/>
                <w:szCs w:val="18"/>
              </w:rPr>
              <w:t>Ⅱ</w:t>
            </w:r>
            <w:r w:rsidRPr="0037463F">
              <w:rPr>
                <w:rFonts w:ascii="Times New Roman" w:eastAsia="宋体" w:hAnsi="Times New Roman" w:cs="Times New Roman"/>
                <w:kern w:val="0"/>
                <w:sz w:val="18"/>
                <w:szCs w:val="18"/>
              </w:rPr>
              <w:t>1</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8401101057</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高等数学Ⅱ</w:t>
            </w:r>
            <w:r w:rsidRPr="0037463F">
              <w:rPr>
                <w:rFonts w:ascii="Times New Roman" w:eastAsia="宋体" w:hAnsi="Times New Roman" w:cs="Times New Roman"/>
                <w:kern w:val="0"/>
                <w:sz w:val="18"/>
                <w:szCs w:val="18"/>
              </w:rPr>
              <w:t>2</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EF4D34">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Advanced </w:t>
            </w:r>
            <w:r w:rsidR="00EF4D34" w:rsidRPr="0036627D">
              <w:rPr>
                <w:rFonts w:ascii="Calibri" w:eastAsia="宋体" w:hAnsi="Calibri" w:cs="Times New Roman" w:hint="eastAsia"/>
                <w:kern w:val="0"/>
                <w:sz w:val="18"/>
                <w:szCs w:val="18"/>
              </w:rPr>
              <w:t xml:space="preserve">Mathematics </w:t>
            </w:r>
            <w:r w:rsidRPr="0037463F">
              <w:rPr>
                <w:rFonts w:ascii="Times New Roman" w:eastAsia="宋体" w:hAnsi="Times New Roman" w:cs="Times New Roman"/>
                <w:kern w:val="0"/>
                <w:sz w:val="18"/>
                <w:szCs w:val="18"/>
              </w:rPr>
              <w:t xml:space="preserve"> </w:t>
            </w:r>
            <w:r w:rsidRPr="0037463F">
              <w:rPr>
                <w:rFonts w:ascii="Times New Roman" w:eastAsia="宋体" w:hAnsi="宋体" w:cs="Times New Roman" w:hint="eastAsia"/>
                <w:kern w:val="0"/>
                <w:sz w:val="18"/>
                <w:szCs w:val="18"/>
              </w:rPr>
              <w:t>Ⅱ</w:t>
            </w:r>
            <w:r w:rsidRPr="0037463F">
              <w:rPr>
                <w:rFonts w:ascii="Times New Roman" w:eastAsia="宋体" w:hAnsi="Times New Roman" w:cs="Times New Roman"/>
                <w:kern w:val="0"/>
                <w:sz w:val="18"/>
                <w:szCs w:val="18"/>
              </w:rPr>
              <w:t>2</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高等数学Ⅱ</w:t>
            </w:r>
            <w:r w:rsidRPr="0037463F">
              <w:rPr>
                <w:rFonts w:ascii="Times New Roman" w:eastAsia="宋体" w:hAnsi="Times New Roman" w:cs="Times New Roman"/>
                <w:kern w:val="0"/>
                <w:sz w:val="18"/>
                <w:szCs w:val="18"/>
              </w:rPr>
              <w:t>1</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E2494B">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大学化学</w:t>
            </w:r>
          </w:p>
        </w:tc>
        <w:tc>
          <w:tcPr>
            <w:tcW w:w="1418" w:type="dxa"/>
            <w:tcBorders>
              <w:top w:val="nil"/>
              <w:left w:val="nil"/>
              <w:bottom w:val="nil"/>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8701101147</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无机及分析化学</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Inorganic and Analytical Chemistry</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8701102149</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无机及分析化学实验</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Experimental  Inorganic and Analytical Chemistry</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无机及分析化学</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8701101151</w:t>
            </w:r>
          </w:p>
        </w:tc>
        <w:tc>
          <w:tcPr>
            <w:tcW w:w="2450" w:type="dxa"/>
            <w:tcBorders>
              <w:top w:val="nil"/>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有机化学</w:t>
            </w:r>
          </w:p>
        </w:tc>
        <w:tc>
          <w:tcPr>
            <w:tcW w:w="3220" w:type="dxa"/>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Organic Chemistry</w:t>
            </w:r>
          </w:p>
        </w:tc>
        <w:tc>
          <w:tcPr>
            <w:tcW w:w="1564" w:type="dxa"/>
            <w:tcBorders>
              <w:top w:val="nil"/>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无机及分析化学</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single" w:sz="8" w:space="0" w:color="000000"/>
              <w:right w:val="single" w:sz="8" w:space="0" w:color="000000"/>
            </w:tcBorders>
            <w:shd w:val="clear" w:color="auto" w:fill="auto"/>
            <w:vAlign w:val="center"/>
            <w:hideMark/>
          </w:tcPr>
          <w:p w:rsidR="00BF715B" w:rsidRPr="0037463F" w:rsidRDefault="007768B9"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8701102153</w:t>
            </w:r>
          </w:p>
        </w:tc>
        <w:tc>
          <w:tcPr>
            <w:tcW w:w="2450" w:type="dxa"/>
            <w:tcBorders>
              <w:top w:val="nil"/>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有机化学实验</w:t>
            </w:r>
          </w:p>
        </w:tc>
        <w:tc>
          <w:tcPr>
            <w:tcW w:w="3220" w:type="dxa"/>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Experiments of Organic Chemistry</w:t>
            </w:r>
          </w:p>
        </w:tc>
        <w:tc>
          <w:tcPr>
            <w:tcW w:w="1564" w:type="dxa"/>
            <w:tcBorders>
              <w:top w:val="nil"/>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有机化学</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right w:val="single" w:sz="8" w:space="0" w:color="000000"/>
            </w:tcBorders>
            <w:shd w:val="clear" w:color="auto" w:fill="auto"/>
            <w:vAlign w:val="center"/>
            <w:hideMark/>
          </w:tcPr>
          <w:p w:rsidR="00E2494B" w:rsidRPr="0037463F" w:rsidRDefault="00E2494B" w:rsidP="00E2494B">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大学外语</w:t>
            </w:r>
          </w:p>
        </w:tc>
        <w:tc>
          <w:tcPr>
            <w:tcW w:w="1418" w:type="dxa"/>
            <w:tcBorders>
              <w:top w:val="nil"/>
              <w:left w:val="nil"/>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008301101033</w:t>
            </w:r>
          </w:p>
        </w:tc>
        <w:tc>
          <w:tcPr>
            <w:tcW w:w="2450" w:type="dxa"/>
            <w:tcBorders>
              <w:top w:val="nil"/>
              <w:left w:val="nil"/>
              <w:bottom w:val="single" w:sz="8" w:space="0" w:color="000000"/>
              <w:right w:val="nil"/>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大学英语Ⅰ</w:t>
            </w:r>
          </w:p>
        </w:tc>
        <w:tc>
          <w:tcPr>
            <w:tcW w:w="3220" w:type="dxa"/>
            <w:tcBorders>
              <w:top w:val="nil"/>
              <w:left w:val="single" w:sz="8" w:space="0" w:color="000000"/>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College English I</w:t>
            </w:r>
          </w:p>
        </w:tc>
        <w:tc>
          <w:tcPr>
            <w:tcW w:w="1564" w:type="dxa"/>
            <w:tcBorders>
              <w:top w:val="nil"/>
              <w:left w:val="nil"/>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tcBorders>
              <w:left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1418" w:type="dxa"/>
            <w:tcBorders>
              <w:top w:val="nil"/>
              <w:left w:val="nil"/>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008301101035</w:t>
            </w:r>
          </w:p>
        </w:tc>
        <w:tc>
          <w:tcPr>
            <w:tcW w:w="2450" w:type="dxa"/>
            <w:tcBorders>
              <w:top w:val="nil"/>
              <w:left w:val="nil"/>
              <w:bottom w:val="nil"/>
              <w:right w:val="nil"/>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大学英语Ⅱ</w:t>
            </w:r>
          </w:p>
        </w:tc>
        <w:tc>
          <w:tcPr>
            <w:tcW w:w="3220" w:type="dxa"/>
            <w:tcBorders>
              <w:top w:val="nil"/>
              <w:left w:val="single" w:sz="8" w:space="0" w:color="000000"/>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College English </w:t>
            </w:r>
            <w:r w:rsidRPr="0037463F">
              <w:rPr>
                <w:rFonts w:ascii="Times New Roman" w:eastAsia="宋体" w:hAnsi="宋体" w:cs="Times New Roman" w:hint="eastAsia"/>
                <w:kern w:val="0"/>
                <w:sz w:val="18"/>
                <w:szCs w:val="18"/>
              </w:rPr>
              <w:t>Ⅱ</w:t>
            </w:r>
          </w:p>
        </w:tc>
        <w:tc>
          <w:tcPr>
            <w:tcW w:w="1564" w:type="dxa"/>
            <w:tcBorders>
              <w:top w:val="nil"/>
              <w:left w:val="nil"/>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大学英语Ⅰ</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tcBorders>
              <w:left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008301101037</w:t>
            </w:r>
          </w:p>
        </w:tc>
        <w:tc>
          <w:tcPr>
            <w:tcW w:w="2450" w:type="dxa"/>
            <w:tcBorders>
              <w:top w:val="single" w:sz="8" w:space="0" w:color="000000"/>
              <w:left w:val="nil"/>
              <w:bottom w:val="single" w:sz="8" w:space="0" w:color="000000"/>
              <w:right w:val="nil"/>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大学英语Ⅲ</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College English </w:t>
            </w:r>
            <w:r w:rsidRPr="0037463F">
              <w:rPr>
                <w:rFonts w:ascii="Times New Roman" w:eastAsia="宋体" w:hAnsi="宋体" w:cs="Times New Roman" w:hint="eastAsia"/>
                <w:kern w:val="0"/>
                <w:sz w:val="18"/>
                <w:szCs w:val="18"/>
              </w:rPr>
              <w:t>Ⅲ</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大学英语Ⅱ</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tcBorders>
              <w:left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1418" w:type="dxa"/>
            <w:tcBorders>
              <w:top w:val="nil"/>
              <w:left w:val="nil"/>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008301101039</w:t>
            </w:r>
          </w:p>
        </w:tc>
        <w:tc>
          <w:tcPr>
            <w:tcW w:w="2450" w:type="dxa"/>
            <w:tcBorders>
              <w:top w:val="nil"/>
              <w:left w:val="nil"/>
              <w:bottom w:val="nil"/>
              <w:right w:val="nil"/>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w:t>
            </w:r>
            <w:r w:rsidRPr="0037463F">
              <w:rPr>
                <w:rFonts w:ascii="Times New Roman" w:eastAsia="宋体" w:hAnsi="Times New Roman" w:cs="Times New Roman"/>
                <w:kern w:val="0"/>
                <w:sz w:val="18"/>
                <w:szCs w:val="18"/>
              </w:rPr>
              <w:t>IV</w:t>
            </w:r>
          </w:p>
        </w:tc>
        <w:tc>
          <w:tcPr>
            <w:tcW w:w="3220" w:type="dxa"/>
            <w:tcBorders>
              <w:top w:val="nil"/>
              <w:left w:val="single" w:sz="8" w:space="0" w:color="000000"/>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College English IV</w:t>
            </w:r>
          </w:p>
        </w:tc>
        <w:tc>
          <w:tcPr>
            <w:tcW w:w="1564" w:type="dxa"/>
            <w:tcBorders>
              <w:top w:val="nil"/>
              <w:left w:val="nil"/>
              <w:bottom w:val="nil"/>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大学英语Ⅲ</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tcBorders>
              <w:left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auto"/>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008301101135</w:t>
            </w:r>
          </w:p>
        </w:tc>
        <w:tc>
          <w:tcPr>
            <w:tcW w:w="2450" w:type="dxa"/>
            <w:tcBorders>
              <w:top w:val="single" w:sz="8" w:space="0" w:color="000000"/>
              <w:left w:val="nil"/>
              <w:bottom w:val="single" w:sz="8" w:space="0" w:color="auto"/>
              <w:right w:val="nil"/>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大学英语拓展类课程</w:t>
            </w:r>
          </w:p>
        </w:tc>
        <w:tc>
          <w:tcPr>
            <w:tcW w:w="3220" w:type="dxa"/>
            <w:tcBorders>
              <w:top w:val="single" w:sz="8" w:space="0" w:color="000000"/>
              <w:left w:val="single" w:sz="8" w:space="0" w:color="000000"/>
              <w:bottom w:val="single" w:sz="8" w:space="0" w:color="auto"/>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Extended College English Level A Series</w:t>
            </w:r>
          </w:p>
        </w:tc>
        <w:tc>
          <w:tcPr>
            <w:tcW w:w="1564" w:type="dxa"/>
            <w:tcBorders>
              <w:top w:val="single" w:sz="8" w:space="0" w:color="000000"/>
              <w:left w:val="nil"/>
              <w:bottom w:val="single" w:sz="8" w:space="0" w:color="auto"/>
              <w:right w:val="single" w:sz="8" w:space="0" w:color="000000"/>
            </w:tcBorders>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大学英语</w:t>
            </w:r>
            <w:r w:rsidRPr="0037463F">
              <w:rPr>
                <w:rFonts w:ascii="Times New Roman" w:eastAsia="宋体" w:hAnsi="Times New Roman" w:cs="Times New Roman"/>
                <w:kern w:val="0"/>
                <w:sz w:val="18"/>
                <w:szCs w:val="18"/>
              </w:rPr>
              <w:t>IV</w:t>
            </w:r>
          </w:p>
        </w:tc>
      </w:tr>
      <w:tr w:rsidR="00E2494B" w:rsidRPr="0037463F" w:rsidTr="0074357D">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99" w:type="dxa"/>
            <w:vMerge/>
            <w:tcBorders>
              <w:left w:val="single" w:sz="8" w:space="0" w:color="000000"/>
              <w:bottom w:val="single" w:sz="8" w:space="0" w:color="000000"/>
              <w:right w:val="single" w:sz="8" w:space="0" w:color="000000"/>
            </w:tcBorders>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8652" w:type="dxa"/>
            <w:gridSpan w:val="4"/>
            <w:tcBorders>
              <w:top w:val="single" w:sz="8" w:space="0" w:color="000000"/>
              <w:left w:val="nil"/>
              <w:bottom w:val="single" w:sz="8" w:space="0" w:color="auto"/>
              <w:right w:val="single" w:sz="8" w:space="0" w:color="000000"/>
            </w:tcBorders>
            <w:shd w:val="clear" w:color="auto" w:fill="auto"/>
            <w:vAlign w:val="center"/>
            <w:hideMark/>
          </w:tcPr>
          <w:p w:rsidR="00E2494B" w:rsidRPr="0037463F" w:rsidRDefault="00E2494B" w:rsidP="00E2494B">
            <w:pPr>
              <w:widowControl/>
              <w:jc w:val="left"/>
              <w:rPr>
                <w:rFonts w:ascii="Times New Roman" w:eastAsia="宋体" w:hAnsi="宋体" w:cs="宋体"/>
                <w:kern w:val="0"/>
                <w:sz w:val="18"/>
                <w:szCs w:val="18"/>
              </w:rPr>
            </w:pPr>
            <w:r w:rsidRPr="00051D0F">
              <w:rPr>
                <w:rFonts w:hint="eastAsia"/>
                <w:kern w:val="0"/>
                <w:sz w:val="18"/>
                <w:szCs w:val="18"/>
              </w:rPr>
              <w:t>或选修大学俄语、大学西班牙语等另外一种外语的四个等级课程，修满</w:t>
            </w:r>
            <w:r w:rsidRPr="00051D0F">
              <w:rPr>
                <w:rFonts w:hint="eastAsia"/>
                <w:kern w:val="0"/>
                <w:sz w:val="18"/>
                <w:szCs w:val="18"/>
              </w:rPr>
              <w:t>10</w:t>
            </w:r>
            <w:r w:rsidRPr="00051D0F">
              <w:rPr>
                <w:rFonts w:hint="eastAsia"/>
                <w:kern w:val="0"/>
                <w:sz w:val="18"/>
                <w:szCs w:val="18"/>
              </w:rPr>
              <w:t>学分。</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bottom w:val="single" w:sz="8" w:space="0" w:color="000000"/>
              <w:right w:val="single" w:sz="8" w:space="0" w:color="auto"/>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大学计算机课</w:t>
            </w:r>
          </w:p>
        </w:tc>
        <w:tc>
          <w:tcPr>
            <w:tcW w:w="1418" w:type="dxa"/>
            <w:tcBorders>
              <w:top w:val="nil"/>
              <w:left w:val="nil"/>
              <w:bottom w:val="single" w:sz="8" w:space="0" w:color="auto"/>
              <w:right w:val="single" w:sz="8" w:space="0" w:color="auto"/>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471E03" w:rsidRPr="0037463F">
              <w:rPr>
                <w:rFonts w:ascii="Times New Roman" w:eastAsia="宋体" w:hAnsi="Times New Roman" w:cs="Times New Roman"/>
                <w:kern w:val="0"/>
                <w:sz w:val="18"/>
                <w:szCs w:val="18"/>
              </w:rPr>
              <w:t>8501101113</w:t>
            </w:r>
          </w:p>
        </w:tc>
        <w:tc>
          <w:tcPr>
            <w:tcW w:w="2450" w:type="dxa"/>
            <w:tcBorders>
              <w:top w:val="nil"/>
              <w:left w:val="nil"/>
              <w:bottom w:val="single" w:sz="8" w:space="0" w:color="auto"/>
              <w:right w:val="single" w:sz="8" w:space="0" w:color="auto"/>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数据库技术与应用</w:t>
            </w:r>
          </w:p>
        </w:tc>
        <w:tc>
          <w:tcPr>
            <w:tcW w:w="3220" w:type="dxa"/>
            <w:tcBorders>
              <w:top w:val="nil"/>
              <w:left w:val="nil"/>
              <w:bottom w:val="single" w:sz="8" w:space="0" w:color="auto"/>
              <w:right w:val="single" w:sz="8" w:space="0" w:color="auto"/>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Database Technology and Application</w:t>
            </w:r>
          </w:p>
        </w:tc>
        <w:tc>
          <w:tcPr>
            <w:tcW w:w="1564" w:type="dxa"/>
            <w:tcBorders>
              <w:top w:val="nil"/>
              <w:left w:val="nil"/>
              <w:bottom w:val="single" w:sz="8" w:space="0" w:color="auto"/>
              <w:right w:val="single" w:sz="8" w:space="0" w:color="auto"/>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auto"/>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single" w:sz="8" w:space="0" w:color="auto"/>
              <w:right w:val="single" w:sz="8" w:space="0" w:color="auto"/>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8501101075</w:t>
            </w:r>
          </w:p>
        </w:tc>
        <w:tc>
          <w:tcPr>
            <w:tcW w:w="2450" w:type="dxa"/>
            <w:tcBorders>
              <w:top w:val="nil"/>
              <w:left w:val="nil"/>
              <w:bottom w:val="single" w:sz="8" w:space="0" w:color="auto"/>
              <w:right w:val="single" w:sz="8" w:space="0" w:color="auto"/>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C</w:t>
            </w:r>
            <w:r w:rsidRPr="0037463F">
              <w:rPr>
                <w:rFonts w:ascii="Times New Roman" w:eastAsia="宋体" w:hAnsi="宋体" w:cs="Times New Roman" w:hint="eastAsia"/>
                <w:kern w:val="0"/>
                <w:sz w:val="18"/>
                <w:szCs w:val="18"/>
              </w:rPr>
              <w:t>程序设计</w:t>
            </w:r>
          </w:p>
        </w:tc>
        <w:tc>
          <w:tcPr>
            <w:tcW w:w="3220" w:type="dxa"/>
            <w:tcBorders>
              <w:top w:val="nil"/>
              <w:left w:val="nil"/>
              <w:bottom w:val="single" w:sz="8" w:space="0" w:color="auto"/>
              <w:right w:val="single" w:sz="8" w:space="0" w:color="auto"/>
            </w:tcBorders>
            <w:shd w:val="clear" w:color="auto" w:fill="auto"/>
            <w:vAlign w:val="center"/>
            <w:hideMark/>
          </w:tcPr>
          <w:p w:rsidR="00BF715B" w:rsidRPr="0037463F" w:rsidRDefault="00204674" w:rsidP="0037463F">
            <w:pPr>
              <w:widowControl/>
              <w:jc w:val="center"/>
              <w:rPr>
                <w:rFonts w:ascii="Times New Roman" w:eastAsia="宋体" w:hAnsi="Times New Roman" w:cs="Times New Roman"/>
                <w:sz w:val="18"/>
                <w:szCs w:val="18"/>
              </w:rPr>
            </w:pPr>
            <w:r w:rsidRPr="0037463F">
              <w:rPr>
                <w:rFonts w:ascii="Times New Roman" w:eastAsia="宋体" w:hAnsi="Times New Roman" w:cs="Times New Roman"/>
                <w:sz w:val="18"/>
                <w:szCs w:val="18"/>
              </w:rPr>
              <w:t xml:space="preserve">C </w:t>
            </w:r>
            <w:proofErr w:type="spellStart"/>
            <w:r w:rsidRPr="0037463F">
              <w:rPr>
                <w:rFonts w:ascii="Times New Roman" w:eastAsia="宋体" w:hAnsi="Times New Roman" w:cs="Times New Roman"/>
                <w:sz w:val="18"/>
                <w:szCs w:val="18"/>
              </w:rPr>
              <w:t>Programme</w:t>
            </w:r>
            <w:proofErr w:type="spellEnd"/>
            <w:r w:rsidRPr="0037463F">
              <w:rPr>
                <w:rFonts w:ascii="Times New Roman" w:eastAsia="宋体" w:hAnsi="Times New Roman" w:cs="Times New Roman"/>
                <w:sz w:val="18"/>
                <w:szCs w:val="18"/>
              </w:rPr>
              <w:t xml:space="preserve"> Design</w:t>
            </w:r>
          </w:p>
        </w:tc>
        <w:tc>
          <w:tcPr>
            <w:tcW w:w="1564" w:type="dxa"/>
            <w:tcBorders>
              <w:top w:val="nil"/>
              <w:left w:val="nil"/>
              <w:bottom w:val="single" w:sz="8" w:space="0" w:color="auto"/>
              <w:right w:val="single" w:sz="8" w:space="0" w:color="auto"/>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体育课</w:t>
            </w:r>
          </w:p>
        </w:tc>
        <w:tc>
          <w:tcPr>
            <w:tcW w:w="1418" w:type="dxa"/>
            <w:tcBorders>
              <w:top w:val="nil"/>
              <w:left w:val="nil"/>
              <w:bottom w:val="nil"/>
              <w:right w:val="single" w:sz="8" w:space="0" w:color="000000"/>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8201103019</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体育Ⅰ（系列课程）</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Physical Education </w:t>
            </w:r>
            <w:r w:rsidRPr="0037463F">
              <w:rPr>
                <w:rFonts w:ascii="Times New Roman" w:eastAsia="宋体" w:hAnsi="宋体" w:cs="Times New Roman" w:hint="eastAsia"/>
                <w:kern w:val="0"/>
                <w:sz w:val="18"/>
                <w:szCs w:val="18"/>
              </w:rPr>
              <w:t>Ⅰ</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8201103021</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体育Ⅱ（系列课程）</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Physical Education </w:t>
            </w:r>
            <w:r w:rsidRPr="0037463F">
              <w:rPr>
                <w:rFonts w:ascii="Times New Roman" w:eastAsia="宋体" w:hAnsi="宋体" w:cs="Times New Roman" w:hint="eastAsia"/>
                <w:kern w:val="0"/>
                <w:sz w:val="18"/>
                <w:szCs w:val="18"/>
              </w:rPr>
              <w:t>Ⅱ</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体育Ⅰ</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nil"/>
              <w:left w:val="nil"/>
              <w:bottom w:val="nil"/>
              <w:right w:val="single" w:sz="8" w:space="0" w:color="000000"/>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8201103023</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体育Ⅲ（系列课程）</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Physical Education </w:t>
            </w:r>
            <w:r w:rsidRPr="0037463F">
              <w:rPr>
                <w:rFonts w:ascii="Times New Roman" w:eastAsia="宋体" w:hAnsi="宋体" w:cs="Times New Roman" w:hint="eastAsia"/>
                <w:kern w:val="0"/>
                <w:sz w:val="18"/>
                <w:szCs w:val="18"/>
              </w:rPr>
              <w:t>Ⅲ</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体育Ⅱ</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8201103025</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体育Ⅳ（系列课程）</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Physical Education </w:t>
            </w:r>
            <w:r w:rsidRPr="0037463F">
              <w:rPr>
                <w:rFonts w:ascii="Times New Roman" w:eastAsia="宋体" w:hAnsi="宋体" w:cs="Times New Roman" w:hint="eastAsia"/>
                <w:kern w:val="0"/>
                <w:sz w:val="18"/>
                <w:szCs w:val="18"/>
              </w:rPr>
              <w:t>Ⅳ</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体育Ⅲ</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军事课</w:t>
            </w:r>
          </w:p>
        </w:tc>
        <w:tc>
          <w:tcPr>
            <w:tcW w:w="1418" w:type="dxa"/>
            <w:tcBorders>
              <w:top w:val="nil"/>
              <w:left w:val="nil"/>
              <w:bottom w:val="nil"/>
              <w:right w:val="single" w:sz="8" w:space="0" w:color="000000"/>
            </w:tcBorders>
            <w:shd w:val="clear" w:color="auto" w:fill="auto"/>
            <w:vAlign w:val="center"/>
            <w:hideMark/>
          </w:tcPr>
          <w:p w:rsidR="00BF715B" w:rsidRPr="0037463F" w:rsidRDefault="00310BDE"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00</w:t>
            </w:r>
            <w:r w:rsidR="00BF715B" w:rsidRPr="0037463F">
              <w:rPr>
                <w:rFonts w:ascii="Times New Roman" w:eastAsia="宋体" w:hAnsi="Times New Roman" w:cs="Times New Roman"/>
                <w:kern w:val="0"/>
                <w:sz w:val="18"/>
                <w:szCs w:val="18"/>
              </w:rPr>
              <w:t>8201101027</w:t>
            </w:r>
          </w:p>
        </w:tc>
        <w:tc>
          <w:tcPr>
            <w:tcW w:w="2450" w:type="dxa"/>
            <w:tcBorders>
              <w:top w:val="nil"/>
              <w:left w:val="nil"/>
              <w:bottom w:val="nil"/>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军事科学概论</w:t>
            </w:r>
          </w:p>
        </w:tc>
        <w:tc>
          <w:tcPr>
            <w:tcW w:w="3220" w:type="dxa"/>
            <w:tcBorders>
              <w:top w:val="nil"/>
              <w:left w:val="single" w:sz="8" w:space="0" w:color="000000"/>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Introduction to Military Science</w:t>
            </w:r>
          </w:p>
        </w:tc>
        <w:tc>
          <w:tcPr>
            <w:tcW w:w="1564" w:type="dxa"/>
            <w:tcBorders>
              <w:top w:val="nil"/>
              <w:left w:val="nil"/>
              <w:bottom w:val="nil"/>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BF715B" w:rsidRPr="0037463F" w:rsidTr="00E2494B">
        <w:trPr>
          <w:trHeight w:val="454"/>
        </w:trPr>
        <w:tc>
          <w:tcPr>
            <w:tcW w:w="685"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699" w:type="dxa"/>
            <w:vMerge/>
            <w:tcBorders>
              <w:top w:val="nil"/>
              <w:left w:val="single" w:sz="8" w:space="0" w:color="000000"/>
              <w:bottom w:val="single" w:sz="8" w:space="0" w:color="000000"/>
              <w:right w:val="single" w:sz="8" w:space="0" w:color="000000"/>
            </w:tcBorders>
            <w:vAlign w:val="center"/>
            <w:hideMark/>
          </w:tcPr>
          <w:p w:rsidR="00BF715B" w:rsidRPr="0037463F" w:rsidRDefault="00BF715B" w:rsidP="0037463F">
            <w:pPr>
              <w:widowControl/>
              <w:jc w:val="left"/>
              <w:rPr>
                <w:rFonts w:ascii="Times New Roman" w:eastAsia="宋体" w:hAnsi="Times New Roman" w:cs="宋体"/>
                <w:kern w:val="0"/>
                <w:sz w:val="18"/>
                <w:szCs w:val="18"/>
              </w:rPr>
            </w:pP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zx8201101029</w:t>
            </w:r>
          </w:p>
        </w:tc>
        <w:tc>
          <w:tcPr>
            <w:tcW w:w="2450" w:type="dxa"/>
            <w:tcBorders>
              <w:top w:val="single" w:sz="8" w:space="0" w:color="000000"/>
              <w:left w:val="nil"/>
              <w:bottom w:val="single" w:sz="8" w:space="0" w:color="000000"/>
              <w:right w:val="nil"/>
            </w:tcBorders>
            <w:shd w:val="clear" w:color="auto" w:fill="auto"/>
            <w:vAlign w:val="center"/>
            <w:hideMark/>
          </w:tcPr>
          <w:p w:rsidR="00BF715B" w:rsidRPr="0037463F" w:rsidRDefault="00BF715B" w:rsidP="0037463F">
            <w:pPr>
              <w:widowControl/>
              <w:jc w:val="center"/>
              <w:rPr>
                <w:rFonts w:ascii="Times New Roman" w:eastAsia="宋体" w:hAnsi="Times New Roman" w:cs="宋体"/>
                <w:kern w:val="0"/>
                <w:sz w:val="18"/>
                <w:szCs w:val="18"/>
              </w:rPr>
            </w:pPr>
            <w:r w:rsidRPr="0037463F">
              <w:rPr>
                <w:rFonts w:ascii="Times New Roman" w:eastAsia="宋体" w:hAnsi="宋体" w:cs="宋体" w:hint="eastAsia"/>
                <w:kern w:val="0"/>
                <w:sz w:val="18"/>
                <w:szCs w:val="18"/>
              </w:rPr>
              <w:t>军事训练</w:t>
            </w:r>
          </w:p>
        </w:tc>
        <w:tc>
          <w:tcPr>
            <w:tcW w:w="32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Military Affairs Training</w:t>
            </w:r>
          </w:p>
        </w:tc>
        <w:tc>
          <w:tcPr>
            <w:tcW w:w="1564" w:type="dxa"/>
            <w:tcBorders>
              <w:top w:val="single" w:sz="8" w:space="0" w:color="000000"/>
              <w:left w:val="nil"/>
              <w:bottom w:val="single" w:sz="8" w:space="0" w:color="000000"/>
              <w:right w:val="single" w:sz="8" w:space="0" w:color="000000"/>
            </w:tcBorders>
            <w:shd w:val="clear" w:color="auto" w:fill="auto"/>
            <w:vAlign w:val="center"/>
            <w:hideMark/>
          </w:tcPr>
          <w:p w:rsidR="00BF715B" w:rsidRPr="0037463F" w:rsidRDefault="00BF715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E2494B" w:rsidRPr="0037463F" w:rsidTr="00E2494B">
        <w:trPr>
          <w:trHeight w:val="454"/>
        </w:trPr>
        <w:tc>
          <w:tcPr>
            <w:tcW w:w="685" w:type="dxa"/>
            <w:tcBorders>
              <w:top w:val="nil"/>
              <w:left w:val="single" w:sz="8" w:space="0" w:color="000000"/>
              <w:bottom w:val="single" w:sz="8" w:space="0" w:color="000000"/>
              <w:right w:val="single" w:sz="8" w:space="0" w:color="000000"/>
            </w:tcBorders>
            <w:vAlign w:val="center"/>
          </w:tcPr>
          <w:p w:rsidR="00E2494B" w:rsidRPr="00FC48C3" w:rsidRDefault="00E2494B" w:rsidP="00E2494B">
            <w:pPr>
              <w:pStyle w:val="10"/>
              <w:jc w:val="center"/>
              <w:rPr>
                <w:rFonts w:cs="宋体"/>
                <w:kern w:val="0"/>
                <w:sz w:val="18"/>
                <w:szCs w:val="18"/>
              </w:rPr>
            </w:pPr>
            <w:r>
              <w:rPr>
                <w:rFonts w:cs="宋体"/>
                <w:kern w:val="0"/>
                <w:sz w:val="18"/>
                <w:szCs w:val="18"/>
              </w:rPr>
              <w:t>选修</w:t>
            </w:r>
          </w:p>
        </w:tc>
        <w:tc>
          <w:tcPr>
            <w:tcW w:w="699" w:type="dxa"/>
            <w:tcBorders>
              <w:top w:val="single" w:sz="8" w:space="0" w:color="000000"/>
              <w:left w:val="nil"/>
              <w:bottom w:val="single" w:sz="8" w:space="0" w:color="000000"/>
              <w:right w:val="nil"/>
            </w:tcBorders>
            <w:shd w:val="clear" w:color="auto" w:fill="auto"/>
            <w:vAlign w:val="center"/>
          </w:tcPr>
          <w:p w:rsidR="00E2494B" w:rsidRPr="00FC48C3" w:rsidRDefault="00E2494B" w:rsidP="00E2494B">
            <w:pPr>
              <w:jc w:val="center"/>
              <w:rPr>
                <w:color w:val="000000"/>
                <w:kern w:val="0"/>
                <w:sz w:val="18"/>
                <w:szCs w:val="18"/>
              </w:rPr>
            </w:pPr>
            <w:r>
              <w:rPr>
                <w:color w:val="000000"/>
                <w:kern w:val="0"/>
                <w:sz w:val="18"/>
                <w:szCs w:val="18"/>
              </w:rPr>
              <w:t>通识教育</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E2494B" w:rsidRDefault="00E2494B" w:rsidP="00E2494B">
            <w:pPr>
              <w:ind w:firstLine="360"/>
              <w:rPr>
                <w:color w:val="000000"/>
                <w:sz w:val="18"/>
                <w:szCs w:val="18"/>
              </w:rPr>
            </w:pPr>
            <w:r>
              <w:rPr>
                <w:rFonts w:hAnsi="宋体" w:cs="宋体" w:hint="eastAsia"/>
                <w:kern w:val="0"/>
                <w:sz w:val="18"/>
                <w:szCs w:val="18"/>
              </w:rPr>
              <w:t>通识教育设置</w:t>
            </w:r>
            <w:r w:rsidRPr="00DA759C">
              <w:rPr>
                <w:rFonts w:cs="宋体" w:hint="eastAsia"/>
                <w:kern w:val="0"/>
                <w:sz w:val="18"/>
                <w:szCs w:val="18"/>
              </w:rPr>
              <w:t>“</w:t>
            </w:r>
            <w:r w:rsidRPr="00DA759C">
              <w:rPr>
                <w:rFonts w:hAnsi="宋体" w:cs="宋体" w:hint="eastAsia"/>
                <w:kern w:val="0"/>
                <w:sz w:val="18"/>
                <w:szCs w:val="18"/>
              </w:rPr>
              <w:t>科学精神与科学技术</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社会发展与公民教育</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经典阅读与人文修养</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艺术与审美</w:t>
            </w:r>
            <w:r w:rsidRPr="00DA759C">
              <w:rPr>
                <w:rFonts w:cs="宋体" w:hint="eastAsia"/>
                <w:kern w:val="0"/>
                <w:sz w:val="18"/>
                <w:szCs w:val="18"/>
              </w:rPr>
              <w:t>”</w:t>
            </w:r>
            <w:r w:rsidRPr="00DA759C">
              <w:rPr>
                <w:rFonts w:hAnsi="宋体" w:cs="宋体" w:hint="eastAsia"/>
                <w:kern w:val="0"/>
                <w:sz w:val="18"/>
                <w:szCs w:val="18"/>
              </w:rPr>
              <w:t>、</w:t>
            </w:r>
            <w:r w:rsidRPr="00DA759C">
              <w:rPr>
                <w:rFonts w:cs="宋体" w:hint="eastAsia"/>
                <w:kern w:val="0"/>
                <w:sz w:val="18"/>
                <w:szCs w:val="18"/>
              </w:rPr>
              <w:t>“</w:t>
            </w:r>
            <w:r w:rsidRPr="00DA759C">
              <w:rPr>
                <w:rFonts w:hAnsi="宋体" w:cs="宋体" w:hint="eastAsia"/>
                <w:kern w:val="0"/>
                <w:sz w:val="18"/>
                <w:szCs w:val="18"/>
              </w:rPr>
              <w:t>海洋环境与生态文明</w:t>
            </w:r>
            <w:r w:rsidRPr="00DA759C">
              <w:rPr>
                <w:rFonts w:cs="宋体" w:hint="eastAsia"/>
                <w:kern w:val="0"/>
                <w:sz w:val="18"/>
                <w:szCs w:val="18"/>
              </w:rPr>
              <w:t>”</w:t>
            </w:r>
            <w:r w:rsidRPr="00DA759C">
              <w:rPr>
                <w:rFonts w:hAnsi="宋体" w:cs="宋体" w:hint="eastAsia"/>
                <w:kern w:val="0"/>
                <w:sz w:val="18"/>
                <w:szCs w:val="18"/>
              </w:rPr>
              <w:t>五个</w:t>
            </w:r>
            <w:r>
              <w:rPr>
                <w:rFonts w:hAnsi="宋体" w:cs="宋体" w:hint="eastAsia"/>
                <w:kern w:val="0"/>
                <w:sz w:val="18"/>
                <w:szCs w:val="18"/>
              </w:rPr>
              <w:t>知识</w:t>
            </w:r>
            <w:r w:rsidRPr="00DA759C">
              <w:rPr>
                <w:rFonts w:hAnsi="宋体" w:cs="宋体" w:hint="eastAsia"/>
                <w:kern w:val="0"/>
                <w:sz w:val="18"/>
                <w:szCs w:val="18"/>
              </w:rPr>
              <w:t>模块</w:t>
            </w:r>
            <w:r>
              <w:rPr>
                <w:rFonts w:hAnsi="宋体" w:cs="宋体" w:hint="eastAsia"/>
                <w:kern w:val="0"/>
                <w:sz w:val="18"/>
                <w:szCs w:val="18"/>
              </w:rPr>
              <w:t>。</w:t>
            </w:r>
          </w:p>
          <w:p w:rsidR="00E2494B" w:rsidRPr="00F507C2" w:rsidRDefault="00E2494B" w:rsidP="00E2494B">
            <w:pPr>
              <w:jc w:val="center"/>
              <w:rPr>
                <w:color w:val="000000"/>
                <w:kern w:val="0"/>
                <w:sz w:val="18"/>
                <w:szCs w:val="18"/>
              </w:rPr>
            </w:pPr>
          </w:p>
        </w:tc>
        <w:tc>
          <w:tcPr>
            <w:tcW w:w="156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2494B" w:rsidRPr="0037463F" w:rsidRDefault="00E2494B" w:rsidP="00E2494B">
            <w:pPr>
              <w:widowControl/>
              <w:rPr>
                <w:rFonts w:ascii="Times New Roman" w:eastAsia="宋体" w:hAnsi="宋体" w:cs="宋体"/>
                <w:kern w:val="0"/>
                <w:sz w:val="18"/>
                <w:szCs w:val="18"/>
              </w:rPr>
            </w:pPr>
          </w:p>
        </w:tc>
      </w:tr>
    </w:tbl>
    <w:p w:rsidR="009A7754" w:rsidRPr="00D93366" w:rsidRDefault="009A7754" w:rsidP="00D93366">
      <w:pPr>
        <w:pStyle w:val="a5"/>
        <w:jc w:val="left"/>
        <w:rPr>
          <w:kern w:val="0"/>
          <w:szCs w:val="21"/>
        </w:rPr>
      </w:pPr>
      <w:r w:rsidRPr="00D93366">
        <w:rPr>
          <w:kern w:val="0"/>
          <w:szCs w:val="21"/>
        </w:rPr>
        <w:t>（二）专业教育层面</w:t>
      </w:r>
    </w:p>
    <w:p w:rsidR="009A7754" w:rsidRPr="00D93366" w:rsidRDefault="001703ED" w:rsidP="00D93366">
      <w:pPr>
        <w:pStyle w:val="a5"/>
        <w:jc w:val="left"/>
        <w:rPr>
          <w:kern w:val="0"/>
          <w:szCs w:val="21"/>
        </w:rPr>
      </w:pPr>
      <w:r w:rsidRPr="00D93366">
        <w:rPr>
          <w:rFonts w:hint="eastAsia"/>
          <w:kern w:val="0"/>
          <w:szCs w:val="21"/>
        </w:rPr>
        <w:t>1</w:t>
      </w:r>
      <w:r w:rsidR="009A7754" w:rsidRPr="00D93366">
        <w:rPr>
          <w:kern w:val="0"/>
          <w:szCs w:val="21"/>
        </w:rPr>
        <w:t>.</w:t>
      </w:r>
      <w:r w:rsidR="009A7754" w:rsidRPr="00D93366">
        <w:rPr>
          <w:kern w:val="0"/>
          <w:szCs w:val="21"/>
        </w:rPr>
        <w:t>学科基础课程</w:t>
      </w:r>
    </w:p>
    <w:tbl>
      <w:tblPr>
        <w:tblpPr w:leftFromText="180" w:rightFromText="180" w:vertAnchor="text" w:tblpXSpec="center" w:tblpY="1"/>
        <w:tblOverlap w:val="never"/>
        <w:tblW w:w="10036" w:type="dxa"/>
        <w:jc w:val="center"/>
        <w:tblLook w:val="04A0"/>
      </w:tblPr>
      <w:tblGrid>
        <w:gridCol w:w="875"/>
        <w:gridCol w:w="1359"/>
        <w:gridCol w:w="2134"/>
        <w:gridCol w:w="3055"/>
        <w:gridCol w:w="2613"/>
      </w:tblGrid>
      <w:tr w:rsidR="004E74A5" w:rsidRPr="00D93366" w:rsidTr="00EF0596">
        <w:trPr>
          <w:trHeight w:val="284"/>
          <w:jc w:val="center"/>
        </w:trPr>
        <w:tc>
          <w:tcPr>
            <w:tcW w:w="436" w:type="pct"/>
            <w:tcBorders>
              <w:top w:val="single" w:sz="8" w:space="0" w:color="000000"/>
              <w:left w:val="single" w:sz="8" w:space="0" w:color="000000"/>
              <w:bottom w:val="nil"/>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修课</w:t>
            </w:r>
          </w:p>
        </w:tc>
        <w:tc>
          <w:tcPr>
            <w:tcW w:w="6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课程代码</w:t>
            </w:r>
          </w:p>
        </w:tc>
        <w:tc>
          <w:tcPr>
            <w:tcW w:w="106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课程名称</w:t>
            </w:r>
          </w:p>
        </w:tc>
        <w:tc>
          <w:tcPr>
            <w:tcW w:w="1522"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英文名称</w:t>
            </w:r>
          </w:p>
        </w:tc>
        <w:tc>
          <w:tcPr>
            <w:tcW w:w="1302"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先修课程</w:t>
            </w:r>
          </w:p>
        </w:tc>
      </w:tr>
      <w:tr w:rsidR="004E74A5" w:rsidRPr="00D93366" w:rsidTr="00EF0596">
        <w:trPr>
          <w:trHeight w:val="284"/>
          <w:jc w:val="center"/>
        </w:trPr>
        <w:tc>
          <w:tcPr>
            <w:tcW w:w="436" w:type="pct"/>
            <w:tcBorders>
              <w:top w:val="nil"/>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Times New Roman"/>
                <w:b/>
                <w:kern w:val="0"/>
                <w:sz w:val="18"/>
                <w:szCs w:val="18"/>
              </w:rPr>
            </w:pPr>
            <w:r w:rsidRPr="0037463F">
              <w:rPr>
                <w:rFonts w:ascii="Times New Roman" w:eastAsia="宋体" w:hAnsi="Times New Roman" w:cs="Times New Roman"/>
                <w:b/>
                <w:kern w:val="0"/>
                <w:sz w:val="18"/>
                <w:szCs w:val="18"/>
              </w:rPr>
              <w:t>要求</w:t>
            </w:r>
          </w:p>
        </w:tc>
        <w:tc>
          <w:tcPr>
            <w:tcW w:w="677"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Times New Roman"/>
                <w:kern w:val="0"/>
                <w:sz w:val="18"/>
                <w:szCs w:val="18"/>
              </w:rPr>
            </w:pPr>
          </w:p>
        </w:tc>
        <w:tc>
          <w:tcPr>
            <w:tcW w:w="1063"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Times New Roman"/>
                <w:kern w:val="0"/>
                <w:sz w:val="18"/>
                <w:szCs w:val="18"/>
              </w:rPr>
            </w:pPr>
          </w:p>
        </w:tc>
        <w:tc>
          <w:tcPr>
            <w:tcW w:w="1522"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Times New Roman"/>
                <w:kern w:val="0"/>
                <w:sz w:val="18"/>
                <w:szCs w:val="18"/>
              </w:rPr>
            </w:pPr>
          </w:p>
        </w:tc>
        <w:tc>
          <w:tcPr>
            <w:tcW w:w="1302"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Times New Roman"/>
                <w:kern w:val="0"/>
                <w:sz w:val="18"/>
                <w:szCs w:val="18"/>
              </w:rPr>
            </w:pPr>
          </w:p>
        </w:tc>
      </w:tr>
      <w:tr w:rsidR="008D3963" w:rsidRPr="00D93366" w:rsidTr="0037463F">
        <w:trPr>
          <w:trHeight w:val="454"/>
          <w:jc w:val="center"/>
        </w:trPr>
        <w:tc>
          <w:tcPr>
            <w:tcW w:w="436" w:type="pct"/>
            <w:vMerge w:val="restart"/>
            <w:tcBorders>
              <w:top w:val="nil"/>
              <w:left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必修</w:t>
            </w: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074302101201</w:t>
            </w:r>
          </w:p>
        </w:tc>
        <w:tc>
          <w:tcPr>
            <w:tcW w:w="1063" w:type="pct"/>
            <w:tcBorders>
              <w:top w:val="nil"/>
              <w:left w:val="nil"/>
              <w:bottom w:val="nil"/>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植物学</w:t>
            </w:r>
          </w:p>
        </w:tc>
        <w:tc>
          <w:tcPr>
            <w:tcW w:w="1522" w:type="pct"/>
            <w:tcBorders>
              <w:top w:val="nil"/>
              <w:left w:val="nil"/>
              <w:bottom w:val="nil"/>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Plant Biology</w:t>
            </w:r>
          </w:p>
        </w:tc>
        <w:tc>
          <w:tcPr>
            <w:tcW w:w="1302" w:type="pct"/>
            <w:tcBorders>
              <w:top w:val="nil"/>
              <w:left w:val="single" w:sz="8" w:space="0" w:color="000000"/>
              <w:bottom w:val="nil"/>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r w:rsidR="008D3963" w:rsidRPr="00D93366" w:rsidTr="0037463F">
        <w:trPr>
          <w:trHeight w:val="454"/>
          <w:jc w:val="center"/>
        </w:trPr>
        <w:tc>
          <w:tcPr>
            <w:tcW w:w="436" w:type="pct"/>
            <w:vMerge/>
            <w:tcBorders>
              <w:left w:val="single" w:sz="8" w:space="0" w:color="000000"/>
              <w:right w:val="single" w:sz="8" w:space="0" w:color="000000"/>
            </w:tcBorders>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074302102201</w:t>
            </w:r>
          </w:p>
        </w:tc>
        <w:tc>
          <w:tcPr>
            <w:tcW w:w="1063" w:type="pct"/>
            <w:tcBorders>
              <w:top w:val="single" w:sz="8" w:space="0" w:color="000000"/>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植物学实验</w:t>
            </w:r>
          </w:p>
        </w:tc>
        <w:tc>
          <w:tcPr>
            <w:tcW w:w="1522" w:type="pct"/>
            <w:tcBorders>
              <w:top w:val="single" w:sz="8" w:space="0" w:color="000000"/>
              <w:left w:val="nil"/>
              <w:bottom w:val="single" w:sz="8" w:space="0" w:color="000000"/>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Plant Biological Experiment</w:t>
            </w:r>
          </w:p>
        </w:tc>
        <w:tc>
          <w:tcPr>
            <w:tcW w:w="1302"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r w:rsidR="008D3963" w:rsidRPr="00D93366" w:rsidTr="0037463F">
        <w:trPr>
          <w:trHeight w:val="454"/>
          <w:jc w:val="center"/>
        </w:trPr>
        <w:tc>
          <w:tcPr>
            <w:tcW w:w="436" w:type="pct"/>
            <w:vMerge/>
            <w:tcBorders>
              <w:left w:val="single" w:sz="8" w:space="0" w:color="000000"/>
              <w:right w:val="single" w:sz="8" w:space="0" w:color="000000"/>
            </w:tcBorders>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074302101203</w:t>
            </w:r>
          </w:p>
        </w:tc>
        <w:tc>
          <w:tcPr>
            <w:tcW w:w="1063" w:type="pct"/>
            <w:tcBorders>
              <w:top w:val="nil"/>
              <w:left w:val="nil"/>
              <w:bottom w:val="nil"/>
              <w:right w:val="single" w:sz="8" w:space="0" w:color="000000"/>
            </w:tcBorders>
            <w:shd w:val="clear" w:color="auto" w:fill="auto"/>
            <w:vAlign w:val="center"/>
            <w:hideMark/>
          </w:tcPr>
          <w:p w:rsidR="008D3963" w:rsidRPr="00D93366" w:rsidRDefault="001703ED" w:rsidP="0037463F">
            <w:pPr>
              <w:pStyle w:val="a5"/>
              <w:jc w:val="center"/>
              <w:rPr>
                <w:kern w:val="0"/>
                <w:sz w:val="18"/>
                <w:szCs w:val="18"/>
              </w:rPr>
            </w:pPr>
            <w:r w:rsidRPr="00D93366">
              <w:rPr>
                <w:kern w:val="0"/>
                <w:sz w:val="18"/>
                <w:szCs w:val="18"/>
              </w:rPr>
              <w:t>*</w:t>
            </w:r>
            <w:r w:rsidR="008D3963" w:rsidRPr="00D93366">
              <w:rPr>
                <w:kern w:val="0"/>
                <w:sz w:val="18"/>
                <w:szCs w:val="18"/>
              </w:rPr>
              <w:t>普通动物学</w:t>
            </w:r>
          </w:p>
        </w:tc>
        <w:tc>
          <w:tcPr>
            <w:tcW w:w="1522" w:type="pct"/>
            <w:tcBorders>
              <w:top w:val="nil"/>
              <w:left w:val="nil"/>
              <w:bottom w:val="nil"/>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General Zoology</w:t>
            </w:r>
          </w:p>
        </w:tc>
        <w:tc>
          <w:tcPr>
            <w:tcW w:w="1302" w:type="pct"/>
            <w:tcBorders>
              <w:top w:val="nil"/>
              <w:left w:val="single" w:sz="8" w:space="0" w:color="000000"/>
              <w:bottom w:val="nil"/>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r w:rsidR="008D3963" w:rsidRPr="00D93366" w:rsidTr="0037463F">
        <w:trPr>
          <w:trHeight w:val="454"/>
          <w:jc w:val="center"/>
        </w:trPr>
        <w:tc>
          <w:tcPr>
            <w:tcW w:w="436" w:type="pct"/>
            <w:vMerge/>
            <w:tcBorders>
              <w:left w:val="single" w:sz="8" w:space="0" w:color="000000"/>
              <w:right w:val="single" w:sz="8" w:space="0" w:color="000000"/>
            </w:tcBorders>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090502102201</w:t>
            </w:r>
          </w:p>
        </w:tc>
        <w:tc>
          <w:tcPr>
            <w:tcW w:w="1063" w:type="pct"/>
            <w:tcBorders>
              <w:top w:val="single" w:sz="8" w:space="0" w:color="000000"/>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普通动物学实验</w:t>
            </w:r>
          </w:p>
        </w:tc>
        <w:tc>
          <w:tcPr>
            <w:tcW w:w="1522" w:type="pct"/>
            <w:tcBorders>
              <w:top w:val="single" w:sz="8" w:space="0" w:color="000000"/>
              <w:left w:val="nil"/>
              <w:bottom w:val="single" w:sz="8" w:space="0" w:color="000000"/>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Experiment of General Zoological</w:t>
            </w:r>
          </w:p>
        </w:tc>
        <w:tc>
          <w:tcPr>
            <w:tcW w:w="1302"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r w:rsidR="00917C77" w:rsidRPr="00D93366" w:rsidTr="0037463F">
        <w:trPr>
          <w:trHeight w:val="454"/>
          <w:jc w:val="center"/>
        </w:trPr>
        <w:tc>
          <w:tcPr>
            <w:tcW w:w="436" w:type="pct"/>
            <w:vMerge/>
            <w:tcBorders>
              <w:left w:val="single" w:sz="8" w:space="0" w:color="000000"/>
              <w:right w:val="single" w:sz="8" w:space="0" w:color="000000"/>
            </w:tcBorders>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074302101205</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海洋资源与环境概论</w:t>
            </w:r>
          </w:p>
        </w:tc>
        <w:tc>
          <w:tcPr>
            <w:tcW w:w="1522" w:type="pct"/>
            <w:tcBorders>
              <w:top w:val="nil"/>
              <w:left w:val="nil"/>
              <w:bottom w:val="single" w:sz="8" w:space="0" w:color="000000"/>
              <w:right w:val="nil"/>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Overview of  Marine  Resource and Environment</w:t>
            </w:r>
          </w:p>
        </w:tc>
        <w:tc>
          <w:tcPr>
            <w:tcW w:w="1302"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r w:rsidR="008D3963" w:rsidRPr="00D93366" w:rsidTr="0037463F">
        <w:trPr>
          <w:trHeight w:val="454"/>
          <w:jc w:val="center"/>
        </w:trPr>
        <w:tc>
          <w:tcPr>
            <w:tcW w:w="436" w:type="pct"/>
            <w:vMerge/>
            <w:tcBorders>
              <w:left w:val="single" w:sz="8" w:space="0" w:color="000000"/>
              <w:right w:val="single" w:sz="8" w:space="0" w:color="000000"/>
            </w:tcBorders>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074302101207</w:t>
            </w:r>
          </w:p>
        </w:tc>
        <w:tc>
          <w:tcPr>
            <w:tcW w:w="1063" w:type="pct"/>
            <w:tcBorders>
              <w:top w:val="nil"/>
              <w:left w:val="nil"/>
              <w:bottom w:val="nil"/>
              <w:right w:val="single" w:sz="8" w:space="0" w:color="000000"/>
            </w:tcBorders>
            <w:shd w:val="clear" w:color="auto" w:fill="auto"/>
            <w:vAlign w:val="center"/>
            <w:hideMark/>
          </w:tcPr>
          <w:p w:rsidR="008D3963" w:rsidRPr="00D93366" w:rsidRDefault="001703ED" w:rsidP="0037463F">
            <w:pPr>
              <w:pStyle w:val="a5"/>
              <w:jc w:val="center"/>
              <w:rPr>
                <w:kern w:val="0"/>
                <w:sz w:val="18"/>
                <w:szCs w:val="18"/>
              </w:rPr>
            </w:pPr>
            <w:r w:rsidRPr="00D93366">
              <w:rPr>
                <w:kern w:val="0"/>
                <w:sz w:val="18"/>
                <w:szCs w:val="18"/>
              </w:rPr>
              <w:t>*</w:t>
            </w:r>
            <w:r w:rsidR="008D3963" w:rsidRPr="00D93366">
              <w:rPr>
                <w:kern w:val="0"/>
                <w:sz w:val="18"/>
                <w:szCs w:val="18"/>
              </w:rPr>
              <w:t>鱼类学</w:t>
            </w:r>
          </w:p>
        </w:tc>
        <w:tc>
          <w:tcPr>
            <w:tcW w:w="1522" w:type="pct"/>
            <w:tcBorders>
              <w:top w:val="nil"/>
              <w:left w:val="nil"/>
              <w:bottom w:val="nil"/>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Ichthyology</w:t>
            </w:r>
          </w:p>
        </w:tc>
        <w:tc>
          <w:tcPr>
            <w:tcW w:w="1302" w:type="pct"/>
            <w:tcBorders>
              <w:top w:val="nil"/>
              <w:left w:val="single" w:sz="8" w:space="0" w:color="000000"/>
              <w:bottom w:val="nil"/>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宋体" w:cs="宋体"/>
                <w:kern w:val="0"/>
                <w:sz w:val="18"/>
                <w:szCs w:val="18"/>
              </w:rPr>
              <w:t>普通动物学</w:t>
            </w:r>
          </w:p>
        </w:tc>
      </w:tr>
      <w:tr w:rsidR="008D3963" w:rsidRPr="00D93366" w:rsidTr="0037463F">
        <w:trPr>
          <w:trHeight w:val="454"/>
          <w:jc w:val="center"/>
        </w:trPr>
        <w:tc>
          <w:tcPr>
            <w:tcW w:w="436" w:type="pct"/>
            <w:vMerge/>
            <w:tcBorders>
              <w:left w:val="single" w:sz="8" w:space="0" w:color="000000"/>
              <w:right w:val="single" w:sz="8" w:space="0" w:color="000000"/>
            </w:tcBorders>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073123102117</w:t>
            </w:r>
          </w:p>
        </w:tc>
        <w:tc>
          <w:tcPr>
            <w:tcW w:w="1063" w:type="pct"/>
            <w:tcBorders>
              <w:top w:val="single" w:sz="8" w:space="0" w:color="000000"/>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鱼类学实验</w:t>
            </w:r>
          </w:p>
        </w:tc>
        <w:tc>
          <w:tcPr>
            <w:tcW w:w="1522" w:type="pct"/>
            <w:tcBorders>
              <w:top w:val="single" w:sz="8" w:space="0" w:color="000000"/>
              <w:left w:val="nil"/>
              <w:bottom w:val="single" w:sz="8" w:space="0" w:color="000000"/>
              <w:right w:val="nil"/>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Experiment of Ichthyology</w:t>
            </w:r>
          </w:p>
        </w:tc>
        <w:tc>
          <w:tcPr>
            <w:tcW w:w="1302"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普通动物学实验</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074302101209</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1703ED"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kern w:val="0"/>
                <w:sz w:val="18"/>
                <w:szCs w:val="18"/>
              </w:rPr>
              <w:t>*</w:t>
            </w:r>
            <w:r w:rsidR="008D3963" w:rsidRPr="00D93366">
              <w:rPr>
                <w:rFonts w:ascii="Times New Roman" w:eastAsia="宋体" w:hAnsi="Times New Roman"/>
                <w:kern w:val="0"/>
                <w:sz w:val="18"/>
                <w:szCs w:val="18"/>
              </w:rPr>
              <w:t>普通生态学</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General Ecology</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普通动物学</w:t>
            </w:r>
          </w:p>
        </w:tc>
      </w:tr>
      <w:tr w:rsidR="008D3963"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090502101215</w:t>
            </w:r>
          </w:p>
        </w:tc>
        <w:tc>
          <w:tcPr>
            <w:tcW w:w="1063"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海洋学</w:t>
            </w:r>
          </w:p>
        </w:tc>
        <w:tc>
          <w:tcPr>
            <w:tcW w:w="152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Oceanography</w:t>
            </w:r>
          </w:p>
        </w:tc>
        <w:tc>
          <w:tcPr>
            <w:tcW w:w="130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无机及分析化学</w:t>
            </w:r>
          </w:p>
        </w:tc>
      </w:tr>
      <w:tr w:rsidR="008D3963"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074302103211</w:t>
            </w:r>
          </w:p>
        </w:tc>
        <w:tc>
          <w:tcPr>
            <w:tcW w:w="1063"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海洋学实习</w:t>
            </w:r>
          </w:p>
        </w:tc>
        <w:tc>
          <w:tcPr>
            <w:tcW w:w="152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Exercitation of Oceanography</w:t>
            </w:r>
          </w:p>
        </w:tc>
        <w:tc>
          <w:tcPr>
            <w:tcW w:w="130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海洋学</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074302101213</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生物统计</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Biostatistics</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高等数学</w:t>
            </w:r>
            <w:r w:rsidRPr="00D93366">
              <w:rPr>
                <w:rFonts w:ascii="Times New Roman" w:eastAsia="宋体" w:hAnsi="Times New Roman" w:cs="宋体"/>
                <w:kern w:val="0"/>
                <w:sz w:val="18"/>
                <w:szCs w:val="18"/>
              </w:rPr>
              <w:t xml:space="preserve"> </w:t>
            </w:r>
            <w:r w:rsidRPr="00D93366">
              <w:rPr>
                <w:rFonts w:ascii="Times New Roman" w:eastAsia="宋体" w:hAnsi="Times New Roman" w:cs="宋体" w:hint="eastAsia"/>
                <w:kern w:val="0"/>
                <w:sz w:val="18"/>
                <w:szCs w:val="18"/>
              </w:rPr>
              <w:t>Ⅱ</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074302101215</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1703ED"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kern w:val="0"/>
                <w:sz w:val="18"/>
                <w:szCs w:val="18"/>
              </w:rPr>
              <w:t>*</w:t>
            </w:r>
            <w:r w:rsidR="00917C77" w:rsidRPr="00D93366">
              <w:rPr>
                <w:rFonts w:ascii="Times New Roman" w:eastAsia="宋体" w:hAnsi="Times New Roman" w:cs="Times New Roman"/>
                <w:kern w:val="0"/>
                <w:sz w:val="18"/>
                <w:szCs w:val="18"/>
              </w:rPr>
              <w:t>海洋环境生态学</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Marine Environmental Ecology</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普通生态学</w:t>
            </w:r>
          </w:p>
        </w:tc>
      </w:tr>
      <w:tr w:rsidR="008D3963"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074302101217</w:t>
            </w:r>
          </w:p>
        </w:tc>
        <w:tc>
          <w:tcPr>
            <w:tcW w:w="1063"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水环境化学</w:t>
            </w:r>
          </w:p>
        </w:tc>
        <w:tc>
          <w:tcPr>
            <w:tcW w:w="152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Water Environmental Chemistry</w:t>
            </w:r>
          </w:p>
        </w:tc>
        <w:tc>
          <w:tcPr>
            <w:tcW w:w="130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无机及分析化学</w:t>
            </w:r>
          </w:p>
        </w:tc>
      </w:tr>
      <w:tr w:rsidR="008D3963"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8D3963" w:rsidRPr="00D93366" w:rsidRDefault="008D3963"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074302102217</w:t>
            </w:r>
          </w:p>
        </w:tc>
        <w:tc>
          <w:tcPr>
            <w:tcW w:w="1063" w:type="pct"/>
            <w:tcBorders>
              <w:top w:val="nil"/>
              <w:left w:val="nil"/>
              <w:bottom w:val="single" w:sz="8" w:space="0" w:color="000000"/>
              <w:right w:val="single" w:sz="8" w:space="0" w:color="000000"/>
            </w:tcBorders>
            <w:shd w:val="clear" w:color="auto" w:fill="auto"/>
            <w:vAlign w:val="center"/>
            <w:hideMark/>
          </w:tcPr>
          <w:p w:rsidR="008D3963" w:rsidRPr="00D93366" w:rsidRDefault="008D3963" w:rsidP="0037463F">
            <w:pPr>
              <w:pStyle w:val="a5"/>
              <w:jc w:val="center"/>
              <w:rPr>
                <w:kern w:val="0"/>
                <w:sz w:val="18"/>
                <w:szCs w:val="18"/>
              </w:rPr>
            </w:pPr>
            <w:r w:rsidRPr="00D93366">
              <w:rPr>
                <w:kern w:val="0"/>
                <w:sz w:val="18"/>
                <w:szCs w:val="18"/>
              </w:rPr>
              <w:t>水环境化学实验</w:t>
            </w:r>
          </w:p>
        </w:tc>
        <w:tc>
          <w:tcPr>
            <w:tcW w:w="152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Experiment of  Water Environmental Chemistry</w:t>
            </w:r>
          </w:p>
        </w:tc>
        <w:tc>
          <w:tcPr>
            <w:tcW w:w="1302" w:type="pct"/>
            <w:tcBorders>
              <w:top w:val="nil"/>
              <w:left w:val="nil"/>
              <w:bottom w:val="single" w:sz="8" w:space="0" w:color="auto"/>
              <w:right w:val="single" w:sz="8" w:space="0" w:color="auto"/>
            </w:tcBorders>
            <w:shd w:val="clear" w:color="auto" w:fill="auto"/>
            <w:vAlign w:val="center"/>
            <w:hideMark/>
          </w:tcPr>
          <w:p w:rsidR="008D3963" w:rsidRPr="00D93366" w:rsidRDefault="008D3963"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无机及分析化学实验</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074302101219</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1703ED"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kern w:val="0"/>
                <w:sz w:val="18"/>
                <w:szCs w:val="18"/>
              </w:rPr>
              <w:t>*</w:t>
            </w:r>
            <w:r w:rsidR="00917C77" w:rsidRPr="00D93366">
              <w:rPr>
                <w:rFonts w:ascii="Times New Roman" w:eastAsia="宋体" w:hAnsi="Times New Roman" w:cs="Times New Roman"/>
                <w:kern w:val="0"/>
                <w:sz w:val="18"/>
                <w:szCs w:val="18"/>
              </w:rPr>
              <w:t>水生生物学</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Aquatic  Biology</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普通动物学</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074302102219</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水生生物学实验</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Experiment of Aquatic Biology</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水生生物学</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074302101221</w:t>
            </w:r>
          </w:p>
        </w:tc>
        <w:tc>
          <w:tcPr>
            <w:tcW w:w="1063" w:type="pct"/>
            <w:tcBorders>
              <w:top w:val="nil"/>
              <w:left w:val="nil"/>
              <w:bottom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海洋浮游生物学</w:t>
            </w:r>
          </w:p>
        </w:tc>
        <w:tc>
          <w:tcPr>
            <w:tcW w:w="152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Plankton Biology</w:t>
            </w:r>
          </w:p>
        </w:tc>
        <w:tc>
          <w:tcPr>
            <w:tcW w:w="1302" w:type="pct"/>
            <w:tcBorders>
              <w:top w:val="nil"/>
              <w:left w:val="nil"/>
              <w:bottom w:val="single" w:sz="8"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普通动物学</w:t>
            </w:r>
          </w:p>
        </w:tc>
      </w:tr>
      <w:tr w:rsidR="00917C77"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p>
        </w:tc>
        <w:tc>
          <w:tcPr>
            <w:tcW w:w="677" w:type="pct"/>
            <w:tcBorders>
              <w:top w:val="nil"/>
              <w:left w:val="single" w:sz="8" w:space="0" w:color="000000"/>
              <w:bottom w:val="single" w:sz="4" w:space="0" w:color="auto"/>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074302102221</w:t>
            </w:r>
          </w:p>
        </w:tc>
        <w:tc>
          <w:tcPr>
            <w:tcW w:w="1063" w:type="pct"/>
            <w:tcBorders>
              <w:top w:val="nil"/>
              <w:left w:val="nil"/>
              <w:bottom w:val="single" w:sz="4" w:space="0" w:color="auto"/>
              <w:right w:val="single" w:sz="8" w:space="0" w:color="000000"/>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海洋浮游生物学实验</w:t>
            </w:r>
          </w:p>
        </w:tc>
        <w:tc>
          <w:tcPr>
            <w:tcW w:w="1522" w:type="pct"/>
            <w:tcBorders>
              <w:top w:val="nil"/>
              <w:left w:val="nil"/>
              <w:bottom w:val="single" w:sz="4"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Experiment of Plankton Biology</w:t>
            </w:r>
          </w:p>
        </w:tc>
        <w:tc>
          <w:tcPr>
            <w:tcW w:w="1302" w:type="pct"/>
            <w:tcBorders>
              <w:top w:val="nil"/>
              <w:left w:val="nil"/>
              <w:bottom w:val="single" w:sz="4" w:space="0" w:color="auto"/>
              <w:right w:val="single" w:sz="8" w:space="0" w:color="auto"/>
            </w:tcBorders>
            <w:shd w:val="clear" w:color="auto" w:fill="auto"/>
            <w:vAlign w:val="center"/>
            <w:hideMark/>
          </w:tcPr>
          <w:p w:rsidR="00917C77" w:rsidRPr="00D93366" w:rsidRDefault="00917C77"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海洋浮游生物学</w:t>
            </w:r>
          </w:p>
        </w:tc>
      </w:tr>
      <w:tr w:rsidR="00B76644" w:rsidRPr="00D93366" w:rsidTr="0037463F">
        <w:trPr>
          <w:trHeight w:val="454"/>
          <w:jc w:val="center"/>
        </w:trPr>
        <w:tc>
          <w:tcPr>
            <w:tcW w:w="436" w:type="pct"/>
            <w:vMerge/>
            <w:tcBorders>
              <w:left w:val="single" w:sz="8" w:space="0" w:color="000000"/>
              <w:right w:val="single" w:sz="8" w:space="0" w:color="000000"/>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18"/>
                <w:szCs w:val="18"/>
              </w:rPr>
            </w:pPr>
          </w:p>
        </w:tc>
        <w:tc>
          <w:tcPr>
            <w:tcW w:w="677" w:type="pct"/>
            <w:tcBorders>
              <w:top w:val="single" w:sz="4" w:space="0" w:color="auto"/>
              <w:left w:val="single" w:sz="8" w:space="0" w:color="000000"/>
              <w:bottom w:val="single" w:sz="4" w:space="0" w:color="auto"/>
              <w:right w:val="single" w:sz="8" w:space="0" w:color="000000"/>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074302101223</w:t>
            </w:r>
          </w:p>
        </w:tc>
        <w:tc>
          <w:tcPr>
            <w:tcW w:w="1063" w:type="pct"/>
            <w:tcBorders>
              <w:top w:val="single" w:sz="4" w:space="0" w:color="auto"/>
              <w:left w:val="nil"/>
              <w:bottom w:val="single" w:sz="4" w:space="0" w:color="auto"/>
              <w:right w:val="single" w:sz="8" w:space="0" w:color="000000"/>
            </w:tcBorders>
            <w:shd w:val="clear" w:color="auto" w:fill="auto"/>
            <w:vAlign w:val="center"/>
          </w:tcPr>
          <w:p w:rsidR="00B76644" w:rsidRPr="00D93366" w:rsidRDefault="00B76644" w:rsidP="0037463F">
            <w:pPr>
              <w:pStyle w:val="a5"/>
              <w:jc w:val="center"/>
              <w:rPr>
                <w:kern w:val="0"/>
                <w:sz w:val="18"/>
                <w:szCs w:val="18"/>
              </w:rPr>
            </w:pPr>
            <w:r w:rsidRPr="00D93366">
              <w:rPr>
                <w:kern w:val="0"/>
                <w:sz w:val="18"/>
                <w:szCs w:val="18"/>
              </w:rPr>
              <w:t>微生物学</w:t>
            </w:r>
          </w:p>
        </w:tc>
        <w:tc>
          <w:tcPr>
            <w:tcW w:w="1522" w:type="pct"/>
            <w:tcBorders>
              <w:top w:val="single" w:sz="4" w:space="0" w:color="auto"/>
              <w:left w:val="nil"/>
              <w:bottom w:val="single" w:sz="4" w:space="0" w:color="auto"/>
              <w:right w:val="single" w:sz="8" w:space="0" w:color="auto"/>
            </w:tcBorders>
            <w:shd w:val="clear" w:color="auto" w:fill="auto"/>
            <w:vAlign w:val="center"/>
          </w:tcPr>
          <w:p w:rsidR="00B76644" w:rsidRPr="00D93366" w:rsidRDefault="00B76644" w:rsidP="0037463F">
            <w:pPr>
              <w:pStyle w:val="a5"/>
              <w:jc w:val="center"/>
              <w:rPr>
                <w:kern w:val="0"/>
                <w:sz w:val="18"/>
                <w:szCs w:val="18"/>
              </w:rPr>
            </w:pPr>
            <w:r w:rsidRPr="00D93366">
              <w:rPr>
                <w:kern w:val="0"/>
                <w:sz w:val="18"/>
                <w:szCs w:val="18"/>
              </w:rPr>
              <w:t>Microbiology</w:t>
            </w:r>
          </w:p>
        </w:tc>
        <w:tc>
          <w:tcPr>
            <w:tcW w:w="1302" w:type="pct"/>
            <w:tcBorders>
              <w:top w:val="single" w:sz="4" w:space="0" w:color="auto"/>
              <w:left w:val="nil"/>
              <w:bottom w:val="single" w:sz="4" w:space="0" w:color="auto"/>
              <w:right w:val="single" w:sz="8" w:space="0" w:color="auto"/>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20"/>
                <w:szCs w:val="20"/>
              </w:rPr>
            </w:pPr>
          </w:p>
        </w:tc>
      </w:tr>
      <w:tr w:rsidR="00B76644" w:rsidRPr="00D93366" w:rsidTr="0037463F">
        <w:trPr>
          <w:trHeight w:val="454"/>
          <w:jc w:val="center"/>
        </w:trPr>
        <w:tc>
          <w:tcPr>
            <w:tcW w:w="436" w:type="pct"/>
            <w:vMerge/>
            <w:tcBorders>
              <w:left w:val="single" w:sz="8" w:space="0" w:color="000000"/>
              <w:bottom w:val="single" w:sz="8" w:space="0" w:color="000000"/>
              <w:right w:val="single" w:sz="8" w:space="0" w:color="000000"/>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18"/>
                <w:szCs w:val="18"/>
              </w:rPr>
            </w:pPr>
          </w:p>
        </w:tc>
        <w:tc>
          <w:tcPr>
            <w:tcW w:w="677" w:type="pct"/>
            <w:tcBorders>
              <w:top w:val="single" w:sz="4" w:space="0" w:color="auto"/>
              <w:left w:val="single" w:sz="8" w:space="0" w:color="000000"/>
              <w:bottom w:val="single" w:sz="8" w:space="0" w:color="000000"/>
              <w:right w:val="single" w:sz="8" w:space="0" w:color="000000"/>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074302103213</w:t>
            </w:r>
          </w:p>
        </w:tc>
        <w:tc>
          <w:tcPr>
            <w:tcW w:w="1063" w:type="pct"/>
            <w:tcBorders>
              <w:top w:val="single" w:sz="4" w:space="0" w:color="auto"/>
              <w:left w:val="nil"/>
              <w:bottom w:val="single" w:sz="8" w:space="0" w:color="000000"/>
              <w:right w:val="single" w:sz="8" w:space="0" w:color="000000"/>
            </w:tcBorders>
            <w:shd w:val="clear" w:color="auto" w:fill="auto"/>
            <w:vAlign w:val="center"/>
          </w:tcPr>
          <w:p w:rsidR="00B76644" w:rsidRPr="00D93366" w:rsidRDefault="00B76644" w:rsidP="0037463F">
            <w:pPr>
              <w:pStyle w:val="a5"/>
              <w:jc w:val="center"/>
              <w:rPr>
                <w:kern w:val="0"/>
                <w:sz w:val="18"/>
                <w:szCs w:val="18"/>
              </w:rPr>
            </w:pPr>
            <w:r w:rsidRPr="00D93366">
              <w:rPr>
                <w:kern w:val="0"/>
                <w:sz w:val="18"/>
                <w:szCs w:val="18"/>
              </w:rPr>
              <w:t>微生物学实验</w:t>
            </w:r>
          </w:p>
        </w:tc>
        <w:tc>
          <w:tcPr>
            <w:tcW w:w="1522" w:type="pct"/>
            <w:tcBorders>
              <w:top w:val="single" w:sz="4" w:space="0" w:color="auto"/>
              <w:left w:val="nil"/>
              <w:bottom w:val="single" w:sz="8" w:space="0" w:color="auto"/>
              <w:right w:val="single" w:sz="8" w:space="0" w:color="auto"/>
            </w:tcBorders>
            <w:shd w:val="clear" w:color="auto" w:fill="auto"/>
            <w:vAlign w:val="center"/>
          </w:tcPr>
          <w:p w:rsidR="00B76644" w:rsidRPr="00D93366" w:rsidRDefault="00B76644" w:rsidP="0037463F">
            <w:pPr>
              <w:pStyle w:val="a5"/>
              <w:jc w:val="center"/>
              <w:rPr>
                <w:kern w:val="0"/>
                <w:sz w:val="18"/>
                <w:szCs w:val="18"/>
              </w:rPr>
            </w:pPr>
            <w:r w:rsidRPr="00D93366">
              <w:rPr>
                <w:kern w:val="0"/>
                <w:sz w:val="18"/>
                <w:szCs w:val="18"/>
              </w:rPr>
              <w:t>Microbiological Experiment</w:t>
            </w:r>
          </w:p>
        </w:tc>
        <w:tc>
          <w:tcPr>
            <w:tcW w:w="1302" w:type="pct"/>
            <w:tcBorders>
              <w:top w:val="single" w:sz="4" w:space="0" w:color="auto"/>
              <w:left w:val="nil"/>
              <w:bottom w:val="single" w:sz="8" w:space="0" w:color="auto"/>
              <w:right w:val="single" w:sz="8" w:space="0" w:color="auto"/>
            </w:tcBorders>
            <w:shd w:val="clear" w:color="auto" w:fill="auto"/>
            <w:vAlign w:val="center"/>
          </w:tcPr>
          <w:p w:rsidR="00B76644" w:rsidRPr="00D93366" w:rsidRDefault="00B76644" w:rsidP="0037463F">
            <w:pPr>
              <w:widowControl/>
              <w:jc w:val="center"/>
              <w:rPr>
                <w:rFonts w:ascii="Times New Roman" w:eastAsia="宋体" w:hAnsi="Times New Roman" w:cs="Times New Roman"/>
                <w:kern w:val="0"/>
                <w:sz w:val="20"/>
                <w:szCs w:val="20"/>
              </w:rPr>
            </w:pPr>
          </w:p>
        </w:tc>
      </w:tr>
      <w:tr w:rsidR="00E93C31" w:rsidRPr="00D93366" w:rsidTr="0037463F">
        <w:trPr>
          <w:trHeight w:val="454"/>
          <w:jc w:val="center"/>
        </w:trPr>
        <w:tc>
          <w:tcPr>
            <w:tcW w:w="436" w:type="pct"/>
            <w:vMerge w:val="restart"/>
            <w:tcBorders>
              <w:top w:val="nil"/>
              <w:left w:val="single" w:sz="8" w:space="0" w:color="auto"/>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选修</w:t>
            </w: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A268B3" w:rsidP="0037463F">
            <w:pPr>
              <w:widowControl/>
              <w:jc w:val="center"/>
              <w:rPr>
                <w:rFonts w:ascii="Times New Roman" w:eastAsia="宋体" w:hAnsi="Times New Roman" w:cs="Times New Roman"/>
                <w:kern w:val="0"/>
                <w:sz w:val="18"/>
                <w:szCs w:val="18"/>
              </w:rPr>
            </w:pPr>
            <w:r w:rsidRPr="00A268B3">
              <w:rPr>
                <w:rFonts w:ascii="Times New Roman" w:eastAsia="宋体" w:hAnsi="Times New Roman" w:cs="Times New Roman"/>
                <w:kern w:val="0"/>
                <w:sz w:val="18"/>
                <w:szCs w:val="18"/>
              </w:rPr>
              <w:t>074302201215</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生物化学</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Biochemistry</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无机及分析化学、有机化学</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074302202201</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生物化学实验</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Experiment of Biochemistry</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无机及分析化学实验、有机化学实验</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074302201205</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动物生理学</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Animal Physiology</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普通动物学</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074302202205</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动物生理学实验</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EF4D34">
            <w:pPr>
              <w:widowControl/>
              <w:jc w:val="center"/>
              <w:rPr>
                <w:rFonts w:ascii="Times New Roman" w:eastAsia="宋体" w:hAnsi="Times New Roman" w:cs="Times New Roman"/>
                <w:kern w:val="0"/>
                <w:sz w:val="20"/>
                <w:szCs w:val="20"/>
              </w:rPr>
            </w:pPr>
            <w:proofErr w:type="spellStart"/>
            <w:r w:rsidRPr="00D93366">
              <w:rPr>
                <w:rFonts w:ascii="Times New Roman" w:eastAsia="宋体" w:hAnsi="Times New Roman" w:cs="Times New Roman"/>
                <w:kern w:val="0"/>
                <w:sz w:val="20"/>
                <w:szCs w:val="20"/>
              </w:rPr>
              <w:t>Zoophysiological</w:t>
            </w:r>
            <w:proofErr w:type="spellEnd"/>
            <w:r w:rsidRPr="00D93366">
              <w:rPr>
                <w:rFonts w:ascii="Times New Roman" w:eastAsia="宋体" w:hAnsi="Times New Roman" w:cs="Times New Roman"/>
                <w:kern w:val="0"/>
                <w:sz w:val="20"/>
                <w:szCs w:val="20"/>
              </w:rPr>
              <w:t xml:space="preserve"> Experim</w:t>
            </w:r>
            <w:r w:rsidR="00EF4D34">
              <w:rPr>
                <w:rFonts w:ascii="Times New Roman" w:eastAsia="宋体" w:hAnsi="Times New Roman" w:cs="Times New Roman"/>
                <w:kern w:val="0"/>
                <w:sz w:val="20"/>
                <w:szCs w:val="20"/>
              </w:rPr>
              <w:t>en</w:t>
            </w:r>
            <w:r w:rsidRPr="00D93366">
              <w:rPr>
                <w:rFonts w:ascii="Times New Roman" w:eastAsia="宋体" w:hAnsi="Times New Roman" w:cs="Times New Roman"/>
                <w:kern w:val="0"/>
                <w:sz w:val="20"/>
                <w:szCs w:val="20"/>
              </w:rPr>
              <w:t>t</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动物生理学</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074302201207</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生物实验技术</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Biology Experimental Technology</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 xml:space="preserve">　</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074302202207</w:t>
            </w:r>
          </w:p>
        </w:tc>
        <w:tc>
          <w:tcPr>
            <w:tcW w:w="1063"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生物实验技术实验</w:t>
            </w:r>
          </w:p>
        </w:tc>
        <w:tc>
          <w:tcPr>
            <w:tcW w:w="152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Experiment of Biology Experimental Technology</w:t>
            </w:r>
          </w:p>
        </w:tc>
        <w:tc>
          <w:tcPr>
            <w:tcW w:w="1302" w:type="pct"/>
            <w:tcBorders>
              <w:top w:val="nil"/>
              <w:left w:val="nil"/>
              <w:bottom w:val="single" w:sz="8"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 xml:space="preserve">　</w:t>
            </w:r>
          </w:p>
        </w:tc>
      </w:tr>
      <w:tr w:rsidR="00E93C31" w:rsidRPr="00D93366" w:rsidTr="0037463F">
        <w:trPr>
          <w:trHeight w:val="454"/>
          <w:jc w:val="center"/>
        </w:trPr>
        <w:tc>
          <w:tcPr>
            <w:tcW w:w="436" w:type="pct"/>
            <w:vMerge/>
            <w:tcBorders>
              <w:left w:val="single" w:sz="8" w:space="0" w:color="auto"/>
              <w:right w:val="single" w:sz="8" w:space="0" w:color="000000"/>
            </w:tcBorders>
            <w:vAlign w:val="center"/>
            <w:hideMark/>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nil"/>
              <w:left w:val="nil"/>
              <w:bottom w:val="single" w:sz="4" w:space="0" w:color="auto"/>
              <w:right w:val="single" w:sz="8" w:space="0" w:color="000000"/>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074302201209</w:t>
            </w:r>
          </w:p>
        </w:tc>
        <w:tc>
          <w:tcPr>
            <w:tcW w:w="1063" w:type="pct"/>
            <w:tcBorders>
              <w:top w:val="nil"/>
              <w:left w:val="nil"/>
              <w:bottom w:val="single" w:sz="4"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动物遗传育种学</w:t>
            </w:r>
          </w:p>
        </w:tc>
        <w:tc>
          <w:tcPr>
            <w:tcW w:w="1522" w:type="pct"/>
            <w:tcBorders>
              <w:top w:val="nil"/>
              <w:left w:val="nil"/>
              <w:bottom w:val="single" w:sz="4"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Animal Genetics and Breeding</w:t>
            </w:r>
          </w:p>
        </w:tc>
        <w:tc>
          <w:tcPr>
            <w:tcW w:w="1302" w:type="pct"/>
            <w:tcBorders>
              <w:top w:val="nil"/>
              <w:left w:val="nil"/>
              <w:bottom w:val="single" w:sz="4" w:space="0" w:color="auto"/>
              <w:right w:val="single" w:sz="8" w:space="0" w:color="auto"/>
            </w:tcBorders>
            <w:shd w:val="clear" w:color="auto" w:fill="auto"/>
            <w:vAlign w:val="center"/>
            <w:hideMark/>
          </w:tcPr>
          <w:p w:rsidR="00E93C31" w:rsidRPr="00D93366" w:rsidRDefault="00E93C3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生物化学</w:t>
            </w:r>
          </w:p>
        </w:tc>
      </w:tr>
      <w:tr w:rsidR="00E93C31" w:rsidRPr="00D93366" w:rsidTr="0037463F">
        <w:trPr>
          <w:trHeight w:val="454"/>
          <w:jc w:val="center"/>
        </w:trPr>
        <w:tc>
          <w:tcPr>
            <w:tcW w:w="436" w:type="pct"/>
            <w:vMerge/>
            <w:tcBorders>
              <w:left w:val="single" w:sz="8" w:space="0" w:color="auto"/>
              <w:bottom w:val="single" w:sz="8" w:space="0" w:color="000000"/>
              <w:right w:val="single" w:sz="8" w:space="0" w:color="000000"/>
            </w:tcBorders>
            <w:vAlign w:val="center"/>
          </w:tcPr>
          <w:p w:rsidR="00E93C31" w:rsidRPr="00D93366" w:rsidRDefault="00E93C31" w:rsidP="0037463F">
            <w:pPr>
              <w:widowControl/>
              <w:jc w:val="left"/>
              <w:rPr>
                <w:rFonts w:ascii="Times New Roman" w:eastAsia="宋体" w:hAnsi="Times New Roman" w:cs="Times New Roman"/>
                <w:kern w:val="0"/>
                <w:sz w:val="18"/>
                <w:szCs w:val="18"/>
              </w:rPr>
            </w:pPr>
          </w:p>
        </w:tc>
        <w:tc>
          <w:tcPr>
            <w:tcW w:w="677" w:type="pct"/>
            <w:tcBorders>
              <w:top w:val="single" w:sz="4" w:space="0" w:color="auto"/>
              <w:left w:val="nil"/>
              <w:bottom w:val="single" w:sz="8" w:space="0" w:color="000000"/>
              <w:right w:val="single" w:sz="8" w:space="0" w:color="000000"/>
            </w:tcBorders>
            <w:shd w:val="clear" w:color="auto" w:fill="auto"/>
            <w:vAlign w:val="center"/>
          </w:tcPr>
          <w:p w:rsidR="00E93C31" w:rsidRPr="00D93366" w:rsidRDefault="00B76644" w:rsidP="0037463F">
            <w:pPr>
              <w:widowControl/>
              <w:jc w:val="center"/>
              <w:rPr>
                <w:rFonts w:ascii="Times New Roman" w:eastAsia="宋体" w:hAnsi="Times New Roman" w:cs="Times New Roman"/>
                <w:kern w:val="0"/>
                <w:sz w:val="18"/>
                <w:szCs w:val="18"/>
                <w:highlight w:val="yellow"/>
              </w:rPr>
            </w:pPr>
            <w:r w:rsidRPr="00D93366">
              <w:rPr>
                <w:rFonts w:ascii="Times New Roman" w:eastAsia="宋体" w:hAnsi="Times New Roman" w:cs="Times New Roman"/>
                <w:kern w:val="0"/>
                <w:sz w:val="18"/>
                <w:szCs w:val="18"/>
              </w:rPr>
              <w:t>074302201213</w:t>
            </w:r>
          </w:p>
        </w:tc>
        <w:tc>
          <w:tcPr>
            <w:tcW w:w="1063" w:type="pct"/>
            <w:tcBorders>
              <w:top w:val="single" w:sz="4" w:space="0" w:color="auto"/>
              <w:left w:val="nil"/>
              <w:bottom w:val="single" w:sz="8" w:space="0" w:color="auto"/>
              <w:right w:val="single" w:sz="8" w:space="0" w:color="auto"/>
            </w:tcBorders>
            <w:shd w:val="clear" w:color="auto" w:fill="auto"/>
            <w:vAlign w:val="center"/>
          </w:tcPr>
          <w:p w:rsidR="00E93C31" w:rsidRPr="00D93366" w:rsidRDefault="00E93C31"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hint="eastAsia"/>
                <w:kern w:val="0"/>
                <w:sz w:val="18"/>
                <w:szCs w:val="18"/>
              </w:rPr>
              <w:t>海洋环境科学概论</w:t>
            </w:r>
          </w:p>
        </w:tc>
        <w:tc>
          <w:tcPr>
            <w:tcW w:w="1522" w:type="pct"/>
            <w:tcBorders>
              <w:top w:val="single" w:sz="4" w:space="0" w:color="auto"/>
              <w:left w:val="nil"/>
              <w:bottom w:val="single" w:sz="8" w:space="0" w:color="auto"/>
              <w:right w:val="single" w:sz="8" w:space="0" w:color="auto"/>
            </w:tcBorders>
            <w:shd w:val="clear" w:color="auto" w:fill="auto"/>
            <w:vAlign w:val="center"/>
          </w:tcPr>
          <w:p w:rsidR="00E93C31" w:rsidRPr="00D93366" w:rsidRDefault="00FC2274"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hint="eastAsia"/>
                <w:kern w:val="0"/>
                <w:sz w:val="20"/>
                <w:szCs w:val="20"/>
              </w:rPr>
              <w:t>O</w:t>
            </w:r>
            <w:r w:rsidRPr="00D93366">
              <w:rPr>
                <w:rFonts w:ascii="Times New Roman" w:eastAsia="宋体" w:hAnsi="Times New Roman" w:cs="Times New Roman"/>
                <w:kern w:val="0"/>
                <w:sz w:val="20"/>
                <w:szCs w:val="20"/>
              </w:rPr>
              <w:t>v</w:t>
            </w:r>
            <w:r w:rsidR="00262976" w:rsidRPr="00D93366">
              <w:rPr>
                <w:rFonts w:ascii="Times New Roman" w:eastAsia="宋体" w:hAnsi="Times New Roman" w:cs="Times New Roman"/>
                <w:kern w:val="0"/>
                <w:sz w:val="20"/>
                <w:szCs w:val="20"/>
              </w:rPr>
              <w:t>erview of Marine E</w:t>
            </w:r>
            <w:r w:rsidRPr="00D93366">
              <w:rPr>
                <w:rFonts w:ascii="Times New Roman" w:eastAsia="宋体" w:hAnsi="Times New Roman" w:cs="Times New Roman"/>
                <w:kern w:val="0"/>
                <w:sz w:val="20"/>
                <w:szCs w:val="20"/>
              </w:rPr>
              <w:t>nvironmental Science</w:t>
            </w:r>
          </w:p>
        </w:tc>
        <w:tc>
          <w:tcPr>
            <w:tcW w:w="1302" w:type="pct"/>
            <w:tcBorders>
              <w:top w:val="single" w:sz="4" w:space="0" w:color="auto"/>
              <w:left w:val="nil"/>
              <w:bottom w:val="single" w:sz="8" w:space="0" w:color="auto"/>
              <w:right w:val="single" w:sz="8" w:space="0" w:color="auto"/>
            </w:tcBorders>
            <w:shd w:val="clear" w:color="auto" w:fill="auto"/>
            <w:vAlign w:val="center"/>
          </w:tcPr>
          <w:p w:rsidR="00E93C31" w:rsidRPr="00D93366" w:rsidRDefault="00E93C31" w:rsidP="0037463F">
            <w:pPr>
              <w:widowControl/>
              <w:jc w:val="center"/>
              <w:rPr>
                <w:rFonts w:ascii="Times New Roman" w:eastAsia="宋体" w:hAnsi="Times New Roman" w:cs="Times New Roman"/>
                <w:kern w:val="0"/>
                <w:sz w:val="18"/>
                <w:szCs w:val="18"/>
              </w:rPr>
            </w:pPr>
          </w:p>
        </w:tc>
      </w:tr>
    </w:tbl>
    <w:p w:rsidR="00912F32" w:rsidRPr="00D93366" w:rsidRDefault="001703ED" w:rsidP="00D93366">
      <w:pPr>
        <w:pStyle w:val="a5"/>
        <w:jc w:val="left"/>
        <w:rPr>
          <w:kern w:val="0"/>
          <w:szCs w:val="21"/>
        </w:rPr>
      </w:pPr>
      <w:r w:rsidRPr="00D93366">
        <w:rPr>
          <w:rFonts w:hint="eastAsia"/>
          <w:kern w:val="0"/>
          <w:szCs w:val="21"/>
        </w:rPr>
        <w:t>2</w:t>
      </w:r>
      <w:r w:rsidR="009A7754" w:rsidRPr="00D93366">
        <w:rPr>
          <w:kern w:val="0"/>
          <w:szCs w:val="21"/>
        </w:rPr>
        <w:t>.</w:t>
      </w:r>
      <w:r w:rsidR="009A7754" w:rsidRPr="00D93366">
        <w:rPr>
          <w:kern w:val="0"/>
          <w:szCs w:val="21"/>
        </w:rPr>
        <w:t>专业知识课程</w:t>
      </w:r>
    </w:p>
    <w:tbl>
      <w:tblPr>
        <w:tblpPr w:leftFromText="180" w:rightFromText="180" w:vertAnchor="text" w:tblpXSpec="center" w:tblpY="1"/>
        <w:tblOverlap w:val="never"/>
        <w:tblW w:w="10036" w:type="dxa"/>
        <w:jc w:val="center"/>
        <w:tblLook w:val="04A0"/>
      </w:tblPr>
      <w:tblGrid>
        <w:gridCol w:w="875"/>
        <w:gridCol w:w="1359"/>
        <w:gridCol w:w="2132"/>
        <w:gridCol w:w="3055"/>
        <w:gridCol w:w="2615"/>
      </w:tblGrid>
      <w:tr w:rsidR="004E74A5" w:rsidRPr="00D93366" w:rsidTr="00EF0596">
        <w:trPr>
          <w:trHeight w:val="284"/>
          <w:jc w:val="center"/>
        </w:trPr>
        <w:tc>
          <w:tcPr>
            <w:tcW w:w="436" w:type="pct"/>
            <w:tcBorders>
              <w:top w:val="single" w:sz="8" w:space="0" w:color="000000"/>
              <w:left w:val="single" w:sz="8" w:space="0" w:color="000000"/>
              <w:bottom w:val="nil"/>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修课</w:t>
            </w:r>
          </w:p>
        </w:tc>
        <w:tc>
          <w:tcPr>
            <w:tcW w:w="67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课程代码</w:t>
            </w:r>
          </w:p>
        </w:tc>
        <w:tc>
          <w:tcPr>
            <w:tcW w:w="1062"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课程名称</w:t>
            </w:r>
          </w:p>
        </w:tc>
        <w:tc>
          <w:tcPr>
            <w:tcW w:w="1522"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英文名称</w:t>
            </w:r>
          </w:p>
        </w:tc>
        <w:tc>
          <w:tcPr>
            <w:tcW w:w="130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先修课程</w:t>
            </w:r>
          </w:p>
        </w:tc>
      </w:tr>
      <w:tr w:rsidR="004E74A5" w:rsidRPr="00D93366" w:rsidTr="00EF0596">
        <w:trPr>
          <w:trHeight w:val="284"/>
          <w:jc w:val="center"/>
        </w:trPr>
        <w:tc>
          <w:tcPr>
            <w:tcW w:w="436" w:type="pct"/>
            <w:tcBorders>
              <w:top w:val="nil"/>
              <w:left w:val="single" w:sz="8" w:space="0" w:color="000000"/>
              <w:bottom w:val="single" w:sz="8" w:space="0" w:color="000000"/>
              <w:right w:val="single" w:sz="8" w:space="0" w:color="000000"/>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要求</w:t>
            </w:r>
          </w:p>
        </w:tc>
        <w:tc>
          <w:tcPr>
            <w:tcW w:w="677"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1062"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1522"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1303"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r>
      <w:tr w:rsidR="004E74A5" w:rsidRPr="00D93366" w:rsidTr="0037463F">
        <w:trPr>
          <w:trHeight w:val="454"/>
          <w:jc w:val="center"/>
        </w:trPr>
        <w:tc>
          <w:tcPr>
            <w:tcW w:w="436" w:type="pct"/>
            <w:vMerge w:val="restart"/>
            <w:tcBorders>
              <w:top w:val="nil"/>
              <w:left w:val="single" w:sz="8" w:space="0" w:color="000000"/>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必修</w:t>
            </w: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CA3B90" w:rsidP="0037463F">
            <w:pPr>
              <w:widowControl/>
              <w:jc w:val="center"/>
              <w:rPr>
                <w:rFonts w:ascii="Times New Roman" w:eastAsia="宋体" w:hAnsi="Times New Roman" w:cs="Times New Roman"/>
                <w:kern w:val="0"/>
                <w:sz w:val="18"/>
                <w:szCs w:val="18"/>
              </w:rPr>
            </w:pPr>
            <w:r w:rsidRPr="00CA3B90">
              <w:rPr>
                <w:rFonts w:ascii="Times New Roman" w:eastAsia="宋体" w:hAnsi="Times New Roman" w:cs="Times New Roman"/>
                <w:kern w:val="0"/>
                <w:sz w:val="18"/>
                <w:szCs w:val="18"/>
              </w:rPr>
              <w:t>090502101225</w:t>
            </w:r>
          </w:p>
        </w:tc>
        <w:tc>
          <w:tcPr>
            <w:tcW w:w="1062" w:type="pct"/>
            <w:tcBorders>
              <w:top w:val="nil"/>
              <w:left w:val="nil"/>
              <w:bottom w:val="nil"/>
              <w:right w:val="single" w:sz="8" w:space="0" w:color="000000"/>
            </w:tcBorders>
            <w:shd w:val="clear" w:color="auto" w:fill="auto"/>
            <w:vAlign w:val="center"/>
            <w:hideMark/>
          </w:tcPr>
          <w:p w:rsidR="004E74A5" w:rsidRPr="00D93366" w:rsidRDefault="001703ED" w:rsidP="0037463F">
            <w:pPr>
              <w:widowControl/>
              <w:jc w:val="center"/>
              <w:rPr>
                <w:rFonts w:ascii="Times New Roman" w:eastAsia="宋体" w:hAnsi="Times New Roman" w:cs="宋体"/>
                <w:kern w:val="0"/>
                <w:sz w:val="18"/>
                <w:szCs w:val="18"/>
              </w:rPr>
            </w:pPr>
            <w:r w:rsidRPr="00D93366">
              <w:rPr>
                <w:rFonts w:ascii="Times New Roman" w:eastAsia="宋体" w:hAnsi="Times New Roman"/>
                <w:kern w:val="0"/>
                <w:sz w:val="18"/>
                <w:szCs w:val="18"/>
              </w:rPr>
              <w:t>*</w:t>
            </w:r>
            <w:r w:rsidR="004E74A5" w:rsidRPr="00D93366">
              <w:rPr>
                <w:rFonts w:ascii="Times New Roman" w:eastAsia="宋体" w:hAnsi="Times New Roman" w:cs="宋体" w:hint="eastAsia"/>
                <w:kern w:val="0"/>
                <w:sz w:val="18"/>
                <w:szCs w:val="18"/>
              </w:rPr>
              <w:t>渔业资源与渔场学</w:t>
            </w:r>
          </w:p>
        </w:tc>
        <w:tc>
          <w:tcPr>
            <w:tcW w:w="1522" w:type="pct"/>
            <w:tcBorders>
              <w:top w:val="nil"/>
              <w:left w:val="nil"/>
              <w:bottom w:val="nil"/>
              <w:right w:val="nil"/>
            </w:tcBorders>
            <w:shd w:val="clear" w:color="auto" w:fill="auto"/>
            <w:vAlign w:val="center"/>
            <w:hideMark/>
          </w:tcPr>
          <w:p w:rsidR="004E74A5" w:rsidRPr="00D93366" w:rsidRDefault="004E74A5" w:rsidP="00EF4D34">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Fisheries Resources and Fishing </w:t>
            </w:r>
            <w:r w:rsidR="00EF4D34">
              <w:rPr>
                <w:rFonts w:ascii="Times New Roman" w:eastAsia="宋体" w:hAnsi="Times New Roman" w:cs="Times New Roman"/>
                <w:kern w:val="0"/>
                <w:sz w:val="18"/>
                <w:szCs w:val="18"/>
              </w:rPr>
              <w:t>G</w:t>
            </w:r>
            <w:r w:rsidRPr="00D93366">
              <w:rPr>
                <w:rFonts w:ascii="Times New Roman" w:eastAsia="宋体" w:hAnsi="Times New Roman" w:cs="Times New Roman"/>
                <w:kern w:val="0"/>
                <w:sz w:val="18"/>
                <w:szCs w:val="18"/>
              </w:rPr>
              <w:t>round</w:t>
            </w:r>
          </w:p>
        </w:tc>
        <w:tc>
          <w:tcPr>
            <w:tcW w:w="1303" w:type="pct"/>
            <w:tcBorders>
              <w:top w:val="nil"/>
              <w:left w:val="single" w:sz="8" w:space="0" w:color="auto"/>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鱼类学</w:t>
            </w:r>
            <w:r w:rsidRPr="00D93366">
              <w:rPr>
                <w:rFonts w:ascii="Times New Roman" w:eastAsia="宋体" w:hAnsi="Times New Roman" w:cs="宋体"/>
                <w:kern w:val="0"/>
                <w:sz w:val="18"/>
                <w:szCs w:val="18"/>
              </w:rPr>
              <w:t xml:space="preserve"> </w:t>
            </w:r>
            <w:r w:rsidRPr="00D93366">
              <w:rPr>
                <w:rFonts w:ascii="Times New Roman" w:eastAsia="宋体" w:hAnsi="Times New Roman" w:cs="宋体" w:hint="eastAsia"/>
                <w:kern w:val="0"/>
                <w:sz w:val="18"/>
                <w:szCs w:val="18"/>
              </w:rPr>
              <w:t>海洋学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074303102201</w:t>
            </w:r>
          </w:p>
        </w:tc>
        <w:tc>
          <w:tcPr>
            <w:tcW w:w="1062" w:type="pct"/>
            <w:tcBorders>
              <w:top w:val="single" w:sz="8" w:space="0" w:color="000000"/>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渔业资源生物学实验</w:t>
            </w:r>
          </w:p>
        </w:tc>
        <w:tc>
          <w:tcPr>
            <w:tcW w:w="1522" w:type="pct"/>
            <w:tcBorders>
              <w:top w:val="single" w:sz="8" w:space="0" w:color="000000"/>
              <w:left w:val="nil"/>
              <w:bottom w:val="single" w:sz="8" w:space="0" w:color="000000"/>
              <w:right w:val="nil"/>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Experiment of Fishery Resource Biology</w:t>
            </w:r>
          </w:p>
        </w:tc>
        <w:tc>
          <w:tcPr>
            <w:tcW w:w="1303" w:type="pct"/>
            <w:tcBorders>
              <w:top w:val="nil"/>
              <w:left w:val="single" w:sz="8" w:space="0" w:color="auto"/>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渔业资源与渔场学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074303101203</w:t>
            </w:r>
          </w:p>
        </w:tc>
        <w:tc>
          <w:tcPr>
            <w:tcW w:w="1062" w:type="pct"/>
            <w:tcBorders>
              <w:top w:val="nil"/>
              <w:left w:val="nil"/>
              <w:bottom w:val="nil"/>
              <w:right w:val="single" w:sz="8" w:space="0" w:color="000000"/>
            </w:tcBorders>
            <w:shd w:val="clear" w:color="auto" w:fill="auto"/>
            <w:vAlign w:val="center"/>
            <w:hideMark/>
          </w:tcPr>
          <w:p w:rsidR="004E74A5" w:rsidRPr="00D93366" w:rsidRDefault="001703ED" w:rsidP="0037463F">
            <w:pPr>
              <w:widowControl/>
              <w:jc w:val="center"/>
              <w:rPr>
                <w:rFonts w:ascii="Times New Roman" w:eastAsia="宋体" w:hAnsi="Times New Roman" w:cs="宋体"/>
                <w:kern w:val="0"/>
                <w:sz w:val="18"/>
                <w:szCs w:val="18"/>
              </w:rPr>
            </w:pPr>
            <w:r w:rsidRPr="00D93366">
              <w:rPr>
                <w:rFonts w:ascii="Times New Roman" w:eastAsia="宋体" w:hAnsi="Times New Roman"/>
                <w:kern w:val="0"/>
                <w:sz w:val="18"/>
                <w:szCs w:val="18"/>
              </w:rPr>
              <w:t>*</w:t>
            </w:r>
            <w:r w:rsidR="004E74A5" w:rsidRPr="00D93366">
              <w:rPr>
                <w:rFonts w:ascii="Times New Roman" w:eastAsia="宋体" w:hAnsi="Times New Roman" w:cs="宋体" w:hint="eastAsia"/>
                <w:kern w:val="0"/>
                <w:sz w:val="18"/>
                <w:szCs w:val="18"/>
              </w:rPr>
              <w:t>海洋生物资源调查技术</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Biological  Resource Survey Techniques</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渔业资源与渔场学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AD4080" w:rsidP="0037463F">
            <w:pPr>
              <w:widowControl/>
              <w:jc w:val="center"/>
              <w:rPr>
                <w:rFonts w:ascii="Times New Roman" w:eastAsia="宋体" w:hAnsi="Times New Roman" w:cs="Times New Roman"/>
                <w:kern w:val="0"/>
                <w:sz w:val="18"/>
                <w:szCs w:val="18"/>
              </w:rPr>
            </w:pPr>
            <w:r w:rsidRPr="00AD4080">
              <w:rPr>
                <w:rFonts w:ascii="Times New Roman" w:eastAsia="宋体" w:hAnsi="Times New Roman" w:cs="Times New Roman"/>
                <w:kern w:val="0"/>
                <w:sz w:val="18"/>
                <w:szCs w:val="18"/>
              </w:rPr>
              <w:t>090103201217</w:t>
            </w:r>
          </w:p>
        </w:tc>
        <w:tc>
          <w:tcPr>
            <w:tcW w:w="1062" w:type="pct"/>
            <w:tcBorders>
              <w:top w:val="single" w:sz="8" w:space="0" w:color="000000"/>
              <w:left w:val="nil"/>
              <w:bottom w:val="single" w:sz="8" w:space="0" w:color="000000"/>
              <w:right w:val="single" w:sz="8" w:space="0" w:color="000000"/>
            </w:tcBorders>
            <w:shd w:val="clear" w:color="auto" w:fill="auto"/>
            <w:vAlign w:val="center"/>
            <w:hideMark/>
          </w:tcPr>
          <w:p w:rsidR="004E74A5" w:rsidRPr="00D93366" w:rsidRDefault="001703ED" w:rsidP="0037463F">
            <w:pPr>
              <w:widowControl/>
              <w:jc w:val="center"/>
              <w:rPr>
                <w:rFonts w:ascii="Times New Roman" w:eastAsia="宋体" w:hAnsi="Times New Roman" w:cs="宋体"/>
                <w:kern w:val="0"/>
                <w:sz w:val="18"/>
                <w:szCs w:val="18"/>
              </w:rPr>
            </w:pPr>
            <w:r w:rsidRPr="00D93366">
              <w:rPr>
                <w:rFonts w:ascii="Times New Roman" w:eastAsia="宋体" w:hAnsi="Times New Roman"/>
                <w:kern w:val="0"/>
                <w:sz w:val="18"/>
                <w:szCs w:val="18"/>
              </w:rPr>
              <w:t>*</w:t>
            </w:r>
            <w:r w:rsidR="004E74A5" w:rsidRPr="00D93366">
              <w:rPr>
                <w:rFonts w:ascii="Times New Roman" w:eastAsia="宋体" w:hAnsi="Times New Roman" w:cs="宋体" w:hint="eastAsia"/>
                <w:kern w:val="0"/>
                <w:sz w:val="18"/>
                <w:szCs w:val="18"/>
              </w:rPr>
              <w:t>增殖资源学</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Marine Stock Enhancement</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普通动物学、普通生态学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705478" w:rsidP="0037463F">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090503201215</w:t>
            </w:r>
          </w:p>
        </w:tc>
        <w:tc>
          <w:tcPr>
            <w:tcW w:w="1062" w:type="pct"/>
            <w:tcBorders>
              <w:top w:val="nil"/>
              <w:left w:val="nil"/>
              <w:bottom w:val="nil"/>
              <w:right w:val="single" w:sz="8" w:space="0" w:color="000000"/>
            </w:tcBorders>
            <w:shd w:val="clear" w:color="auto" w:fill="auto"/>
            <w:vAlign w:val="center"/>
            <w:hideMark/>
          </w:tcPr>
          <w:p w:rsidR="004E74A5" w:rsidRPr="00D93366" w:rsidRDefault="001703ED" w:rsidP="0037463F">
            <w:pPr>
              <w:widowControl/>
              <w:jc w:val="center"/>
              <w:rPr>
                <w:rFonts w:ascii="Times New Roman" w:eastAsia="宋体" w:hAnsi="Times New Roman" w:cs="宋体"/>
                <w:kern w:val="0"/>
                <w:sz w:val="18"/>
                <w:szCs w:val="18"/>
              </w:rPr>
            </w:pPr>
            <w:r w:rsidRPr="00D93366">
              <w:rPr>
                <w:rFonts w:ascii="Times New Roman" w:eastAsia="宋体" w:hAnsi="Times New Roman"/>
                <w:kern w:val="0"/>
                <w:sz w:val="18"/>
                <w:szCs w:val="18"/>
              </w:rPr>
              <w:t>*</w:t>
            </w:r>
            <w:r w:rsidR="008A4711" w:rsidRPr="00D93366">
              <w:rPr>
                <w:rFonts w:ascii="Times New Roman" w:eastAsia="宋体" w:hAnsi="Times New Roman" w:cs="宋体" w:hint="eastAsia"/>
                <w:kern w:val="0"/>
                <w:sz w:val="18"/>
                <w:szCs w:val="18"/>
              </w:rPr>
              <w:t>海洋</w:t>
            </w:r>
            <w:r w:rsidR="004E74A5" w:rsidRPr="00D93366">
              <w:rPr>
                <w:rFonts w:ascii="Times New Roman" w:eastAsia="宋体" w:hAnsi="Times New Roman" w:cs="宋体" w:hint="eastAsia"/>
                <w:kern w:val="0"/>
                <w:sz w:val="18"/>
                <w:szCs w:val="18"/>
              </w:rPr>
              <w:t>环境监测与评价</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Monitoring and Assessment of </w:t>
            </w:r>
            <w:r w:rsidR="008A4711" w:rsidRPr="00D93366">
              <w:rPr>
                <w:rFonts w:ascii="Times New Roman" w:eastAsia="宋体" w:hAnsi="Times New Roman" w:cs="Times New Roman"/>
                <w:kern w:val="0"/>
                <w:sz w:val="18"/>
                <w:szCs w:val="18"/>
              </w:rPr>
              <w:t>Marine</w:t>
            </w:r>
            <w:r w:rsidRPr="00D93366">
              <w:rPr>
                <w:rFonts w:ascii="Times New Roman" w:eastAsia="宋体" w:hAnsi="Times New Roman" w:cs="Times New Roman"/>
                <w:kern w:val="0"/>
                <w:sz w:val="18"/>
                <w:szCs w:val="18"/>
              </w:rPr>
              <w:t xml:space="preserve"> Environment</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水环境化学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705478" w:rsidP="00705478">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09050320</w:t>
            </w:r>
            <w:r>
              <w:rPr>
                <w:rFonts w:ascii="Times New Roman" w:eastAsia="宋体" w:hAnsi="Times New Roman" w:cs="Times New Roman" w:hint="eastAsia"/>
                <w:kern w:val="0"/>
                <w:sz w:val="18"/>
                <w:szCs w:val="18"/>
              </w:rPr>
              <w:t>2</w:t>
            </w:r>
            <w:r w:rsidRPr="00705478">
              <w:rPr>
                <w:rFonts w:ascii="Times New Roman" w:eastAsia="宋体" w:hAnsi="Times New Roman" w:cs="Times New Roman"/>
                <w:kern w:val="0"/>
                <w:sz w:val="18"/>
                <w:szCs w:val="18"/>
              </w:rPr>
              <w:t>215</w:t>
            </w:r>
          </w:p>
        </w:tc>
        <w:tc>
          <w:tcPr>
            <w:tcW w:w="1062" w:type="pct"/>
            <w:tcBorders>
              <w:top w:val="single" w:sz="8" w:space="0" w:color="000000"/>
              <w:left w:val="nil"/>
              <w:bottom w:val="single" w:sz="8" w:space="0" w:color="000000"/>
              <w:right w:val="single" w:sz="8" w:space="0" w:color="000000"/>
            </w:tcBorders>
            <w:shd w:val="clear" w:color="auto" w:fill="auto"/>
            <w:vAlign w:val="center"/>
            <w:hideMark/>
          </w:tcPr>
          <w:p w:rsidR="004E74A5" w:rsidRPr="00D93366" w:rsidRDefault="008A4711"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海洋</w:t>
            </w:r>
            <w:r w:rsidR="004E74A5" w:rsidRPr="00D93366">
              <w:rPr>
                <w:rFonts w:ascii="Times New Roman" w:eastAsia="宋体" w:hAnsi="Times New Roman" w:cs="宋体" w:hint="eastAsia"/>
                <w:kern w:val="0"/>
                <w:sz w:val="18"/>
                <w:szCs w:val="18"/>
              </w:rPr>
              <w:t>环境监测与评价实验</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Monitoring and Assessment of </w:t>
            </w:r>
            <w:r w:rsidR="008A4711" w:rsidRPr="00D93366">
              <w:rPr>
                <w:rFonts w:ascii="Times New Roman" w:eastAsia="宋体" w:hAnsi="Times New Roman" w:cs="Times New Roman"/>
                <w:kern w:val="0"/>
                <w:sz w:val="18"/>
                <w:szCs w:val="18"/>
              </w:rPr>
              <w:t>Marine</w:t>
            </w:r>
            <w:r w:rsidRPr="00D93366">
              <w:rPr>
                <w:rFonts w:ascii="Times New Roman" w:eastAsia="宋体" w:hAnsi="Times New Roman" w:cs="Times New Roman"/>
                <w:kern w:val="0"/>
                <w:sz w:val="18"/>
                <w:szCs w:val="18"/>
              </w:rPr>
              <w:t xml:space="preserve"> Environment Experiment</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水环境化学实验</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A268B3" w:rsidP="0037463F">
            <w:pPr>
              <w:widowControl/>
              <w:jc w:val="center"/>
              <w:rPr>
                <w:rFonts w:ascii="Times New Roman" w:eastAsia="宋体" w:hAnsi="Times New Roman" w:cs="Times New Roman"/>
                <w:kern w:val="0"/>
                <w:sz w:val="18"/>
                <w:szCs w:val="18"/>
              </w:rPr>
            </w:pPr>
            <w:r w:rsidRPr="00A268B3">
              <w:rPr>
                <w:rFonts w:ascii="Times New Roman" w:eastAsia="宋体" w:hAnsi="Times New Roman" w:cs="Times New Roman"/>
                <w:kern w:val="0"/>
                <w:sz w:val="18"/>
                <w:szCs w:val="18"/>
              </w:rPr>
              <w:t>090503201213</w:t>
            </w:r>
          </w:p>
        </w:tc>
        <w:tc>
          <w:tcPr>
            <w:tcW w:w="1062" w:type="pct"/>
            <w:tcBorders>
              <w:top w:val="nil"/>
              <w:left w:val="nil"/>
              <w:bottom w:val="nil"/>
              <w:right w:val="single" w:sz="8" w:space="0" w:color="000000"/>
            </w:tcBorders>
            <w:shd w:val="clear" w:color="auto" w:fill="auto"/>
            <w:vAlign w:val="center"/>
            <w:hideMark/>
          </w:tcPr>
          <w:p w:rsidR="004E74A5" w:rsidRPr="00D93366" w:rsidRDefault="001703ED" w:rsidP="0037463F">
            <w:pPr>
              <w:widowControl/>
              <w:jc w:val="center"/>
              <w:rPr>
                <w:rFonts w:ascii="Times New Roman" w:eastAsia="宋体" w:hAnsi="Times New Roman" w:cs="宋体"/>
                <w:kern w:val="0"/>
                <w:sz w:val="18"/>
                <w:szCs w:val="18"/>
              </w:rPr>
            </w:pPr>
            <w:r w:rsidRPr="00D93366">
              <w:rPr>
                <w:rFonts w:ascii="Times New Roman" w:eastAsia="宋体" w:hAnsi="Times New Roman"/>
                <w:kern w:val="0"/>
                <w:sz w:val="18"/>
                <w:szCs w:val="18"/>
              </w:rPr>
              <w:t>*</w:t>
            </w:r>
            <w:r w:rsidR="004E74A5" w:rsidRPr="00D93366">
              <w:rPr>
                <w:rFonts w:ascii="Times New Roman" w:eastAsia="宋体" w:hAnsi="Times New Roman" w:cs="宋体" w:hint="eastAsia"/>
                <w:kern w:val="0"/>
                <w:sz w:val="18"/>
                <w:szCs w:val="18"/>
              </w:rPr>
              <w:t>生物资源评估</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Fish Stock Assessment</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渔业资源与渔场学</w:t>
            </w:r>
            <w:r w:rsidRPr="00D93366">
              <w:rPr>
                <w:rFonts w:ascii="Times New Roman" w:eastAsia="宋体" w:hAnsi="Times New Roman" w:cs="宋体"/>
                <w:kern w:val="0"/>
                <w:sz w:val="18"/>
                <w:szCs w:val="18"/>
              </w:rPr>
              <w:t>,</w:t>
            </w:r>
            <w:r w:rsidRPr="00D93366">
              <w:rPr>
                <w:rFonts w:ascii="Times New Roman" w:eastAsia="宋体" w:hAnsi="Times New Roman" w:cs="宋体" w:hint="eastAsia"/>
                <w:kern w:val="0"/>
                <w:sz w:val="18"/>
                <w:szCs w:val="18"/>
              </w:rPr>
              <w:t>生物统计</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695128" w:rsidP="0037463F">
            <w:pPr>
              <w:widowControl/>
              <w:jc w:val="center"/>
              <w:rPr>
                <w:rFonts w:ascii="Times New Roman" w:eastAsia="宋体" w:hAnsi="Times New Roman" w:cs="Times New Roman"/>
                <w:kern w:val="0"/>
                <w:sz w:val="18"/>
                <w:szCs w:val="18"/>
              </w:rPr>
            </w:pPr>
            <w:r w:rsidRPr="00695128">
              <w:rPr>
                <w:rFonts w:ascii="Times New Roman" w:eastAsia="宋体" w:hAnsi="Times New Roman" w:cs="Times New Roman"/>
                <w:kern w:val="0"/>
                <w:sz w:val="18"/>
                <w:szCs w:val="18"/>
              </w:rPr>
              <w:t>090103201201</w:t>
            </w:r>
          </w:p>
        </w:tc>
        <w:tc>
          <w:tcPr>
            <w:tcW w:w="1062" w:type="pct"/>
            <w:tcBorders>
              <w:top w:val="single" w:sz="8" w:space="0" w:color="000000"/>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渔业经济与管理</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Fisheries Economy and Management</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渔业资源与渔场学</w:t>
            </w:r>
          </w:p>
        </w:tc>
      </w:tr>
      <w:tr w:rsidR="004E74A5" w:rsidRPr="00D93366" w:rsidTr="0037463F">
        <w:trPr>
          <w:trHeight w:val="454"/>
          <w:jc w:val="center"/>
        </w:trPr>
        <w:tc>
          <w:tcPr>
            <w:tcW w:w="436" w:type="pct"/>
            <w:vMerge/>
            <w:tcBorders>
              <w:top w:val="nil"/>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074303101213</w:t>
            </w:r>
          </w:p>
        </w:tc>
        <w:tc>
          <w:tcPr>
            <w:tcW w:w="1062"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海藻学</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 xml:space="preserve">Marine </w:t>
            </w:r>
            <w:proofErr w:type="spellStart"/>
            <w:r w:rsidRPr="00D93366">
              <w:rPr>
                <w:rFonts w:ascii="Times New Roman" w:eastAsia="宋体" w:hAnsi="Times New Roman" w:cs="Times New Roman"/>
                <w:kern w:val="0"/>
                <w:sz w:val="20"/>
                <w:szCs w:val="20"/>
              </w:rPr>
              <w:t>Phycology</w:t>
            </w:r>
            <w:proofErr w:type="spellEnd"/>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植物学</w:t>
            </w:r>
          </w:p>
        </w:tc>
      </w:tr>
      <w:tr w:rsidR="004E74A5" w:rsidRPr="00D93366" w:rsidTr="0037463F">
        <w:trPr>
          <w:trHeight w:val="454"/>
          <w:jc w:val="center"/>
        </w:trPr>
        <w:tc>
          <w:tcPr>
            <w:tcW w:w="43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选修</w:t>
            </w:r>
          </w:p>
        </w:tc>
        <w:tc>
          <w:tcPr>
            <w:tcW w:w="677" w:type="pct"/>
            <w:tcBorders>
              <w:top w:val="nil"/>
              <w:left w:val="nil"/>
              <w:bottom w:val="single" w:sz="8" w:space="0" w:color="000000"/>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074303201203</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保护生物学</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EF4D34">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 xml:space="preserve">Conservation </w:t>
            </w:r>
            <w:r w:rsidR="00EF4D34">
              <w:rPr>
                <w:rFonts w:ascii="Times New Roman" w:eastAsia="宋体" w:hAnsi="Times New Roman" w:cs="Times New Roman"/>
                <w:kern w:val="0"/>
                <w:sz w:val="20"/>
                <w:szCs w:val="20"/>
              </w:rPr>
              <w:t>B</w:t>
            </w:r>
            <w:r w:rsidRPr="00D93366">
              <w:rPr>
                <w:rFonts w:ascii="Times New Roman" w:eastAsia="宋体" w:hAnsi="Times New Roman" w:cs="Times New Roman"/>
                <w:kern w:val="0"/>
                <w:sz w:val="20"/>
                <w:szCs w:val="20"/>
              </w:rPr>
              <w:t>iology</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普通动物学、普通生态学</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074303201205</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养殖水环境工程学</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Aquatic Environment Engineering</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水环境化学</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nil"/>
              <w:right w:val="nil"/>
            </w:tcBorders>
            <w:shd w:val="clear" w:color="auto" w:fill="auto"/>
            <w:noWrap/>
            <w:vAlign w:val="bottom"/>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090503101201</w:t>
            </w:r>
          </w:p>
        </w:tc>
        <w:tc>
          <w:tcPr>
            <w:tcW w:w="1062" w:type="pct"/>
            <w:tcBorders>
              <w:top w:val="nil"/>
              <w:left w:val="single" w:sz="8" w:space="0" w:color="auto"/>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海洋渔业技术学</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Fishing Technology</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 xml:space="preserve">　</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single" w:sz="8" w:space="0" w:color="000000"/>
              <w:left w:val="nil"/>
              <w:bottom w:val="single" w:sz="8" w:space="0" w:color="000000"/>
              <w:right w:val="single" w:sz="8" w:space="0" w:color="auto"/>
            </w:tcBorders>
            <w:shd w:val="clear" w:color="auto" w:fill="auto"/>
            <w:vAlign w:val="center"/>
            <w:hideMark/>
          </w:tcPr>
          <w:p w:rsidR="004E74A5" w:rsidRPr="00D93366" w:rsidRDefault="00AD4080" w:rsidP="0037463F">
            <w:pPr>
              <w:widowControl/>
              <w:jc w:val="center"/>
              <w:rPr>
                <w:rFonts w:ascii="Times New Roman" w:eastAsia="宋体" w:hAnsi="Times New Roman" w:cs="Times New Roman"/>
                <w:kern w:val="0"/>
                <w:sz w:val="18"/>
                <w:szCs w:val="18"/>
              </w:rPr>
            </w:pPr>
            <w:r w:rsidRPr="00AD4080">
              <w:rPr>
                <w:rFonts w:ascii="Times New Roman" w:eastAsia="宋体" w:hAnsi="Times New Roman" w:cs="Times New Roman"/>
                <w:kern w:val="0"/>
                <w:sz w:val="18"/>
                <w:szCs w:val="18"/>
              </w:rPr>
              <w:t>090502201215</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鱼类行为生态学概论</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Introduction of Fish Behavior Ecology</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鱼类学</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074303201213</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国际渔业</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International Fisheries</w:t>
            </w:r>
          </w:p>
        </w:tc>
        <w:tc>
          <w:tcPr>
            <w:tcW w:w="1303"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渔业资源与渔场学</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074303201217</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增殖工程与海洋牧场</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Fishery Enhancement Engineering</w:t>
            </w:r>
          </w:p>
        </w:tc>
        <w:tc>
          <w:tcPr>
            <w:tcW w:w="1303"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kern w:val="0"/>
                <w:sz w:val="18"/>
                <w:szCs w:val="18"/>
              </w:rPr>
              <w:t xml:space="preserve">　</w:t>
            </w:r>
          </w:p>
        </w:tc>
      </w:tr>
      <w:tr w:rsidR="004E74A5" w:rsidRPr="00D93366" w:rsidTr="0037463F">
        <w:trPr>
          <w:trHeight w:val="454"/>
          <w:jc w:val="center"/>
        </w:trPr>
        <w:tc>
          <w:tcPr>
            <w:tcW w:w="436" w:type="pct"/>
            <w:vMerge/>
            <w:tcBorders>
              <w:top w:val="single" w:sz="8" w:space="0" w:color="000000"/>
              <w:left w:val="single" w:sz="8" w:space="0" w:color="000000"/>
              <w:bottom w:val="single" w:sz="8" w:space="0" w:color="000000"/>
              <w:right w:val="single" w:sz="8" w:space="0" w:color="000000"/>
            </w:tcBorders>
            <w:vAlign w:val="center"/>
            <w:hideMark/>
          </w:tcPr>
          <w:p w:rsidR="004E74A5" w:rsidRPr="00D93366" w:rsidRDefault="004E74A5" w:rsidP="0037463F">
            <w:pPr>
              <w:widowControl/>
              <w:jc w:val="left"/>
              <w:rPr>
                <w:rFonts w:ascii="Times New Roman" w:eastAsia="宋体" w:hAnsi="Times New Roman" w:cs="宋体"/>
                <w:kern w:val="0"/>
                <w:sz w:val="18"/>
                <w:szCs w:val="18"/>
              </w:rPr>
            </w:pPr>
          </w:p>
        </w:tc>
        <w:tc>
          <w:tcPr>
            <w:tcW w:w="677" w:type="pct"/>
            <w:tcBorders>
              <w:top w:val="nil"/>
              <w:left w:val="nil"/>
              <w:bottom w:val="single" w:sz="8" w:space="0" w:color="000000"/>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074303201215</w:t>
            </w:r>
          </w:p>
        </w:tc>
        <w:tc>
          <w:tcPr>
            <w:tcW w:w="106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宋体"/>
                <w:kern w:val="0"/>
                <w:sz w:val="18"/>
                <w:szCs w:val="18"/>
              </w:rPr>
            </w:pPr>
            <w:r w:rsidRPr="00D93366">
              <w:rPr>
                <w:rFonts w:ascii="Times New Roman" w:eastAsia="宋体" w:hAnsi="Times New Roman" w:cs="宋体" w:hint="eastAsia"/>
                <w:kern w:val="0"/>
                <w:sz w:val="18"/>
                <w:szCs w:val="18"/>
              </w:rPr>
              <w:t>渔政管理与渔港监督</w:t>
            </w:r>
          </w:p>
        </w:tc>
        <w:tc>
          <w:tcPr>
            <w:tcW w:w="1522" w:type="pct"/>
            <w:tcBorders>
              <w:top w:val="nil"/>
              <w:left w:val="nil"/>
              <w:bottom w:val="single" w:sz="8" w:space="0" w:color="auto"/>
              <w:right w:val="single" w:sz="8" w:space="0" w:color="auto"/>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20"/>
                <w:szCs w:val="20"/>
              </w:rPr>
            </w:pPr>
            <w:r w:rsidRPr="00D93366">
              <w:rPr>
                <w:rFonts w:ascii="Times New Roman" w:eastAsia="宋体" w:hAnsi="Times New Roman" w:cs="Times New Roman"/>
                <w:kern w:val="0"/>
                <w:sz w:val="20"/>
                <w:szCs w:val="20"/>
              </w:rPr>
              <w:t>Fisheries Administrative Management and Fishing Port Inspection</w:t>
            </w:r>
          </w:p>
        </w:tc>
        <w:tc>
          <w:tcPr>
            <w:tcW w:w="1303" w:type="pct"/>
            <w:tcBorders>
              <w:top w:val="nil"/>
              <w:left w:val="nil"/>
              <w:bottom w:val="single" w:sz="8" w:space="0" w:color="000000"/>
              <w:right w:val="single" w:sz="8" w:space="0" w:color="000000"/>
            </w:tcBorders>
            <w:shd w:val="clear" w:color="auto" w:fill="auto"/>
            <w:vAlign w:val="center"/>
            <w:hideMark/>
          </w:tcPr>
          <w:p w:rsidR="004E74A5" w:rsidRPr="00D93366" w:rsidRDefault="004E74A5" w:rsidP="0037463F">
            <w:pPr>
              <w:widowControl/>
              <w:jc w:val="center"/>
              <w:rPr>
                <w:rFonts w:ascii="Times New Roman" w:eastAsia="宋体" w:hAnsi="Times New Roman" w:cs="Times New Roman"/>
                <w:kern w:val="0"/>
                <w:sz w:val="18"/>
                <w:szCs w:val="18"/>
              </w:rPr>
            </w:pPr>
            <w:r w:rsidRPr="00D93366">
              <w:rPr>
                <w:rFonts w:ascii="Times New Roman" w:eastAsia="宋体" w:hAnsi="Times New Roman" w:cs="Times New Roman"/>
                <w:kern w:val="0"/>
                <w:sz w:val="18"/>
                <w:szCs w:val="18"/>
              </w:rPr>
              <w:t xml:space="preserve">　</w:t>
            </w:r>
          </w:p>
        </w:tc>
      </w:tr>
    </w:tbl>
    <w:p w:rsidR="009A7754" w:rsidRPr="00D93366" w:rsidRDefault="001703ED" w:rsidP="00D93366">
      <w:pPr>
        <w:pStyle w:val="a5"/>
        <w:jc w:val="left"/>
        <w:rPr>
          <w:kern w:val="0"/>
          <w:szCs w:val="21"/>
        </w:rPr>
      </w:pPr>
      <w:r w:rsidRPr="00D93366">
        <w:rPr>
          <w:rFonts w:hint="eastAsia"/>
          <w:kern w:val="0"/>
          <w:szCs w:val="21"/>
        </w:rPr>
        <w:t>3</w:t>
      </w:r>
      <w:r w:rsidR="009A7754" w:rsidRPr="00D93366">
        <w:rPr>
          <w:kern w:val="0"/>
          <w:szCs w:val="21"/>
        </w:rPr>
        <w:t>.</w:t>
      </w:r>
      <w:r w:rsidR="009A7754" w:rsidRPr="00D93366">
        <w:rPr>
          <w:kern w:val="0"/>
          <w:szCs w:val="21"/>
        </w:rPr>
        <w:t>工作技能</w:t>
      </w:r>
      <w:r w:rsidR="003F39D1">
        <w:rPr>
          <w:rFonts w:hint="eastAsia"/>
          <w:kern w:val="0"/>
          <w:szCs w:val="21"/>
        </w:rPr>
        <w:t>课程</w:t>
      </w:r>
    </w:p>
    <w:tbl>
      <w:tblPr>
        <w:tblpPr w:leftFromText="180" w:rightFromText="180" w:vertAnchor="text" w:tblpXSpec="center" w:tblpY="1"/>
        <w:tblOverlap w:val="never"/>
        <w:tblW w:w="10036" w:type="dxa"/>
        <w:jc w:val="center"/>
        <w:tblLook w:val="04A0"/>
      </w:tblPr>
      <w:tblGrid>
        <w:gridCol w:w="875"/>
        <w:gridCol w:w="1297"/>
        <w:gridCol w:w="2192"/>
        <w:gridCol w:w="3055"/>
        <w:gridCol w:w="2617"/>
      </w:tblGrid>
      <w:tr w:rsidR="004E74A5" w:rsidRPr="0037463F" w:rsidTr="00EF0596">
        <w:trPr>
          <w:trHeight w:val="284"/>
          <w:jc w:val="center"/>
        </w:trPr>
        <w:tc>
          <w:tcPr>
            <w:tcW w:w="436" w:type="pct"/>
            <w:tcBorders>
              <w:top w:val="single" w:sz="8" w:space="0" w:color="auto"/>
              <w:left w:val="single" w:sz="8" w:space="0" w:color="auto"/>
              <w:bottom w:val="nil"/>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修课</w:t>
            </w:r>
          </w:p>
        </w:tc>
        <w:tc>
          <w:tcPr>
            <w:tcW w:w="64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课程代码</w:t>
            </w:r>
          </w:p>
        </w:tc>
        <w:tc>
          <w:tcPr>
            <w:tcW w:w="10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课程名称</w:t>
            </w:r>
          </w:p>
        </w:tc>
        <w:tc>
          <w:tcPr>
            <w:tcW w:w="15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英文名称</w:t>
            </w:r>
          </w:p>
        </w:tc>
        <w:tc>
          <w:tcPr>
            <w:tcW w:w="13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先修课程</w:t>
            </w:r>
          </w:p>
        </w:tc>
      </w:tr>
      <w:tr w:rsidR="004E74A5" w:rsidRPr="0037463F" w:rsidTr="00EF0596">
        <w:trPr>
          <w:trHeight w:val="284"/>
          <w:jc w:val="center"/>
        </w:trPr>
        <w:tc>
          <w:tcPr>
            <w:tcW w:w="436" w:type="pct"/>
            <w:tcBorders>
              <w:top w:val="nil"/>
              <w:left w:val="single" w:sz="8" w:space="0" w:color="auto"/>
              <w:bottom w:val="single" w:sz="8" w:space="0" w:color="auto"/>
              <w:right w:val="single" w:sz="8" w:space="0" w:color="auto"/>
            </w:tcBorders>
            <w:shd w:val="clear" w:color="auto" w:fill="auto"/>
            <w:vAlign w:val="center"/>
            <w:hideMark/>
          </w:tcPr>
          <w:p w:rsidR="004E74A5" w:rsidRPr="0037463F" w:rsidRDefault="004E74A5" w:rsidP="0037463F">
            <w:pPr>
              <w:widowControl/>
              <w:jc w:val="center"/>
              <w:rPr>
                <w:rFonts w:ascii="Times New Roman" w:eastAsia="宋体" w:hAnsi="Times New Roman" w:cs="宋体"/>
                <w:b/>
                <w:kern w:val="0"/>
                <w:sz w:val="18"/>
                <w:szCs w:val="18"/>
              </w:rPr>
            </w:pPr>
            <w:r w:rsidRPr="0037463F">
              <w:rPr>
                <w:rFonts w:ascii="Times New Roman" w:eastAsia="宋体" w:hAnsi="Times New Roman" w:cs="宋体" w:hint="eastAsia"/>
                <w:b/>
                <w:kern w:val="0"/>
                <w:sz w:val="18"/>
                <w:szCs w:val="18"/>
              </w:rPr>
              <w:t>要求</w:t>
            </w:r>
          </w:p>
        </w:tc>
        <w:tc>
          <w:tcPr>
            <w:tcW w:w="646" w:type="pct"/>
            <w:vMerge/>
            <w:tcBorders>
              <w:top w:val="single" w:sz="8" w:space="0" w:color="auto"/>
              <w:left w:val="single" w:sz="8" w:space="0" w:color="auto"/>
              <w:bottom w:val="single" w:sz="8" w:space="0" w:color="000000"/>
              <w:right w:val="single" w:sz="8" w:space="0" w:color="auto"/>
            </w:tcBorders>
            <w:vAlign w:val="center"/>
            <w:hideMark/>
          </w:tcPr>
          <w:p w:rsidR="004E74A5" w:rsidRPr="0037463F" w:rsidRDefault="004E74A5" w:rsidP="0037463F">
            <w:pPr>
              <w:widowControl/>
              <w:jc w:val="left"/>
              <w:rPr>
                <w:rFonts w:ascii="Times New Roman" w:eastAsia="宋体" w:hAnsi="Times New Roman" w:cs="宋体"/>
                <w:kern w:val="0"/>
                <w:sz w:val="18"/>
                <w:szCs w:val="18"/>
              </w:rPr>
            </w:pPr>
          </w:p>
        </w:tc>
        <w:tc>
          <w:tcPr>
            <w:tcW w:w="1092" w:type="pct"/>
            <w:vMerge/>
            <w:tcBorders>
              <w:top w:val="single" w:sz="8" w:space="0" w:color="auto"/>
              <w:left w:val="single" w:sz="8" w:space="0" w:color="auto"/>
              <w:bottom w:val="single" w:sz="8" w:space="0" w:color="000000"/>
              <w:right w:val="single" w:sz="8" w:space="0" w:color="auto"/>
            </w:tcBorders>
            <w:vAlign w:val="center"/>
            <w:hideMark/>
          </w:tcPr>
          <w:p w:rsidR="004E74A5" w:rsidRPr="0037463F" w:rsidRDefault="004E74A5" w:rsidP="0037463F">
            <w:pPr>
              <w:widowControl/>
              <w:jc w:val="left"/>
              <w:rPr>
                <w:rFonts w:ascii="Times New Roman" w:eastAsia="宋体" w:hAnsi="Times New Roman" w:cs="宋体"/>
                <w:kern w:val="0"/>
                <w:sz w:val="18"/>
                <w:szCs w:val="18"/>
              </w:rPr>
            </w:pPr>
          </w:p>
        </w:tc>
        <w:tc>
          <w:tcPr>
            <w:tcW w:w="1522" w:type="pct"/>
            <w:vMerge/>
            <w:tcBorders>
              <w:top w:val="single" w:sz="8" w:space="0" w:color="auto"/>
              <w:left w:val="single" w:sz="8" w:space="0" w:color="auto"/>
              <w:bottom w:val="single" w:sz="8" w:space="0" w:color="000000"/>
              <w:right w:val="single" w:sz="8" w:space="0" w:color="auto"/>
            </w:tcBorders>
            <w:vAlign w:val="center"/>
            <w:hideMark/>
          </w:tcPr>
          <w:p w:rsidR="004E74A5" w:rsidRPr="0037463F" w:rsidRDefault="004E74A5" w:rsidP="0037463F">
            <w:pPr>
              <w:widowControl/>
              <w:jc w:val="left"/>
              <w:rPr>
                <w:rFonts w:ascii="Times New Roman" w:eastAsia="宋体" w:hAnsi="Times New Roman" w:cs="宋体"/>
                <w:kern w:val="0"/>
                <w:sz w:val="18"/>
                <w:szCs w:val="18"/>
              </w:rPr>
            </w:pPr>
          </w:p>
        </w:tc>
        <w:tc>
          <w:tcPr>
            <w:tcW w:w="1304" w:type="pct"/>
            <w:vMerge/>
            <w:tcBorders>
              <w:top w:val="single" w:sz="8" w:space="0" w:color="auto"/>
              <w:left w:val="single" w:sz="8" w:space="0" w:color="auto"/>
              <w:bottom w:val="single" w:sz="8" w:space="0" w:color="000000"/>
              <w:right w:val="single" w:sz="8" w:space="0" w:color="auto"/>
            </w:tcBorders>
            <w:vAlign w:val="center"/>
            <w:hideMark/>
          </w:tcPr>
          <w:p w:rsidR="004E74A5" w:rsidRPr="0037463F" w:rsidRDefault="004E74A5" w:rsidP="0037463F">
            <w:pPr>
              <w:widowControl/>
              <w:jc w:val="left"/>
              <w:rPr>
                <w:rFonts w:ascii="Times New Roman" w:eastAsia="宋体" w:hAnsi="Times New Roman" w:cs="宋体"/>
                <w:kern w:val="0"/>
                <w:sz w:val="18"/>
                <w:szCs w:val="18"/>
              </w:rPr>
            </w:pPr>
          </w:p>
        </w:tc>
      </w:tr>
      <w:tr w:rsidR="00912F32" w:rsidRPr="0037463F" w:rsidTr="0037463F">
        <w:trPr>
          <w:trHeight w:val="454"/>
          <w:jc w:val="center"/>
        </w:trPr>
        <w:tc>
          <w:tcPr>
            <w:tcW w:w="436" w:type="pct"/>
            <w:vMerge w:val="restart"/>
            <w:tcBorders>
              <w:top w:val="nil"/>
              <w:left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2B08DC" w:rsidP="0037463F">
            <w:pPr>
              <w:widowControl/>
              <w:jc w:val="center"/>
              <w:rPr>
                <w:rFonts w:ascii="Times New Roman" w:eastAsia="宋体" w:hAnsi="Times New Roman" w:cs="Times New Roman"/>
                <w:kern w:val="0"/>
                <w:sz w:val="18"/>
                <w:szCs w:val="18"/>
              </w:rPr>
            </w:pPr>
            <w:r w:rsidRPr="002B08DC">
              <w:rPr>
                <w:rFonts w:ascii="Times New Roman" w:eastAsia="宋体" w:hAnsi="Times New Roman" w:cs="Times New Roman"/>
                <w:kern w:val="0"/>
                <w:sz w:val="18"/>
                <w:szCs w:val="18"/>
              </w:rPr>
              <w:t>074303103201</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增殖资源学实习</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Practice of Marine Stock Enhancement</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增殖资源学</w:t>
            </w:r>
          </w:p>
        </w:tc>
      </w:tr>
      <w:tr w:rsidR="00912F32" w:rsidRPr="0037463F" w:rsidTr="0037463F">
        <w:trPr>
          <w:trHeight w:val="454"/>
          <w:jc w:val="center"/>
        </w:trPr>
        <w:tc>
          <w:tcPr>
            <w:tcW w:w="436" w:type="pct"/>
            <w:vMerge/>
            <w:tcBorders>
              <w:left w:val="single" w:sz="8" w:space="0" w:color="auto"/>
              <w:right w:val="single" w:sz="8" w:space="0" w:color="auto"/>
            </w:tcBorders>
            <w:vAlign w:val="center"/>
            <w:hideMark/>
          </w:tcPr>
          <w:p w:rsidR="00912F32" w:rsidRPr="0037463F" w:rsidRDefault="00912F32" w:rsidP="0037463F">
            <w:pPr>
              <w:jc w:val="center"/>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074304103205</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海洋生物资源与环境调查实习</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Practice of Biology Resource and Environment Survey</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海洋生物资源调查技术</w:t>
            </w:r>
          </w:p>
        </w:tc>
      </w:tr>
      <w:tr w:rsidR="00912F32" w:rsidRPr="0037463F" w:rsidTr="0037463F">
        <w:trPr>
          <w:trHeight w:val="454"/>
          <w:jc w:val="center"/>
        </w:trPr>
        <w:tc>
          <w:tcPr>
            <w:tcW w:w="436" w:type="pct"/>
            <w:vMerge/>
            <w:tcBorders>
              <w:left w:val="single" w:sz="8" w:space="0" w:color="auto"/>
              <w:right w:val="single" w:sz="8" w:space="0" w:color="auto"/>
            </w:tcBorders>
            <w:vAlign w:val="center"/>
            <w:hideMark/>
          </w:tcPr>
          <w:p w:rsidR="00912F32" w:rsidRPr="0037463F" w:rsidRDefault="00912F32" w:rsidP="0037463F">
            <w:pPr>
              <w:jc w:val="center"/>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074304103207</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8D3963" w:rsidP="0037463F">
            <w:pPr>
              <w:widowControl/>
              <w:jc w:val="center"/>
              <w:rPr>
                <w:rFonts w:ascii="Times New Roman" w:eastAsia="宋体" w:hAnsi="Times New Roman" w:cs="宋体"/>
                <w:kern w:val="0"/>
                <w:sz w:val="18"/>
                <w:szCs w:val="18"/>
              </w:rPr>
            </w:pPr>
            <w:r w:rsidRPr="0037463F">
              <w:rPr>
                <w:rFonts w:ascii="Times New Roman" w:eastAsia="宋体" w:hAnsi="Times New Roman"/>
                <w:kern w:val="0"/>
                <w:sz w:val="18"/>
                <w:szCs w:val="18"/>
              </w:rPr>
              <w:t>普通动物学实习</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Practice of Zoology</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普通动物学</w:t>
            </w:r>
          </w:p>
        </w:tc>
      </w:tr>
      <w:tr w:rsidR="00912F32" w:rsidRPr="0037463F" w:rsidTr="0037463F">
        <w:trPr>
          <w:trHeight w:val="454"/>
          <w:jc w:val="center"/>
        </w:trPr>
        <w:tc>
          <w:tcPr>
            <w:tcW w:w="436" w:type="pct"/>
            <w:vMerge/>
            <w:tcBorders>
              <w:left w:val="single" w:sz="8" w:space="0" w:color="auto"/>
              <w:right w:val="single" w:sz="8" w:space="0" w:color="auto"/>
            </w:tcBorders>
            <w:vAlign w:val="center"/>
            <w:hideMark/>
          </w:tcPr>
          <w:p w:rsidR="00912F32" w:rsidRPr="0037463F" w:rsidRDefault="00912F32" w:rsidP="0037463F">
            <w:pPr>
              <w:jc w:val="center"/>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074304104999</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毕业论文</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Thesis of Graduation</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912F32" w:rsidRPr="0037463F" w:rsidTr="0037463F">
        <w:trPr>
          <w:trHeight w:val="454"/>
          <w:jc w:val="center"/>
        </w:trPr>
        <w:tc>
          <w:tcPr>
            <w:tcW w:w="436" w:type="pct"/>
            <w:vMerge/>
            <w:tcBorders>
              <w:left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705478" w:rsidP="0037463F">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090504101201</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科学研究专题讲座</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Seminar of Scientific Research</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912F32" w:rsidRPr="0037463F" w:rsidTr="0037463F">
        <w:trPr>
          <w:trHeight w:val="454"/>
          <w:jc w:val="center"/>
        </w:trPr>
        <w:tc>
          <w:tcPr>
            <w:tcW w:w="436" w:type="pct"/>
            <w:vMerge/>
            <w:tcBorders>
              <w:left w:val="single" w:sz="8" w:space="0" w:color="auto"/>
              <w:right w:val="single" w:sz="8" w:space="0" w:color="auto"/>
            </w:tcBorders>
            <w:vAlign w:val="center"/>
            <w:hideMark/>
          </w:tcPr>
          <w:p w:rsidR="00912F32" w:rsidRPr="0037463F" w:rsidRDefault="00912F32" w:rsidP="0037463F">
            <w:pPr>
              <w:widowControl/>
              <w:jc w:val="left"/>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074304103999</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毕业实习</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Graduate Exercitation</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r w:rsidR="00912F32" w:rsidRPr="0037463F" w:rsidTr="0037463F">
        <w:trPr>
          <w:trHeight w:val="454"/>
          <w:jc w:val="center"/>
        </w:trPr>
        <w:tc>
          <w:tcPr>
            <w:tcW w:w="436" w:type="pct"/>
            <w:vMerge/>
            <w:tcBorders>
              <w:left w:val="single" w:sz="8" w:space="0" w:color="auto"/>
              <w:bottom w:val="single" w:sz="8" w:space="0" w:color="000000"/>
              <w:right w:val="single" w:sz="8" w:space="0" w:color="auto"/>
            </w:tcBorders>
            <w:vAlign w:val="center"/>
            <w:hideMark/>
          </w:tcPr>
          <w:p w:rsidR="00912F32" w:rsidRPr="0037463F" w:rsidRDefault="00912F32" w:rsidP="0037463F">
            <w:pPr>
              <w:widowControl/>
              <w:jc w:val="left"/>
              <w:rPr>
                <w:rFonts w:ascii="Times New Roman" w:eastAsia="宋体" w:hAnsi="Times New Roman" w:cs="宋体"/>
                <w:kern w:val="0"/>
                <w:sz w:val="18"/>
                <w:szCs w:val="18"/>
              </w:rPr>
            </w:pPr>
          </w:p>
        </w:tc>
        <w:tc>
          <w:tcPr>
            <w:tcW w:w="646" w:type="pct"/>
            <w:tcBorders>
              <w:top w:val="nil"/>
              <w:left w:val="nil"/>
              <w:bottom w:val="single" w:sz="8" w:space="0" w:color="auto"/>
              <w:right w:val="single" w:sz="8" w:space="0" w:color="auto"/>
            </w:tcBorders>
            <w:shd w:val="clear" w:color="auto" w:fill="auto"/>
            <w:vAlign w:val="center"/>
            <w:hideMark/>
          </w:tcPr>
          <w:p w:rsidR="00912F32" w:rsidRPr="0037463F" w:rsidRDefault="00CA1A4A"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sz w:val="18"/>
                <w:szCs w:val="18"/>
              </w:rPr>
              <w:t>008904103998</w:t>
            </w:r>
          </w:p>
        </w:tc>
        <w:tc>
          <w:tcPr>
            <w:tcW w:w="109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创新创业教育</w:t>
            </w:r>
          </w:p>
        </w:tc>
        <w:tc>
          <w:tcPr>
            <w:tcW w:w="1522"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Innovation and Entrepreneurship Education</w:t>
            </w:r>
          </w:p>
        </w:tc>
        <w:tc>
          <w:tcPr>
            <w:tcW w:w="1304" w:type="pct"/>
            <w:tcBorders>
              <w:top w:val="nil"/>
              <w:left w:val="nil"/>
              <w:bottom w:val="single" w:sz="8" w:space="0" w:color="auto"/>
              <w:right w:val="single" w:sz="8" w:space="0" w:color="auto"/>
            </w:tcBorders>
            <w:shd w:val="clear" w:color="auto" w:fill="auto"/>
            <w:vAlign w:val="center"/>
            <w:hideMark/>
          </w:tcPr>
          <w:p w:rsidR="00912F32" w:rsidRPr="0037463F" w:rsidRDefault="00912F32"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r>
    </w:tbl>
    <w:p w:rsidR="008C08F6" w:rsidRPr="00D93366" w:rsidRDefault="00A10925" w:rsidP="008C08F6">
      <w:pPr>
        <w:rPr>
          <w:rFonts w:ascii="Times New Roman" w:eastAsia="宋体" w:hAnsi="Times New Roman"/>
        </w:rPr>
      </w:pPr>
      <w:r>
        <w:rPr>
          <w:rFonts w:ascii="Times New Roman" w:eastAsia="宋体" w:hAnsi="Times New Roman"/>
        </w:rPr>
        <w:t>注</w:t>
      </w:r>
      <w:r>
        <w:rPr>
          <w:rFonts w:ascii="Times New Roman" w:eastAsia="宋体" w:hAnsi="Times New Roman" w:hint="eastAsia"/>
        </w:rPr>
        <w:t>：</w:t>
      </w:r>
      <w:r>
        <w:rPr>
          <w:rFonts w:ascii="Times New Roman" w:eastAsia="宋体" w:hAnsi="Times New Roman"/>
        </w:rPr>
        <w:t>课程前面带</w:t>
      </w:r>
      <w:r>
        <w:rPr>
          <w:rFonts w:ascii="Times New Roman" w:eastAsia="宋体" w:hAnsi="Times New Roman" w:hint="eastAsia"/>
        </w:rPr>
        <w:t>*</w:t>
      </w:r>
      <w:r>
        <w:rPr>
          <w:rFonts w:ascii="Times New Roman" w:eastAsia="宋体" w:hAnsi="Times New Roman"/>
        </w:rPr>
        <w:t>的为专业核心课程</w:t>
      </w:r>
      <w:r>
        <w:rPr>
          <w:rFonts w:ascii="Times New Roman" w:eastAsia="宋体" w:hAnsi="Times New Roman" w:hint="eastAsia"/>
        </w:rPr>
        <w:t>。</w:t>
      </w:r>
    </w:p>
    <w:p w:rsidR="008C08F6" w:rsidRPr="00D93366" w:rsidRDefault="008C08F6" w:rsidP="008C08F6">
      <w:pPr>
        <w:rPr>
          <w:rFonts w:ascii="Times New Roman" w:eastAsia="宋体" w:hAnsi="Times New Roman"/>
        </w:rPr>
      </w:pPr>
    </w:p>
    <w:p w:rsidR="009A7754" w:rsidRPr="00D93366" w:rsidRDefault="009A7754" w:rsidP="008C08F6">
      <w:pPr>
        <w:rPr>
          <w:rFonts w:ascii="Times New Roman" w:eastAsia="宋体" w:hAnsi="Times New Roman"/>
        </w:rPr>
        <w:sectPr w:rsidR="009A7754" w:rsidRPr="00D93366" w:rsidSect="00866577">
          <w:type w:val="continuous"/>
          <w:pgSz w:w="11906" w:h="16838"/>
          <w:pgMar w:top="1134" w:right="1425" w:bottom="1134" w:left="1241" w:header="851" w:footer="992" w:gutter="0"/>
          <w:cols w:space="720"/>
          <w:docGrid w:type="lines" w:linePitch="312"/>
        </w:sectPr>
      </w:pPr>
    </w:p>
    <w:p w:rsidR="009A7754" w:rsidRPr="0037463F" w:rsidRDefault="009A7754" w:rsidP="0037463F">
      <w:pPr>
        <w:spacing w:line="360" w:lineRule="auto"/>
        <w:rPr>
          <w:rFonts w:ascii="黑体" w:eastAsia="黑体" w:hAnsi="黑体"/>
          <w:b/>
          <w:sz w:val="24"/>
          <w:szCs w:val="24"/>
        </w:rPr>
      </w:pPr>
      <w:r w:rsidRPr="0037463F">
        <w:rPr>
          <w:rFonts w:ascii="黑体" w:eastAsia="黑体" w:hAnsi="黑体"/>
          <w:b/>
          <w:sz w:val="24"/>
          <w:szCs w:val="24"/>
        </w:rPr>
        <w:lastRenderedPageBreak/>
        <w:t>九、课程学期安排</w:t>
      </w:r>
    </w:p>
    <w:tbl>
      <w:tblPr>
        <w:tblpPr w:leftFromText="180" w:rightFromText="180" w:vertAnchor="text" w:tblpXSpec="center" w:tblpY="1"/>
        <w:tblOverlap w:val="neve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675"/>
        <w:gridCol w:w="683"/>
        <w:gridCol w:w="1296"/>
        <w:gridCol w:w="1846"/>
        <w:gridCol w:w="609"/>
        <w:gridCol w:w="549"/>
        <w:gridCol w:w="522"/>
        <w:gridCol w:w="468"/>
        <w:gridCol w:w="468"/>
        <w:gridCol w:w="468"/>
        <w:gridCol w:w="485"/>
        <w:gridCol w:w="397"/>
        <w:gridCol w:w="441"/>
        <w:gridCol w:w="441"/>
        <w:gridCol w:w="441"/>
        <w:gridCol w:w="441"/>
        <w:gridCol w:w="441"/>
        <w:gridCol w:w="441"/>
        <w:gridCol w:w="441"/>
        <w:gridCol w:w="441"/>
        <w:gridCol w:w="397"/>
        <w:gridCol w:w="441"/>
        <w:gridCol w:w="397"/>
        <w:gridCol w:w="833"/>
      </w:tblGrid>
      <w:tr w:rsidR="008C08F6" w:rsidRPr="0037463F" w:rsidTr="00E2494B">
        <w:trPr>
          <w:trHeight w:val="340"/>
          <w:jc w:val="center"/>
        </w:trPr>
        <w:tc>
          <w:tcPr>
            <w:tcW w:w="675"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课程层面</w:t>
            </w: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课程类别</w:t>
            </w:r>
          </w:p>
        </w:tc>
        <w:tc>
          <w:tcPr>
            <w:tcW w:w="1296"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课程代码</w:t>
            </w:r>
          </w:p>
        </w:tc>
        <w:tc>
          <w:tcPr>
            <w:tcW w:w="1846"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课程名称</w:t>
            </w:r>
          </w:p>
        </w:tc>
        <w:tc>
          <w:tcPr>
            <w:tcW w:w="609"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课程属性</w:t>
            </w:r>
          </w:p>
        </w:tc>
        <w:tc>
          <w:tcPr>
            <w:tcW w:w="549"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学分</w:t>
            </w:r>
          </w:p>
        </w:tc>
        <w:tc>
          <w:tcPr>
            <w:tcW w:w="2411" w:type="dxa"/>
            <w:gridSpan w:val="5"/>
            <w:vMerge w:val="restart"/>
            <w:shd w:val="clear" w:color="auto" w:fill="auto"/>
            <w:vAlign w:val="center"/>
            <w:hideMark/>
          </w:tcPr>
          <w:p w:rsidR="008C08F6" w:rsidRPr="0037463F" w:rsidRDefault="00254859"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课时</w:t>
            </w:r>
          </w:p>
        </w:tc>
        <w:tc>
          <w:tcPr>
            <w:tcW w:w="5160" w:type="dxa"/>
            <w:gridSpan w:val="12"/>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建议修读学期</w:t>
            </w:r>
            <w:r w:rsidR="00A10925" w:rsidRPr="0037463F">
              <w:rPr>
                <w:rFonts w:ascii="Times New Roman" w:eastAsia="宋体" w:hAnsi="Times New Roman" w:cs="宋体" w:hint="eastAsia"/>
                <w:b/>
                <w:bCs/>
                <w:kern w:val="0"/>
                <w:sz w:val="18"/>
                <w:szCs w:val="18"/>
              </w:rPr>
              <w:t>及学分</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最低学分要求</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29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84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0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4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2411" w:type="dxa"/>
            <w:gridSpan w:val="5"/>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160" w:type="dxa"/>
            <w:gridSpan w:val="12"/>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83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29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84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0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4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22"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讲授</w:t>
            </w:r>
          </w:p>
        </w:tc>
        <w:tc>
          <w:tcPr>
            <w:tcW w:w="1889" w:type="dxa"/>
            <w:gridSpan w:val="4"/>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实践</w:t>
            </w:r>
            <w:r w:rsidR="00254859" w:rsidRPr="0037463F">
              <w:rPr>
                <w:rFonts w:ascii="Times New Roman" w:eastAsia="宋体" w:hAnsi="Times New Roman" w:cs="宋体" w:hint="eastAsia"/>
                <w:b/>
                <w:bCs/>
                <w:kern w:val="0"/>
                <w:sz w:val="18"/>
                <w:szCs w:val="18"/>
              </w:rPr>
              <w:t>课时</w:t>
            </w:r>
          </w:p>
        </w:tc>
        <w:tc>
          <w:tcPr>
            <w:tcW w:w="1279" w:type="dxa"/>
            <w:gridSpan w:val="3"/>
            <w:shd w:val="clear" w:color="auto" w:fill="auto"/>
            <w:vAlign w:val="center"/>
            <w:hideMark/>
          </w:tcPr>
          <w:p w:rsidR="008C08F6" w:rsidRPr="0037463F" w:rsidRDefault="00A10925"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第</w:t>
            </w:r>
            <w:r w:rsidR="008C08F6" w:rsidRPr="0037463F">
              <w:rPr>
                <w:rFonts w:ascii="Times New Roman" w:eastAsia="宋体" w:hAnsi="Times New Roman" w:cs="宋体" w:hint="eastAsia"/>
                <w:b/>
                <w:bCs/>
                <w:kern w:val="0"/>
                <w:sz w:val="18"/>
                <w:szCs w:val="18"/>
              </w:rPr>
              <w:t>一</w:t>
            </w:r>
            <w:r w:rsidRPr="0037463F">
              <w:rPr>
                <w:rFonts w:ascii="Times New Roman" w:eastAsia="宋体" w:hAnsi="Times New Roman" w:cs="宋体" w:hint="eastAsia"/>
                <w:b/>
                <w:bCs/>
                <w:kern w:val="0"/>
                <w:sz w:val="18"/>
                <w:szCs w:val="18"/>
              </w:rPr>
              <w:t>学年</w:t>
            </w:r>
          </w:p>
        </w:tc>
        <w:tc>
          <w:tcPr>
            <w:tcW w:w="1323" w:type="dxa"/>
            <w:gridSpan w:val="3"/>
            <w:shd w:val="clear" w:color="auto" w:fill="auto"/>
            <w:vAlign w:val="center"/>
            <w:hideMark/>
          </w:tcPr>
          <w:p w:rsidR="008C08F6" w:rsidRPr="0037463F" w:rsidRDefault="00A10925"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第</w:t>
            </w:r>
            <w:r w:rsidR="008C08F6" w:rsidRPr="0037463F">
              <w:rPr>
                <w:rFonts w:ascii="Times New Roman" w:eastAsia="宋体" w:hAnsi="Times New Roman" w:cs="宋体" w:hint="eastAsia"/>
                <w:b/>
                <w:bCs/>
                <w:kern w:val="0"/>
                <w:sz w:val="18"/>
                <w:szCs w:val="18"/>
              </w:rPr>
              <w:t>二</w:t>
            </w:r>
            <w:r w:rsidRPr="0037463F">
              <w:rPr>
                <w:rFonts w:ascii="Times New Roman" w:eastAsia="宋体" w:hAnsi="Times New Roman" w:cs="宋体" w:hint="eastAsia"/>
                <w:b/>
                <w:bCs/>
                <w:kern w:val="0"/>
                <w:sz w:val="18"/>
                <w:szCs w:val="18"/>
              </w:rPr>
              <w:t>学年</w:t>
            </w:r>
          </w:p>
        </w:tc>
        <w:tc>
          <w:tcPr>
            <w:tcW w:w="1323" w:type="dxa"/>
            <w:gridSpan w:val="3"/>
            <w:shd w:val="clear" w:color="auto" w:fill="auto"/>
            <w:vAlign w:val="center"/>
            <w:hideMark/>
          </w:tcPr>
          <w:p w:rsidR="008C08F6" w:rsidRPr="0037463F" w:rsidRDefault="00A10925"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第</w:t>
            </w:r>
            <w:r w:rsidR="008C08F6" w:rsidRPr="0037463F">
              <w:rPr>
                <w:rFonts w:ascii="Times New Roman" w:eastAsia="宋体" w:hAnsi="Times New Roman" w:cs="宋体" w:hint="eastAsia"/>
                <w:b/>
                <w:bCs/>
                <w:kern w:val="0"/>
                <w:sz w:val="18"/>
                <w:szCs w:val="18"/>
              </w:rPr>
              <w:t>三</w:t>
            </w:r>
            <w:r w:rsidRPr="0037463F">
              <w:rPr>
                <w:rFonts w:ascii="Times New Roman" w:eastAsia="宋体" w:hAnsi="Times New Roman" w:cs="宋体" w:hint="eastAsia"/>
                <w:b/>
                <w:bCs/>
                <w:kern w:val="0"/>
                <w:sz w:val="18"/>
                <w:szCs w:val="18"/>
              </w:rPr>
              <w:t>学年</w:t>
            </w:r>
          </w:p>
        </w:tc>
        <w:tc>
          <w:tcPr>
            <w:tcW w:w="1235" w:type="dxa"/>
            <w:gridSpan w:val="3"/>
            <w:shd w:val="clear" w:color="auto" w:fill="auto"/>
            <w:vAlign w:val="center"/>
            <w:hideMark/>
          </w:tcPr>
          <w:p w:rsidR="008C08F6" w:rsidRPr="0037463F" w:rsidRDefault="00A10925"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第</w:t>
            </w:r>
            <w:r w:rsidR="008C08F6" w:rsidRPr="0037463F">
              <w:rPr>
                <w:rFonts w:ascii="Times New Roman" w:eastAsia="宋体" w:hAnsi="Times New Roman" w:cs="宋体" w:hint="eastAsia"/>
                <w:b/>
                <w:bCs/>
                <w:kern w:val="0"/>
                <w:sz w:val="18"/>
                <w:szCs w:val="18"/>
              </w:rPr>
              <w:t>四</w:t>
            </w:r>
            <w:r w:rsidRPr="0037463F">
              <w:rPr>
                <w:rFonts w:ascii="Times New Roman" w:eastAsia="宋体" w:hAnsi="Times New Roman" w:cs="宋体" w:hint="eastAsia"/>
                <w:b/>
                <w:bCs/>
                <w:kern w:val="0"/>
                <w:sz w:val="18"/>
                <w:szCs w:val="18"/>
              </w:rPr>
              <w:t>学年</w:t>
            </w:r>
          </w:p>
        </w:tc>
        <w:tc>
          <w:tcPr>
            <w:tcW w:w="83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29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1846"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60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49"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522"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实验</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上机</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设计</w:t>
            </w:r>
          </w:p>
        </w:tc>
        <w:tc>
          <w:tcPr>
            <w:tcW w:w="485" w:type="dxa"/>
            <w:shd w:val="clear" w:color="auto" w:fill="auto"/>
            <w:vAlign w:val="center"/>
            <w:hideMark/>
          </w:tcPr>
          <w:p w:rsidR="008C08F6" w:rsidRPr="0037463F" w:rsidRDefault="00A10925"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实习</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夏</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秋</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春</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夏</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秋</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春</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夏</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秋</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春</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夏</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秋</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宋体"/>
                <w:b/>
                <w:bCs/>
                <w:kern w:val="0"/>
                <w:sz w:val="18"/>
                <w:szCs w:val="18"/>
              </w:rPr>
            </w:pPr>
            <w:r w:rsidRPr="0037463F">
              <w:rPr>
                <w:rFonts w:ascii="Times New Roman" w:eastAsia="宋体" w:hAnsi="Times New Roman" w:cs="宋体" w:hint="eastAsia"/>
                <w:b/>
                <w:bCs/>
                <w:kern w:val="0"/>
                <w:sz w:val="18"/>
                <w:szCs w:val="18"/>
              </w:rPr>
              <w:t>春</w:t>
            </w:r>
          </w:p>
        </w:tc>
        <w:tc>
          <w:tcPr>
            <w:tcW w:w="833" w:type="dxa"/>
            <w:vMerge/>
            <w:vAlign w:val="center"/>
            <w:hideMark/>
          </w:tcPr>
          <w:p w:rsidR="008C08F6" w:rsidRPr="0037463F" w:rsidRDefault="008C08F6" w:rsidP="0037463F">
            <w:pPr>
              <w:widowControl/>
              <w:jc w:val="left"/>
              <w:rPr>
                <w:rFonts w:ascii="Times New Roman" w:eastAsia="宋体" w:hAnsi="Times New Roman" w:cs="宋体"/>
                <w:b/>
                <w:bCs/>
                <w:kern w:val="0"/>
                <w:sz w:val="18"/>
                <w:szCs w:val="18"/>
              </w:rPr>
            </w:pPr>
          </w:p>
        </w:tc>
      </w:tr>
      <w:tr w:rsidR="008C08F6" w:rsidRPr="0037463F" w:rsidTr="00E2494B">
        <w:trPr>
          <w:trHeight w:val="340"/>
          <w:jc w:val="center"/>
        </w:trPr>
        <w:tc>
          <w:tcPr>
            <w:tcW w:w="675"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通识教育</w:t>
            </w: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思想政治理论</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8101101199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思想道德修养和法律基础</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r w:rsidRPr="0037463F">
              <w:rPr>
                <w:rFonts w:ascii="Times New Roman" w:eastAsia="宋体" w:hAnsi="Times New Roman" w:cs="Times New Roman"/>
                <w:kern w:val="0"/>
                <w:sz w:val="18"/>
                <w:szCs w:val="18"/>
              </w:rPr>
              <w:t>15</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Calibri"/>
                <w:kern w:val="0"/>
                <w:sz w:val="18"/>
                <w:szCs w:val="18"/>
              </w:rPr>
            </w:pPr>
            <w:r w:rsidRPr="0037463F">
              <w:rPr>
                <w:rFonts w:ascii="Times New Roman" w:eastAsia="宋体" w:hAnsi="Times New Roman" w:cs="Calibri" w:hint="eastAsia"/>
                <w:kern w:val="0"/>
                <w:sz w:val="18"/>
                <w:szCs w:val="18"/>
              </w:rPr>
              <w:t>00</w:t>
            </w:r>
            <w:r w:rsidR="008C08F6" w:rsidRPr="0037463F">
              <w:rPr>
                <w:rFonts w:ascii="Times New Roman" w:eastAsia="宋体" w:hAnsi="Times New Roman" w:cs="Calibri"/>
                <w:kern w:val="0"/>
                <w:sz w:val="18"/>
                <w:szCs w:val="18"/>
              </w:rPr>
              <w:t>8101101025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中国近现代史纲要</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8101101021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马克思主义基本原理概论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8101101019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毛泽东思想和中国特色社会主义理论体系概论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8101101013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形势与政策Ⅰ</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8101101015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形势与政策Ⅱ</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高等数学</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8401101055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高等数学Ⅱ</w:t>
            </w:r>
            <w:r w:rsidRPr="0037463F">
              <w:rPr>
                <w:rFonts w:ascii="Times New Roman" w:eastAsia="宋体" w:hAnsi="Times New Roman" w:cs="Times New Roman"/>
                <w:kern w:val="0"/>
                <w:sz w:val="18"/>
                <w:szCs w:val="18"/>
              </w:rPr>
              <w:t>1</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96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r w:rsidRPr="0037463F">
              <w:rPr>
                <w:rFonts w:ascii="Times New Roman" w:eastAsia="宋体" w:hAnsi="Times New Roman" w:cs="Times New Roman"/>
                <w:kern w:val="0"/>
                <w:sz w:val="18"/>
                <w:szCs w:val="18"/>
              </w:rPr>
              <w:t>11</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8401101057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高等数学Ⅱ</w:t>
            </w:r>
            <w:r w:rsidRPr="0037463F">
              <w:rPr>
                <w:rFonts w:ascii="Times New Roman" w:eastAsia="宋体" w:hAnsi="Times New Roman" w:cs="Times New Roman"/>
                <w:kern w:val="0"/>
                <w:sz w:val="18"/>
                <w:szCs w:val="18"/>
              </w:rPr>
              <w:t>2</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80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5</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A10925"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w:t>
            </w:r>
          </w:p>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化学</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8701101147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无机及分析化学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r w:rsidRPr="0037463F">
              <w:rPr>
                <w:rFonts w:ascii="Times New Roman" w:eastAsia="宋体" w:hAnsi="Times New Roman" w:cs="Times New Roman"/>
                <w:kern w:val="0"/>
                <w:sz w:val="18"/>
                <w:szCs w:val="18"/>
              </w:rPr>
              <w:t>11</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8701102149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无机及分析化学实验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1.5</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8701101151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有机化学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8701102153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有机化学实验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1.5</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A10925"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w:t>
            </w:r>
          </w:p>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外语</w:t>
            </w: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8301101033</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大学英语</w:t>
            </w:r>
            <w:r w:rsidRPr="0037463F">
              <w:rPr>
                <w:rFonts w:ascii="Times New Roman" w:eastAsia="宋体" w:hAnsi="Times New Roman" w:cs="Times New Roman"/>
                <w:kern w:val="0"/>
                <w:sz w:val="18"/>
                <w:szCs w:val="18"/>
              </w:rPr>
              <w:t xml:space="preserve"> </w:t>
            </w:r>
            <w:r w:rsidRPr="0037463F">
              <w:rPr>
                <w:rFonts w:ascii="Times New Roman" w:eastAsia="宋体" w:hAnsi="Times New Roman" w:cs="宋体" w:hint="eastAsia"/>
                <w:kern w:val="0"/>
                <w:sz w:val="18"/>
                <w:szCs w:val="18"/>
              </w:rPr>
              <w:t>Ⅰ</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5160" w:type="dxa"/>
            <w:gridSpan w:val="12"/>
            <w:vMerge w:val="restart"/>
            <w:shd w:val="clear" w:color="auto" w:fill="auto"/>
            <w:vAlign w:val="center"/>
            <w:hideMark/>
          </w:tcPr>
          <w:p w:rsidR="00D93366" w:rsidRDefault="00D93366" w:rsidP="0037463F">
            <w:pPr>
              <w:jc w:val="center"/>
              <w:rPr>
                <w:kern w:val="0"/>
                <w:sz w:val="18"/>
                <w:szCs w:val="18"/>
              </w:rPr>
            </w:pPr>
            <w:r w:rsidRPr="0037463F">
              <w:rPr>
                <w:kern w:val="0"/>
                <w:sz w:val="18"/>
                <w:szCs w:val="18"/>
              </w:rPr>
              <w:t>四年开课不断线，修满</w:t>
            </w:r>
            <w:r w:rsidRPr="0037463F">
              <w:rPr>
                <w:kern w:val="0"/>
                <w:sz w:val="18"/>
                <w:szCs w:val="18"/>
              </w:rPr>
              <w:t>10</w:t>
            </w:r>
            <w:r w:rsidRPr="0037463F">
              <w:rPr>
                <w:kern w:val="0"/>
                <w:sz w:val="18"/>
                <w:szCs w:val="18"/>
              </w:rPr>
              <w:t>学分即可。</w:t>
            </w:r>
          </w:p>
          <w:p w:rsidR="00E2494B" w:rsidRPr="0037463F" w:rsidRDefault="00E2494B" w:rsidP="0037463F">
            <w:pPr>
              <w:jc w:val="center"/>
              <w:rPr>
                <w:rFonts w:ascii="Times New Roman" w:eastAsia="宋体" w:hAnsi="Times New Roman" w:cs="宋体"/>
                <w:kern w:val="0"/>
                <w:sz w:val="18"/>
                <w:szCs w:val="18"/>
              </w:rPr>
            </w:pPr>
            <w:r w:rsidRPr="0037463F">
              <w:rPr>
                <w:rFonts w:ascii="Times New Roman" w:eastAsia="宋体" w:hAnsi="Times New Roman" w:cs="Times New Roman" w:hint="eastAsia"/>
                <w:kern w:val="0"/>
                <w:sz w:val="18"/>
                <w:szCs w:val="18"/>
              </w:rPr>
              <w:t>或另外一种外语的各个等级课程</w:t>
            </w:r>
            <w:r w:rsidRPr="0037463F">
              <w:rPr>
                <w:rFonts w:ascii="Times New Roman" w:eastAsia="宋体" w:hAnsi="Times New Roman" w:cs="Times New Roman"/>
                <w:kern w:val="0"/>
                <w:sz w:val="18"/>
                <w:szCs w:val="18"/>
              </w:rPr>
              <w:t>10</w:t>
            </w:r>
            <w:r w:rsidRPr="0037463F">
              <w:rPr>
                <w:rFonts w:ascii="Times New Roman" w:eastAsia="宋体" w:hAnsi="Times New Roman" w:cs="Times New Roman" w:hint="eastAsia"/>
                <w:kern w:val="0"/>
                <w:sz w:val="18"/>
                <w:szCs w:val="18"/>
              </w:rPr>
              <w:t>个学分</w:t>
            </w:r>
          </w:p>
        </w:tc>
        <w:tc>
          <w:tcPr>
            <w:tcW w:w="833" w:type="dxa"/>
            <w:vMerge w:val="restart"/>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必修</w:t>
            </w:r>
            <w:r w:rsidRPr="0037463F">
              <w:rPr>
                <w:rFonts w:ascii="Times New Roman" w:eastAsia="宋体" w:hAnsi="Times New Roman" w:cs="Times New Roman"/>
                <w:kern w:val="0"/>
                <w:sz w:val="18"/>
                <w:szCs w:val="18"/>
              </w:rPr>
              <w:t>10</w:t>
            </w: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8301101035</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大学英语</w:t>
            </w:r>
            <w:r w:rsidRPr="0037463F">
              <w:rPr>
                <w:rFonts w:ascii="Times New Roman" w:eastAsia="宋体" w:hAnsi="Times New Roman" w:cs="Times New Roman"/>
                <w:kern w:val="0"/>
                <w:sz w:val="18"/>
                <w:szCs w:val="18"/>
              </w:rPr>
              <w:t xml:space="preserve"> </w:t>
            </w:r>
            <w:r w:rsidRPr="0037463F">
              <w:rPr>
                <w:rFonts w:ascii="Times New Roman" w:eastAsia="宋体" w:hAnsi="Times New Roman" w:cs="宋体" w:hint="eastAsia"/>
                <w:kern w:val="0"/>
                <w:sz w:val="18"/>
                <w:szCs w:val="18"/>
              </w:rPr>
              <w:t>Ⅱ</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5160" w:type="dxa"/>
            <w:gridSpan w:val="12"/>
            <w:vMerge/>
            <w:shd w:val="clear" w:color="auto" w:fill="auto"/>
            <w:vAlign w:val="center"/>
            <w:hideMark/>
          </w:tcPr>
          <w:p w:rsidR="00D93366" w:rsidRPr="0037463F" w:rsidRDefault="00D93366" w:rsidP="0037463F">
            <w:pPr>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8301101037</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大学英语</w:t>
            </w:r>
            <w:r w:rsidRPr="0037463F">
              <w:rPr>
                <w:rFonts w:ascii="Times New Roman" w:eastAsia="宋体" w:hAnsi="Times New Roman" w:cs="Times New Roman"/>
                <w:kern w:val="0"/>
                <w:sz w:val="18"/>
                <w:szCs w:val="18"/>
              </w:rPr>
              <w:t xml:space="preserve"> </w:t>
            </w:r>
            <w:r w:rsidRPr="0037463F">
              <w:rPr>
                <w:rFonts w:ascii="Times New Roman" w:eastAsia="宋体" w:hAnsi="Times New Roman" w:cs="宋体" w:hint="eastAsia"/>
                <w:kern w:val="0"/>
                <w:sz w:val="18"/>
                <w:szCs w:val="18"/>
              </w:rPr>
              <w:t>Ⅲ</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5160" w:type="dxa"/>
            <w:gridSpan w:val="12"/>
            <w:vMerge/>
            <w:shd w:val="clear" w:color="auto" w:fill="auto"/>
            <w:vAlign w:val="center"/>
            <w:hideMark/>
          </w:tcPr>
          <w:p w:rsidR="00D93366" w:rsidRPr="0037463F" w:rsidRDefault="00D93366" w:rsidP="0037463F">
            <w:pPr>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8301101039</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大学英语</w:t>
            </w:r>
            <w:r w:rsidRPr="0037463F">
              <w:rPr>
                <w:rFonts w:ascii="Times New Roman" w:eastAsia="宋体" w:hAnsi="Times New Roman" w:cs="Times New Roman"/>
                <w:kern w:val="0"/>
                <w:sz w:val="18"/>
                <w:szCs w:val="18"/>
              </w:rPr>
              <w:t xml:space="preserve"> IV</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5160" w:type="dxa"/>
            <w:gridSpan w:val="12"/>
            <w:vMerge/>
            <w:shd w:val="clear" w:color="auto" w:fill="auto"/>
            <w:vAlign w:val="center"/>
            <w:hideMark/>
          </w:tcPr>
          <w:p w:rsidR="00D93366" w:rsidRPr="0037463F" w:rsidRDefault="00D93366" w:rsidP="0037463F">
            <w:pPr>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8301101135</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大学英语拓展类课程</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r w:rsidR="0045095F">
              <w:rPr>
                <w:rFonts w:ascii="Times New Roman" w:eastAsia="宋体" w:hAnsi="Times New Roman" w:cs="Times New Roman" w:hint="eastAsia"/>
                <w:kern w:val="0"/>
                <w:sz w:val="18"/>
                <w:szCs w:val="18"/>
              </w:rPr>
              <w:t>门</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5160" w:type="dxa"/>
            <w:gridSpan w:val="12"/>
            <w:vMerge/>
            <w:shd w:val="clear" w:color="auto" w:fill="auto"/>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大学计算机</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8501101113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数据库技术与应用</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DA1FBE" w:rsidP="0037463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必修</w:t>
            </w:r>
            <w:r w:rsidRPr="0037463F">
              <w:rPr>
                <w:rFonts w:ascii="Times New Roman" w:eastAsia="宋体" w:hAnsi="Times New Roman" w:cs="Times New Roman"/>
                <w:kern w:val="0"/>
                <w:sz w:val="18"/>
                <w:szCs w:val="18"/>
              </w:rPr>
              <w:t>6</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8501101075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C</w:t>
            </w:r>
            <w:r w:rsidRPr="0037463F">
              <w:rPr>
                <w:rFonts w:ascii="Times New Roman" w:eastAsia="宋体" w:hAnsi="Times New Roman" w:cs="Times New Roman" w:hint="eastAsia"/>
                <w:kern w:val="0"/>
                <w:sz w:val="18"/>
                <w:szCs w:val="18"/>
              </w:rPr>
              <w:t>程序设计</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体育</w:t>
            </w: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8201103019</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体育Ⅰ（系列课程）</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28</w:t>
            </w:r>
          </w:p>
        </w:tc>
        <w:tc>
          <w:tcPr>
            <w:tcW w:w="5160" w:type="dxa"/>
            <w:gridSpan w:val="12"/>
            <w:vMerge w:val="restart"/>
            <w:shd w:val="clear" w:color="auto" w:fill="auto"/>
            <w:vAlign w:val="center"/>
          </w:tcPr>
          <w:p w:rsidR="00D93366" w:rsidRPr="0037463F" w:rsidRDefault="00D93366" w:rsidP="0037463F">
            <w:pPr>
              <w:jc w:val="center"/>
              <w:rPr>
                <w:rFonts w:ascii="Times New Roman" w:eastAsia="宋体" w:hAnsi="Times New Roman" w:cs="宋体"/>
                <w:kern w:val="0"/>
                <w:sz w:val="18"/>
                <w:szCs w:val="18"/>
              </w:rPr>
            </w:pPr>
            <w:r w:rsidRPr="0037463F">
              <w:rPr>
                <w:kern w:val="0"/>
                <w:sz w:val="18"/>
                <w:szCs w:val="18"/>
              </w:rPr>
              <w:t>四年开课不断线，修满</w:t>
            </w:r>
            <w:r w:rsidRPr="0037463F">
              <w:rPr>
                <w:rFonts w:hint="eastAsia"/>
                <w:kern w:val="0"/>
                <w:sz w:val="18"/>
                <w:szCs w:val="18"/>
              </w:rPr>
              <w:t>4</w:t>
            </w:r>
            <w:r w:rsidRPr="0037463F">
              <w:rPr>
                <w:kern w:val="0"/>
                <w:sz w:val="18"/>
                <w:szCs w:val="18"/>
              </w:rPr>
              <w:t>学分即可。</w:t>
            </w:r>
          </w:p>
        </w:tc>
        <w:tc>
          <w:tcPr>
            <w:tcW w:w="833" w:type="dxa"/>
            <w:vMerge w:val="restart"/>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必修</w:t>
            </w:r>
            <w:r w:rsidRPr="0037463F">
              <w:rPr>
                <w:rFonts w:ascii="Times New Roman" w:eastAsia="宋体" w:hAnsi="Times New Roman" w:cs="Times New Roman"/>
                <w:kern w:val="0"/>
                <w:sz w:val="18"/>
                <w:szCs w:val="18"/>
              </w:rPr>
              <w:t>7</w:t>
            </w: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8201103021</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体育Ⅱ（系列课程）</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28</w:t>
            </w:r>
          </w:p>
        </w:tc>
        <w:tc>
          <w:tcPr>
            <w:tcW w:w="5160" w:type="dxa"/>
            <w:gridSpan w:val="12"/>
            <w:vMerge/>
            <w:shd w:val="clear" w:color="auto" w:fill="auto"/>
            <w:vAlign w:val="center"/>
            <w:hideMark/>
          </w:tcPr>
          <w:p w:rsidR="00D93366" w:rsidRPr="0037463F" w:rsidRDefault="00D93366" w:rsidP="0037463F">
            <w:pPr>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8201103023</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体育Ⅲ（系列课程）</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28</w:t>
            </w:r>
          </w:p>
        </w:tc>
        <w:tc>
          <w:tcPr>
            <w:tcW w:w="5160" w:type="dxa"/>
            <w:gridSpan w:val="12"/>
            <w:vMerge/>
            <w:shd w:val="clear" w:color="auto" w:fill="auto"/>
            <w:vAlign w:val="center"/>
            <w:hideMark/>
          </w:tcPr>
          <w:p w:rsidR="00D93366" w:rsidRPr="0037463F" w:rsidRDefault="00D93366" w:rsidP="0037463F">
            <w:pPr>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D93366" w:rsidRPr="0037463F" w:rsidTr="00E2494B">
        <w:trPr>
          <w:trHeight w:val="340"/>
          <w:jc w:val="center"/>
        </w:trPr>
        <w:tc>
          <w:tcPr>
            <w:tcW w:w="675"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683" w:type="dxa"/>
            <w:vMerge/>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Pr="0037463F">
              <w:rPr>
                <w:rFonts w:ascii="Times New Roman" w:eastAsia="宋体" w:hAnsi="Times New Roman" w:cs="Times New Roman"/>
                <w:kern w:val="0"/>
                <w:sz w:val="18"/>
                <w:szCs w:val="18"/>
              </w:rPr>
              <w:t>8201103025</w:t>
            </w:r>
          </w:p>
        </w:tc>
        <w:tc>
          <w:tcPr>
            <w:tcW w:w="1846"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体育Ⅳ（系列课程）</w:t>
            </w:r>
          </w:p>
        </w:tc>
        <w:tc>
          <w:tcPr>
            <w:tcW w:w="609" w:type="dxa"/>
            <w:shd w:val="clear" w:color="auto" w:fill="auto"/>
            <w:vAlign w:val="center"/>
            <w:hideMark/>
          </w:tcPr>
          <w:p w:rsidR="00D93366" w:rsidRPr="0037463F" w:rsidRDefault="00D9336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D93366" w:rsidRPr="0037463F" w:rsidRDefault="00D9336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28</w:t>
            </w:r>
          </w:p>
        </w:tc>
        <w:tc>
          <w:tcPr>
            <w:tcW w:w="5160" w:type="dxa"/>
            <w:gridSpan w:val="12"/>
            <w:vMerge/>
            <w:shd w:val="clear" w:color="auto" w:fill="auto"/>
            <w:vAlign w:val="center"/>
            <w:hideMark/>
          </w:tcPr>
          <w:p w:rsidR="00D93366" w:rsidRPr="0037463F" w:rsidRDefault="00D93366" w:rsidP="0037463F">
            <w:pPr>
              <w:widowControl/>
              <w:jc w:val="left"/>
              <w:rPr>
                <w:rFonts w:ascii="Times New Roman" w:eastAsia="宋体" w:hAnsi="Times New Roman" w:cs="宋体"/>
                <w:kern w:val="0"/>
                <w:sz w:val="18"/>
                <w:szCs w:val="18"/>
              </w:rPr>
            </w:pPr>
          </w:p>
        </w:tc>
        <w:tc>
          <w:tcPr>
            <w:tcW w:w="833" w:type="dxa"/>
            <w:vMerge/>
            <w:vAlign w:val="center"/>
            <w:hideMark/>
          </w:tcPr>
          <w:p w:rsidR="00D93366" w:rsidRPr="0037463F" w:rsidRDefault="00D9336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军事</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8201101027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军事科学概论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00</w:t>
            </w:r>
            <w:r w:rsidR="008C08F6" w:rsidRPr="0037463F">
              <w:rPr>
                <w:rFonts w:ascii="Times New Roman" w:eastAsia="宋体" w:hAnsi="Times New Roman" w:cs="Times New Roman"/>
                <w:kern w:val="0"/>
                <w:sz w:val="18"/>
                <w:szCs w:val="18"/>
              </w:rPr>
              <w:t>8201101029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军事训练</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E2494B" w:rsidRPr="0037463F" w:rsidTr="003B4716">
        <w:trPr>
          <w:trHeight w:val="700"/>
          <w:jc w:val="center"/>
        </w:trPr>
        <w:tc>
          <w:tcPr>
            <w:tcW w:w="675" w:type="dxa"/>
            <w:vMerge/>
            <w:vAlign w:val="center"/>
            <w:hideMark/>
          </w:tcPr>
          <w:p w:rsidR="00E2494B" w:rsidRPr="0037463F" w:rsidRDefault="00E2494B" w:rsidP="0037463F">
            <w:pPr>
              <w:widowControl/>
              <w:jc w:val="left"/>
              <w:rPr>
                <w:rFonts w:ascii="Times New Roman" w:eastAsia="宋体" w:hAnsi="Times New Roman" w:cs="宋体"/>
                <w:kern w:val="0"/>
                <w:sz w:val="18"/>
                <w:szCs w:val="18"/>
              </w:rPr>
            </w:pPr>
          </w:p>
        </w:tc>
        <w:tc>
          <w:tcPr>
            <w:tcW w:w="683" w:type="dxa"/>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通识教育</w:t>
            </w:r>
          </w:p>
        </w:tc>
        <w:tc>
          <w:tcPr>
            <w:tcW w:w="3142" w:type="dxa"/>
            <w:gridSpan w:val="2"/>
            <w:shd w:val="clear" w:color="auto" w:fill="auto"/>
            <w:vAlign w:val="center"/>
            <w:hideMark/>
          </w:tcPr>
          <w:p w:rsidR="00E2494B" w:rsidRPr="00E2494B" w:rsidRDefault="00E2494B" w:rsidP="00E2494B">
            <w:pPr>
              <w:rPr>
                <w:color w:val="000000"/>
                <w:sz w:val="18"/>
                <w:szCs w:val="18"/>
              </w:rPr>
            </w:pPr>
            <w:r>
              <w:rPr>
                <w:rFonts w:hint="eastAsia"/>
                <w:color w:val="000000"/>
                <w:sz w:val="18"/>
                <w:szCs w:val="18"/>
              </w:rPr>
              <w:t>开设</w:t>
            </w:r>
            <w:r w:rsidRPr="009D2A48">
              <w:rPr>
                <w:rFonts w:hint="eastAsia"/>
                <w:color w:val="000000"/>
                <w:sz w:val="18"/>
                <w:szCs w:val="18"/>
              </w:rPr>
              <w:t>科学精神与科学技术</w:t>
            </w:r>
            <w:r>
              <w:rPr>
                <w:rFonts w:hint="eastAsia"/>
                <w:color w:val="000000"/>
                <w:sz w:val="18"/>
                <w:szCs w:val="18"/>
              </w:rPr>
              <w:t>、</w:t>
            </w:r>
            <w:r w:rsidRPr="009D2A48">
              <w:rPr>
                <w:rFonts w:hint="eastAsia"/>
                <w:color w:val="000000"/>
                <w:sz w:val="18"/>
                <w:szCs w:val="18"/>
              </w:rPr>
              <w:t>社会发展与公民教育</w:t>
            </w:r>
            <w:r>
              <w:rPr>
                <w:rFonts w:hint="eastAsia"/>
                <w:color w:val="000000"/>
                <w:sz w:val="18"/>
                <w:szCs w:val="18"/>
              </w:rPr>
              <w:t>、</w:t>
            </w:r>
            <w:r w:rsidRPr="009D2A48">
              <w:rPr>
                <w:rFonts w:hint="eastAsia"/>
                <w:color w:val="000000"/>
                <w:sz w:val="18"/>
                <w:szCs w:val="18"/>
              </w:rPr>
              <w:t>经典阅读与人文修养</w:t>
            </w:r>
            <w:r>
              <w:rPr>
                <w:rFonts w:hint="eastAsia"/>
                <w:color w:val="000000"/>
                <w:sz w:val="18"/>
                <w:szCs w:val="18"/>
              </w:rPr>
              <w:t>、</w:t>
            </w:r>
            <w:r w:rsidRPr="009D2A48">
              <w:rPr>
                <w:rFonts w:hint="eastAsia"/>
                <w:color w:val="000000"/>
                <w:sz w:val="18"/>
                <w:szCs w:val="18"/>
              </w:rPr>
              <w:t>艺术与审美</w:t>
            </w:r>
            <w:r>
              <w:rPr>
                <w:rFonts w:hint="eastAsia"/>
                <w:color w:val="000000"/>
                <w:sz w:val="18"/>
                <w:szCs w:val="18"/>
              </w:rPr>
              <w:t>、</w:t>
            </w:r>
            <w:r w:rsidRPr="009D2A48">
              <w:rPr>
                <w:rFonts w:hint="eastAsia"/>
                <w:color w:val="000000"/>
                <w:sz w:val="18"/>
                <w:szCs w:val="18"/>
              </w:rPr>
              <w:t>海洋环境与生态文明</w:t>
            </w:r>
            <w:r>
              <w:rPr>
                <w:rFonts w:hint="eastAsia"/>
                <w:color w:val="000000"/>
                <w:sz w:val="18"/>
                <w:szCs w:val="18"/>
              </w:rPr>
              <w:t>五个通识教育知识模块。</w:t>
            </w:r>
          </w:p>
        </w:tc>
        <w:tc>
          <w:tcPr>
            <w:tcW w:w="609" w:type="dxa"/>
            <w:shd w:val="clear" w:color="auto" w:fill="auto"/>
            <w:vAlign w:val="center"/>
            <w:hideMark/>
          </w:tcPr>
          <w:p w:rsidR="00E2494B" w:rsidRPr="0037463F" w:rsidRDefault="00E2494B"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8</w:t>
            </w:r>
          </w:p>
        </w:tc>
        <w:tc>
          <w:tcPr>
            <w:tcW w:w="522" w:type="dxa"/>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p>
        </w:tc>
        <w:tc>
          <w:tcPr>
            <w:tcW w:w="468" w:type="dxa"/>
            <w:shd w:val="clear" w:color="auto" w:fill="auto"/>
            <w:vAlign w:val="center"/>
            <w:hideMark/>
          </w:tcPr>
          <w:p w:rsidR="00E2494B" w:rsidRPr="0037463F" w:rsidRDefault="00E2494B" w:rsidP="0037463F">
            <w:pPr>
              <w:widowControl/>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p w:rsidR="00E2494B" w:rsidRPr="0037463F" w:rsidRDefault="00E2494B" w:rsidP="000865FD">
            <w:pPr>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tc>
        <w:tc>
          <w:tcPr>
            <w:tcW w:w="468" w:type="dxa"/>
            <w:shd w:val="clear" w:color="auto" w:fill="auto"/>
            <w:vAlign w:val="center"/>
            <w:hideMark/>
          </w:tcPr>
          <w:p w:rsidR="00E2494B" w:rsidRPr="0037463F" w:rsidRDefault="00E2494B" w:rsidP="0037463F">
            <w:pPr>
              <w:widowControl/>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p w:rsidR="00E2494B" w:rsidRPr="0037463F" w:rsidRDefault="00E2494B" w:rsidP="00E94150">
            <w:pPr>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tc>
        <w:tc>
          <w:tcPr>
            <w:tcW w:w="468" w:type="dxa"/>
            <w:shd w:val="clear" w:color="auto" w:fill="auto"/>
            <w:vAlign w:val="center"/>
            <w:hideMark/>
          </w:tcPr>
          <w:p w:rsidR="00E2494B" w:rsidRPr="0037463F" w:rsidRDefault="00E2494B" w:rsidP="0037463F">
            <w:pPr>
              <w:widowControl/>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p w:rsidR="00E2494B" w:rsidRPr="0037463F" w:rsidRDefault="00E2494B" w:rsidP="00896034">
            <w:pPr>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tc>
        <w:tc>
          <w:tcPr>
            <w:tcW w:w="485" w:type="dxa"/>
            <w:shd w:val="clear" w:color="auto" w:fill="auto"/>
            <w:vAlign w:val="center"/>
            <w:hideMark/>
          </w:tcPr>
          <w:p w:rsidR="00E2494B" w:rsidRPr="0037463F" w:rsidRDefault="00E2494B" w:rsidP="0037463F">
            <w:pPr>
              <w:widowControl/>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p w:rsidR="00E2494B" w:rsidRPr="0037463F" w:rsidRDefault="00E2494B" w:rsidP="007A16A3">
            <w:pPr>
              <w:jc w:val="left"/>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 xml:space="preserve">　</w:t>
            </w:r>
          </w:p>
        </w:tc>
        <w:tc>
          <w:tcPr>
            <w:tcW w:w="5160" w:type="dxa"/>
            <w:gridSpan w:val="12"/>
            <w:shd w:val="clear" w:color="auto" w:fill="auto"/>
            <w:vAlign w:val="center"/>
            <w:hideMark/>
          </w:tcPr>
          <w:p w:rsidR="00E2494B" w:rsidRPr="0037463F" w:rsidRDefault="00E2494B" w:rsidP="0037463F">
            <w:pPr>
              <w:widowControl/>
              <w:jc w:val="left"/>
              <w:rPr>
                <w:rFonts w:ascii="Times New Roman" w:eastAsia="宋体" w:hAnsi="Times New Roman" w:cs="宋体"/>
                <w:kern w:val="0"/>
                <w:sz w:val="18"/>
                <w:szCs w:val="18"/>
              </w:rPr>
            </w:pPr>
          </w:p>
          <w:p w:rsidR="00E2494B" w:rsidRDefault="00E2494B" w:rsidP="00E2494B">
            <w:pPr>
              <w:ind w:firstLine="400"/>
            </w:pPr>
            <w:r w:rsidRPr="0037463F">
              <w:rPr>
                <w:rFonts w:ascii="Times New Roman" w:eastAsia="宋体" w:hAnsi="Times New Roman" w:cs="宋体" w:hint="eastAsia"/>
                <w:kern w:val="0"/>
                <w:sz w:val="18"/>
                <w:szCs w:val="18"/>
              </w:rPr>
              <w:t xml:space="preserve">　</w:t>
            </w:r>
            <w:r>
              <w:rPr>
                <w:rFonts w:cs="宋体" w:hint="eastAsia"/>
                <w:kern w:val="0"/>
                <w:sz w:val="20"/>
                <w:szCs w:val="20"/>
              </w:rPr>
              <w:t>在</w:t>
            </w:r>
            <w:r>
              <w:rPr>
                <w:rFonts w:cs="宋体" w:hint="eastAsia"/>
                <w:kern w:val="0"/>
                <w:sz w:val="20"/>
                <w:szCs w:val="20"/>
              </w:rPr>
              <w:t>1-4</w:t>
            </w:r>
            <w:r>
              <w:rPr>
                <w:rFonts w:cs="宋体" w:hint="eastAsia"/>
                <w:kern w:val="0"/>
                <w:sz w:val="20"/>
                <w:szCs w:val="20"/>
              </w:rPr>
              <w:t>年级，</w:t>
            </w:r>
            <w:r w:rsidRPr="00474419">
              <w:rPr>
                <w:rFonts w:cs="宋体" w:hint="eastAsia"/>
                <w:kern w:val="0"/>
                <w:sz w:val="20"/>
                <w:szCs w:val="20"/>
              </w:rPr>
              <w:t>从</w:t>
            </w:r>
            <w:r w:rsidRPr="00474419">
              <w:rPr>
                <w:rFonts w:cs="宋体" w:hint="eastAsia"/>
                <w:kern w:val="0"/>
                <w:sz w:val="20"/>
                <w:szCs w:val="20"/>
              </w:rPr>
              <w:t>2</w:t>
            </w:r>
            <w:r w:rsidRPr="00474419">
              <w:rPr>
                <w:rFonts w:cs="宋体" w:hint="eastAsia"/>
                <w:kern w:val="0"/>
                <w:sz w:val="20"/>
                <w:szCs w:val="20"/>
              </w:rPr>
              <w:t>个及以上</w:t>
            </w:r>
            <w:r>
              <w:rPr>
                <w:rFonts w:cs="宋体" w:hint="eastAsia"/>
                <w:kern w:val="0"/>
                <w:sz w:val="20"/>
                <w:szCs w:val="20"/>
              </w:rPr>
              <w:t>不同知识模块修读</w:t>
            </w:r>
            <w:r w:rsidRPr="00474419">
              <w:rPr>
                <w:rFonts w:cs="宋体" w:hint="eastAsia"/>
                <w:kern w:val="0"/>
                <w:sz w:val="20"/>
                <w:szCs w:val="20"/>
              </w:rPr>
              <w:t>至少</w:t>
            </w:r>
            <w:r w:rsidRPr="00474419">
              <w:rPr>
                <w:rFonts w:cs="宋体" w:hint="eastAsia"/>
                <w:kern w:val="0"/>
                <w:sz w:val="20"/>
                <w:szCs w:val="20"/>
              </w:rPr>
              <w:t>8</w:t>
            </w:r>
            <w:r>
              <w:rPr>
                <w:rFonts w:cs="宋体" w:hint="eastAsia"/>
                <w:kern w:val="0"/>
                <w:sz w:val="20"/>
                <w:szCs w:val="20"/>
              </w:rPr>
              <w:t>个学分的课程，且不能</w:t>
            </w:r>
            <w:r w:rsidRPr="00474419">
              <w:rPr>
                <w:rFonts w:cs="宋体" w:hint="eastAsia"/>
                <w:kern w:val="0"/>
                <w:sz w:val="20"/>
                <w:szCs w:val="20"/>
              </w:rPr>
              <w:t>选修</w:t>
            </w:r>
            <w:r>
              <w:rPr>
                <w:rFonts w:cs="宋体" w:hint="eastAsia"/>
                <w:kern w:val="0"/>
                <w:sz w:val="20"/>
                <w:szCs w:val="20"/>
              </w:rPr>
              <w:t>与本专业培养方案相同或相似的</w:t>
            </w:r>
            <w:r w:rsidRPr="00474419">
              <w:rPr>
                <w:rFonts w:cs="宋体" w:hint="eastAsia"/>
                <w:kern w:val="0"/>
                <w:sz w:val="20"/>
                <w:szCs w:val="20"/>
              </w:rPr>
              <w:t>课程。</w:t>
            </w:r>
          </w:p>
          <w:p w:rsidR="00E2494B" w:rsidRPr="00E2494B" w:rsidRDefault="00E2494B" w:rsidP="003B4716">
            <w:pPr>
              <w:jc w:val="left"/>
              <w:rPr>
                <w:rFonts w:ascii="Times New Roman" w:eastAsia="宋体" w:hAnsi="Times New Roman" w:cs="宋体"/>
                <w:kern w:val="0"/>
                <w:sz w:val="18"/>
                <w:szCs w:val="18"/>
              </w:rPr>
            </w:pPr>
          </w:p>
        </w:tc>
        <w:tc>
          <w:tcPr>
            <w:tcW w:w="833" w:type="dxa"/>
            <w:shd w:val="clear" w:color="auto" w:fill="auto"/>
            <w:vAlign w:val="center"/>
            <w:hideMark/>
          </w:tcPr>
          <w:p w:rsidR="00E2494B" w:rsidRPr="0037463F" w:rsidRDefault="00E2494B"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选修</w:t>
            </w:r>
            <w:r w:rsidRPr="0037463F">
              <w:rPr>
                <w:rFonts w:ascii="Times New Roman" w:eastAsia="宋体" w:hAnsi="Times New Roman" w:cs="Times New Roman"/>
                <w:kern w:val="0"/>
                <w:sz w:val="18"/>
                <w:szCs w:val="18"/>
              </w:rPr>
              <w:t>8</w:t>
            </w:r>
          </w:p>
        </w:tc>
      </w:tr>
      <w:tr w:rsidR="008C08F6" w:rsidRPr="0037463F" w:rsidTr="00E2494B">
        <w:trPr>
          <w:trHeight w:val="340"/>
          <w:jc w:val="center"/>
        </w:trPr>
        <w:tc>
          <w:tcPr>
            <w:tcW w:w="675"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专业教育</w:t>
            </w: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学科基础</w:t>
            </w: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植物学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必修</w:t>
            </w:r>
            <w:r w:rsidRPr="0037463F">
              <w:rPr>
                <w:rFonts w:ascii="Times New Roman" w:eastAsia="宋体" w:hAnsi="Times New Roman" w:cs="Times New Roman"/>
                <w:kern w:val="0"/>
                <w:sz w:val="18"/>
                <w:szCs w:val="18"/>
              </w:rPr>
              <w:t>37.5</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74302102201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植物学实验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EF4D34" w:rsidP="0037463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74302101203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普通动物学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90502102201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普通动物学实验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74302101205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海洋资源与环境概论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74302101207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鱼类学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r w:rsidR="00EF4D34">
              <w:rPr>
                <w:rFonts w:ascii="Times New Roman" w:eastAsia="宋体" w:hAnsi="Times New Roman" w:cs="Times New Roman" w:hint="eastAsia"/>
                <w:kern w:val="0"/>
                <w:sz w:val="18"/>
                <w:szCs w:val="18"/>
              </w:rPr>
              <w:t>.5</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73123102117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鱼类学实验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74302101209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普通生态学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90502101215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74302103211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海洋学实习</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r w:rsidRPr="0037463F">
              <w:rPr>
                <w:rFonts w:ascii="Times New Roman" w:eastAsia="宋体" w:hAnsi="Times New Roman" w:cs="Times New Roman" w:hint="eastAsia"/>
                <w:kern w:val="0"/>
                <w:sz w:val="18"/>
                <w:szCs w:val="18"/>
              </w:rPr>
              <w:lastRenderedPageBreak/>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lastRenderedPageBreak/>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生物统计</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海洋环境生态学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74302101217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水环境化学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74302102217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水环境化学实验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74302101219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水生生物学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74302102219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水生生物学实验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74302101221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海洋浮游生物学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74302102221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海洋浮游生物学实验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074302101223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微生物学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074302103213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微生物学实验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A268B3" w:rsidP="0037463F">
            <w:pPr>
              <w:widowControl/>
              <w:jc w:val="center"/>
              <w:rPr>
                <w:rFonts w:ascii="Times New Roman" w:eastAsia="宋体" w:hAnsi="Times New Roman" w:cs="Times New Roman"/>
                <w:kern w:val="0"/>
                <w:sz w:val="18"/>
                <w:szCs w:val="18"/>
              </w:rPr>
            </w:pPr>
            <w:r w:rsidRPr="00A268B3">
              <w:rPr>
                <w:rFonts w:ascii="Times New Roman" w:eastAsia="宋体" w:hAnsi="Times New Roman" w:cs="Times New Roman"/>
                <w:kern w:val="0"/>
                <w:sz w:val="18"/>
                <w:szCs w:val="18"/>
              </w:rPr>
              <w:t>074302201215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生物化学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选修</w:t>
            </w:r>
            <w:r w:rsidRPr="0037463F">
              <w:rPr>
                <w:rFonts w:ascii="Times New Roman" w:eastAsia="宋体" w:hAnsi="Times New Roman" w:cs="Times New Roman"/>
                <w:kern w:val="0"/>
                <w:sz w:val="18"/>
                <w:szCs w:val="18"/>
              </w:rPr>
              <w:t>4</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74302202201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生物化学实验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74302201205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动物生理学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74302202205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动物生理学实验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74302201207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生物实验技术</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74302202207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生物实验技术实验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74302201209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动物遗传育种学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B76644"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074302201213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海洋环境科学概论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专业知识</w:t>
            </w:r>
          </w:p>
        </w:tc>
        <w:tc>
          <w:tcPr>
            <w:tcW w:w="1296" w:type="dxa"/>
            <w:shd w:val="clear" w:color="auto" w:fill="auto"/>
            <w:vAlign w:val="center"/>
            <w:hideMark/>
          </w:tcPr>
          <w:p w:rsidR="008C08F6" w:rsidRPr="0037463F" w:rsidRDefault="00CA3B90" w:rsidP="0037463F">
            <w:pPr>
              <w:widowControl/>
              <w:jc w:val="center"/>
              <w:rPr>
                <w:rFonts w:ascii="Times New Roman" w:eastAsia="宋体" w:hAnsi="Times New Roman" w:cs="Times New Roman"/>
                <w:kern w:val="0"/>
                <w:sz w:val="18"/>
                <w:szCs w:val="18"/>
              </w:rPr>
            </w:pPr>
            <w:r w:rsidRPr="00CA3B90">
              <w:rPr>
                <w:rFonts w:ascii="Times New Roman" w:eastAsia="宋体" w:hAnsi="Times New Roman" w:cs="Times New Roman"/>
                <w:kern w:val="0"/>
                <w:sz w:val="18"/>
                <w:szCs w:val="18"/>
              </w:rPr>
              <w:t>090502101225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渔业资源与渔场学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48</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必修</w:t>
            </w:r>
            <w:r w:rsidRPr="0037463F">
              <w:rPr>
                <w:rFonts w:ascii="Times New Roman" w:eastAsia="宋体" w:hAnsi="Times New Roman" w:cs="Times New Roman"/>
                <w:kern w:val="0"/>
                <w:sz w:val="18"/>
                <w:szCs w:val="18"/>
              </w:rPr>
              <w:t>17.5</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74303102201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渔业资源生物学实验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74303101203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海洋生物资源调查技术</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AD4080" w:rsidP="0037463F">
            <w:pPr>
              <w:widowControl/>
              <w:jc w:val="center"/>
              <w:rPr>
                <w:rFonts w:ascii="Times New Roman" w:eastAsia="宋体" w:hAnsi="Times New Roman" w:cs="Times New Roman"/>
                <w:kern w:val="0"/>
                <w:sz w:val="18"/>
                <w:szCs w:val="18"/>
              </w:rPr>
            </w:pPr>
            <w:r w:rsidRPr="00AD4080">
              <w:rPr>
                <w:rFonts w:ascii="Times New Roman" w:eastAsia="宋体" w:hAnsi="Times New Roman" w:cs="Times New Roman"/>
                <w:kern w:val="0"/>
                <w:sz w:val="18"/>
                <w:szCs w:val="18"/>
              </w:rPr>
              <w:t>090103201217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增殖资源学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CF7D05" w:rsidP="0037463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705478" w:rsidP="0037463F">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090503201215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海洋环境监测与评价</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705478" w:rsidP="00705478">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09050320</w:t>
            </w:r>
            <w:r>
              <w:rPr>
                <w:rFonts w:ascii="Times New Roman" w:eastAsia="宋体" w:hAnsi="Times New Roman" w:cs="Times New Roman" w:hint="eastAsia"/>
                <w:kern w:val="0"/>
                <w:sz w:val="18"/>
                <w:szCs w:val="18"/>
              </w:rPr>
              <w:t>2</w:t>
            </w:r>
            <w:r w:rsidRPr="00705478">
              <w:rPr>
                <w:rFonts w:ascii="Times New Roman" w:eastAsia="宋体" w:hAnsi="Times New Roman" w:cs="Times New Roman"/>
                <w:kern w:val="0"/>
                <w:sz w:val="18"/>
                <w:szCs w:val="18"/>
              </w:rPr>
              <w:t>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海洋环境监测与评价实验</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0.5</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A268B3" w:rsidP="0037463F">
            <w:pPr>
              <w:widowControl/>
              <w:jc w:val="center"/>
              <w:rPr>
                <w:rFonts w:ascii="Times New Roman" w:eastAsia="宋体" w:hAnsi="Times New Roman" w:cs="Times New Roman"/>
                <w:kern w:val="0"/>
                <w:sz w:val="18"/>
                <w:szCs w:val="18"/>
              </w:rPr>
            </w:pPr>
            <w:r w:rsidRPr="00A268B3">
              <w:rPr>
                <w:rFonts w:ascii="Times New Roman" w:eastAsia="宋体" w:hAnsi="Times New Roman" w:cs="Times New Roman"/>
                <w:kern w:val="0"/>
                <w:sz w:val="18"/>
                <w:szCs w:val="18"/>
              </w:rPr>
              <w:t>090503201213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生物资源评估</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40</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695128" w:rsidP="0037463F">
            <w:pPr>
              <w:widowControl/>
              <w:jc w:val="center"/>
              <w:rPr>
                <w:rFonts w:ascii="Times New Roman" w:eastAsia="宋体" w:hAnsi="Times New Roman" w:cs="Times New Roman"/>
                <w:kern w:val="0"/>
                <w:sz w:val="18"/>
                <w:szCs w:val="18"/>
              </w:rPr>
            </w:pPr>
            <w:r w:rsidRPr="00695128">
              <w:rPr>
                <w:rFonts w:ascii="Times New Roman" w:eastAsia="宋体" w:hAnsi="Times New Roman" w:cs="Times New Roman"/>
                <w:kern w:val="0"/>
                <w:sz w:val="18"/>
                <w:szCs w:val="18"/>
              </w:rPr>
              <w:t>090103201201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渔业经济与管理</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74303101213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海藻学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2.5</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74303201203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保护生物学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选修</w:t>
            </w:r>
            <w:r w:rsidRPr="0037463F">
              <w:rPr>
                <w:rFonts w:ascii="Times New Roman" w:eastAsia="宋体" w:hAnsi="Times New Roman" w:cs="Times New Roman"/>
                <w:kern w:val="0"/>
                <w:sz w:val="18"/>
                <w:szCs w:val="18"/>
              </w:rPr>
              <w:t>4</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74303201205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养殖水环境工程学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90503101201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海洋渔业技术学</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64</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AD4080" w:rsidP="0037463F">
            <w:pPr>
              <w:widowControl/>
              <w:jc w:val="center"/>
              <w:rPr>
                <w:rFonts w:ascii="Times New Roman" w:eastAsia="宋体" w:hAnsi="Times New Roman" w:cs="Times New Roman"/>
                <w:kern w:val="0"/>
                <w:sz w:val="18"/>
                <w:szCs w:val="18"/>
              </w:rPr>
            </w:pPr>
            <w:r w:rsidRPr="00AD4080">
              <w:rPr>
                <w:rFonts w:ascii="Times New Roman" w:eastAsia="宋体" w:hAnsi="Times New Roman" w:cs="Times New Roman"/>
                <w:kern w:val="0"/>
                <w:sz w:val="18"/>
                <w:szCs w:val="18"/>
              </w:rPr>
              <w:t>090502201215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鱼类行为生态学概论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CF7D05" w:rsidRDefault="008C08F6" w:rsidP="0037463F">
            <w:pPr>
              <w:widowControl/>
              <w:jc w:val="center"/>
              <w:rPr>
                <w:rFonts w:ascii="Times New Roman" w:eastAsia="宋体" w:hAnsi="Times New Roman" w:cs="Times New Roman"/>
                <w:bCs/>
                <w:kern w:val="0"/>
                <w:sz w:val="18"/>
                <w:szCs w:val="18"/>
              </w:rPr>
            </w:pPr>
            <w:r w:rsidRPr="00CF7D05">
              <w:rPr>
                <w:rFonts w:ascii="Times New Roman" w:eastAsia="宋体" w:hAnsi="Times New Roman" w:cs="Times New Roman"/>
                <w:bCs/>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74303201213</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国际渔业</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74303201215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渔政管理与渔港监督</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74303201217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增殖工程与海洋牧场</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选修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32</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Times New Roman"/>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工作技能</w:t>
            </w:r>
          </w:p>
        </w:tc>
        <w:tc>
          <w:tcPr>
            <w:tcW w:w="1296" w:type="dxa"/>
            <w:shd w:val="clear" w:color="auto" w:fill="auto"/>
            <w:vAlign w:val="center"/>
            <w:hideMark/>
          </w:tcPr>
          <w:p w:rsidR="008C08F6" w:rsidRPr="0037463F" w:rsidRDefault="002B08DC" w:rsidP="0037463F">
            <w:pPr>
              <w:widowControl/>
              <w:jc w:val="center"/>
              <w:rPr>
                <w:rFonts w:ascii="Times New Roman" w:eastAsia="宋体" w:hAnsi="Times New Roman" w:cs="Times New Roman"/>
                <w:kern w:val="0"/>
                <w:sz w:val="18"/>
                <w:szCs w:val="18"/>
              </w:rPr>
            </w:pPr>
            <w:r w:rsidRPr="002B08DC">
              <w:rPr>
                <w:rFonts w:ascii="Times New Roman" w:eastAsia="宋体" w:hAnsi="Times New Roman" w:cs="Times New Roman"/>
                <w:kern w:val="0"/>
                <w:sz w:val="18"/>
                <w:szCs w:val="18"/>
              </w:rPr>
              <w:t>074303103201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增殖资源实习</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CF7D05" w:rsidP="0037463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4</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restart"/>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r w:rsidRPr="0037463F">
              <w:rPr>
                <w:rFonts w:ascii="Times New Roman" w:eastAsia="宋体" w:hAnsi="Times New Roman" w:cs="宋体" w:hint="eastAsia"/>
                <w:kern w:val="0"/>
                <w:sz w:val="18"/>
                <w:szCs w:val="18"/>
              </w:rPr>
              <w:t>25</w:t>
            </w: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74304103205</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海洋生物资源与环境调查实习</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3</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74304103207</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普通动物学实习</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74304104999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毕业论文</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12</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1235" w:type="dxa"/>
            <w:gridSpan w:val="3"/>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12</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705478" w:rsidP="0037463F">
            <w:pPr>
              <w:widowControl/>
              <w:jc w:val="center"/>
              <w:rPr>
                <w:rFonts w:ascii="Times New Roman" w:eastAsia="宋体" w:hAnsi="Times New Roman" w:cs="Times New Roman"/>
                <w:kern w:val="0"/>
                <w:sz w:val="18"/>
                <w:szCs w:val="18"/>
              </w:rPr>
            </w:pPr>
            <w:r w:rsidRPr="00705478">
              <w:rPr>
                <w:rFonts w:ascii="Times New Roman" w:eastAsia="宋体" w:hAnsi="Times New Roman" w:cs="Times New Roman"/>
                <w:kern w:val="0"/>
                <w:sz w:val="18"/>
                <w:szCs w:val="18"/>
              </w:rPr>
              <w:t>090504101201</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科学研究专题讲座</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16</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1</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033CB8"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hint="eastAsia"/>
                <w:kern w:val="0"/>
                <w:sz w:val="18"/>
                <w:szCs w:val="18"/>
              </w:rPr>
              <w:t>0</w:t>
            </w:r>
            <w:r w:rsidR="008C08F6" w:rsidRPr="0037463F">
              <w:rPr>
                <w:rFonts w:ascii="Times New Roman" w:eastAsia="宋体" w:hAnsi="Times New Roman" w:cs="Times New Roman"/>
                <w:kern w:val="0"/>
                <w:sz w:val="18"/>
                <w:szCs w:val="18"/>
              </w:rPr>
              <w:t>74304103999</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毕业实习</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4</w:t>
            </w:r>
            <w:r w:rsidRPr="0037463F">
              <w:rPr>
                <w:rFonts w:ascii="Times New Roman" w:eastAsia="宋体" w:hAnsi="Times New Roman" w:cs="Times New Roman" w:hint="eastAsia"/>
                <w:kern w:val="0"/>
                <w:sz w:val="18"/>
                <w:szCs w:val="18"/>
              </w:rPr>
              <w:t>周</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r w:rsidR="008C08F6" w:rsidRPr="0037463F" w:rsidTr="00E2494B">
        <w:trPr>
          <w:trHeight w:val="340"/>
          <w:jc w:val="center"/>
        </w:trPr>
        <w:tc>
          <w:tcPr>
            <w:tcW w:w="675"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68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c>
          <w:tcPr>
            <w:tcW w:w="1296" w:type="dxa"/>
            <w:shd w:val="clear" w:color="auto" w:fill="auto"/>
            <w:vAlign w:val="center"/>
            <w:hideMark/>
          </w:tcPr>
          <w:p w:rsidR="008C08F6" w:rsidRPr="0037463F" w:rsidRDefault="00CA1A4A"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sz w:val="18"/>
                <w:szCs w:val="18"/>
              </w:rPr>
              <w:t>008904103998</w:t>
            </w:r>
          </w:p>
        </w:tc>
        <w:tc>
          <w:tcPr>
            <w:tcW w:w="1846"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创新创业教育</w:t>
            </w:r>
          </w:p>
        </w:tc>
        <w:tc>
          <w:tcPr>
            <w:tcW w:w="609" w:type="dxa"/>
            <w:shd w:val="clear" w:color="auto" w:fill="auto"/>
            <w:vAlign w:val="center"/>
            <w:hideMark/>
          </w:tcPr>
          <w:p w:rsidR="008C08F6" w:rsidRPr="0037463F" w:rsidRDefault="008C08F6" w:rsidP="0037463F">
            <w:pPr>
              <w:widowControl/>
              <w:jc w:val="center"/>
              <w:rPr>
                <w:rFonts w:ascii="Times New Roman" w:eastAsia="宋体" w:hAnsi="Times New Roman" w:cs="宋体"/>
                <w:kern w:val="0"/>
                <w:sz w:val="18"/>
                <w:szCs w:val="18"/>
              </w:rPr>
            </w:pPr>
            <w:r w:rsidRPr="0037463F">
              <w:rPr>
                <w:rFonts w:ascii="Times New Roman" w:eastAsia="宋体" w:hAnsi="Times New Roman" w:cs="宋体" w:hint="eastAsia"/>
                <w:kern w:val="0"/>
                <w:sz w:val="18"/>
                <w:szCs w:val="18"/>
              </w:rPr>
              <w:t>必修</w:t>
            </w:r>
          </w:p>
        </w:tc>
        <w:tc>
          <w:tcPr>
            <w:tcW w:w="549"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522"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68"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85"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97" w:type="dxa"/>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A8D08D" w:themeFill="accent6" w:themeFillTint="99"/>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441" w:type="dxa"/>
            <w:shd w:val="clear" w:color="auto" w:fill="F7CAAC" w:themeFill="accent2" w:themeFillTint="66"/>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 xml:space="preserve">　</w:t>
            </w:r>
          </w:p>
        </w:tc>
        <w:tc>
          <w:tcPr>
            <w:tcW w:w="3881" w:type="dxa"/>
            <w:gridSpan w:val="9"/>
            <w:shd w:val="clear" w:color="auto" w:fill="auto"/>
            <w:vAlign w:val="center"/>
            <w:hideMark/>
          </w:tcPr>
          <w:p w:rsidR="008C08F6" w:rsidRPr="0037463F" w:rsidRDefault="008C08F6" w:rsidP="0037463F">
            <w:pPr>
              <w:widowControl/>
              <w:jc w:val="center"/>
              <w:rPr>
                <w:rFonts w:ascii="Times New Roman" w:eastAsia="宋体" w:hAnsi="Times New Roman" w:cs="Times New Roman"/>
                <w:kern w:val="0"/>
                <w:sz w:val="18"/>
                <w:szCs w:val="18"/>
              </w:rPr>
            </w:pPr>
            <w:r w:rsidRPr="0037463F">
              <w:rPr>
                <w:rFonts w:ascii="Times New Roman" w:eastAsia="宋体" w:hAnsi="Times New Roman" w:cs="Times New Roman"/>
                <w:kern w:val="0"/>
                <w:sz w:val="18"/>
                <w:szCs w:val="18"/>
              </w:rPr>
              <w:t>2</w:t>
            </w:r>
          </w:p>
        </w:tc>
        <w:tc>
          <w:tcPr>
            <w:tcW w:w="833" w:type="dxa"/>
            <w:vMerge/>
            <w:vAlign w:val="center"/>
            <w:hideMark/>
          </w:tcPr>
          <w:p w:rsidR="008C08F6" w:rsidRPr="0037463F" w:rsidRDefault="008C08F6" w:rsidP="0037463F">
            <w:pPr>
              <w:widowControl/>
              <w:jc w:val="left"/>
              <w:rPr>
                <w:rFonts w:ascii="Times New Roman" w:eastAsia="宋体" w:hAnsi="Times New Roman" w:cs="宋体"/>
                <w:kern w:val="0"/>
                <w:sz w:val="18"/>
                <w:szCs w:val="18"/>
              </w:rPr>
            </w:pPr>
          </w:p>
        </w:tc>
      </w:tr>
    </w:tbl>
    <w:p w:rsidR="00F47789" w:rsidRPr="00D93366" w:rsidRDefault="00F47789" w:rsidP="00F47789">
      <w:pPr>
        <w:rPr>
          <w:rFonts w:ascii="Times New Roman" w:eastAsia="宋体" w:hAnsi="Times New Roman"/>
        </w:rPr>
      </w:pPr>
    </w:p>
    <w:p w:rsidR="00F47789" w:rsidRDefault="00F47789" w:rsidP="00F47789">
      <w:pPr>
        <w:pStyle w:val="a5"/>
        <w:jc w:val="left"/>
        <w:rPr>
          <w:kern w:val="0"/>
          <w:szCs w:val="21"/>
        </w:rPr>
      </w:pPr>
    </w:p>
    <w:p w:rsidR="005F1BE3" w:rsidRPr="00D93366" w:rsidRDefault="005F1BE3" w:rsidP="00F47789">
      <w:pPr>
        <w:pStyle w:val="a5"/>
        <w:jc w:val="left"/>
        <w:rPr>
          <w:kern w:val="0"/>
          <w:szCs w:val="21"/>
        </w:rPr>
        <w:sectPr w:rsidR="005F1BE3" w:rsidRPr="00D93366" w:rsidSect="0037463F">
          <w:pgSz w:w="16838" w:h="11906" w:orient="landscape"/>
          <w:pgMar w:top="1531" w:right="1361" w:bottom="1191" w:left="1361" w:header="851" w:footer="680" w:gutter="0"/>
          <w:cols w:space="720"/>
          <w:docGrid w:type="lines" w:linePitch="312"/>
        </w:sectPr>
      </w:pPr>
    </w:p>
    <w:p w:rsidR="009A7754" w:rsidRPr="0037463F" w:rsidRDefault="009A7754" w:rsidP="0037463F">
      <w:pPr>
        <w:spacing w:line="380" w:lineRule="exact"/>
        <w:rPr>
          <w:rFonts w:ascii="黑体" w:eastAsia="黑体" w:hAnsi="黑体"/>
          <w:b/>
          <w:sz w:val="24"/>
          <w:szCs w:val="24"/>
        </w:rPr>
      </w:pPr>
      <w:r w:rsidRPr="0037463F">
        <w:rPr>
          <w:rFonts w:ascii="黑体" w:eastAsia="黑体" w:hAnsi="黑体"/>
          <w:b/>
          <w:sz w:val="24"/>
          <w:szCs w:val="24"/>
        </w:rPr>
        <w:lastRenderedPageBreak/>
        <w:t>十、有关说明</w:t>
      </w:r>
    </w:p>
    <w:p w:rsidR="00D93366" w:rsidRDefault="005F1BE3" w:rsidP="005F1BE3">
      <w:pPr>
        <w:pStyle w:val="a5"/>
        <w:spacing w:line="380" w:lineRule="exact"/>
        <w:ind w:firstLineChars="200" w:firstLine="420"/>
        <w:jc w:val="left"/>
        <w:rPr>
          <w:rFonts w:hAnsi="宋体"/>
          <w:kern w:val="0"/>
          <w:szCs w:val="21"/>
        </w:rPr>
      </w:pPr>
      <w:r>
        <w:rPr>
          <w:rFonts w:hAnsi="宋体" w:hint="eastAsia"/>
          <w:kern w:val="0"/>
          <w:szCs w:val="21"/>
        </w:rPr>
        <w:t>1.</w:t>
      </w:r>
      <w:r w:rsidR="00D93366" w:rsidRPr="00CA2064">
        <w:rPr>
          <w:rFonts w:hAnsi="宋体" w:hint="eastAsia"/>
          <w:kern w:val="0"/>
          <w:szCs w:val="21"/>
        </w:rPr>
        <w:t>创新创业教育学分为非课程学分，其申请和认定按照《中国海洋大学大学生创新创业教育学分认定办法》（海大教字［</w:t>
      </w:r>
      <w:r w:rsidR="00D93366" w:rsidRPr="00CA2064">
        <w:rPr>
          <w:rFonts w:hint="eastAsia"/>
          <w:kern w:val="0"/>
          <w:szCs w:val="21"/>
        </w:rPr>
        <w:t>2013</w:t>
      </w:r>
      <w:r w:rsidR="00D93366" w:rsidRPr="00CA2064">
        <w:rPr>
          <w:rFonts w:hAnsi="宋体" w:hint="eastAsia"/>
          <w:kern w:val="0"/>
          <w:szCs w:val="21"/>
        </w:rPr>
        <w:t>］</w:t>
      </w:r>
      <w:r w:rsidR="00D93366" w:rsidRPr="00CA2064">
        <w:rPr>
          <w:rFonts w:hint="eastAsia"/>
          <w:kern w:val="0"/>
          <w:szCs w:val="21"/>
        </w:rPr>
        <w:t>132</w:t>
      </w:r>
      <w:r w:rsidR="00D93366" w:rsidRPr="00CA2064">
        <w:rPr>
          <w:rFonts w:hAnsi="宋体" w:hint="eastAsia"/>
          <w:kern w:val="0"/>
          <w:szCs w:val="21"/>
        </w:rPr>
        <w:t>号）执行。</w:t>
      </w:r>
    </w:p>
    <w:p w:rsidR="005F1BE3" w:rsidRDefault="005F1BE3" w:rsidP="005F1BE3">
      <w:pPr>
        <w:pStyle w:val="10"/>
        <w:spacing w:line="360" w:lineRule="auto"/>
        <w:ind w:firstLineChars="200" w:firstLine="420"/>
        <w:jc w:val="left"/>
        <w:rPr>
          <w:kern w:val="0"/>
          <w:szCs w:val="21"/>
        </w:rPr>
      </w:pPr>
      <w:r>
        <w:rPr>
          <w:rFonts w:hint="eastAsia"/>
          <w:kern w:val="0"/>
          <w:szCs w:val="21"/>
        </w:rPr>
        <w:t>2</w:t>
      </w:r>
      <w:r>
        <w:rPr>
          <w:kern w:val="0"/>
          <w:szCs w:val="21"/>
        </w:rPr>
        <w:t>.</w:t>
      </w:r>
      <w:r>
        <w:rPr>
          <w:rFonts w:hint="eastAsia"/>
          <w:kern w:val="0"/>
          <w:szCs w:val="21"/>
        </w:rPr>
        <w:t>专业课程前面带“</w:t>
      </w:r>
      <w:r>
        <w:rPr>
          <w:kern w:val="0"/>
          <w:szCs w:val="21"/>
        </w:rPr>
        <w:t>*</w:t>
      </w:r>
      <w:r>
        <w:rPr>
          <w:rFonts w:hint="eastAsia"/>
          <w:kern w:val="0"/>
          <w:szCs w:val="21"/>
        </w:rPr>
        <w:t>”的为核心课程，作为必修课开设，不能用其他课程替代。</w:t>
      </w:r>
    </w:p>
    <w:p w:rsidR="0073572E" w:rsidRPr="0037463F" w:rsidRDefault="0073572E" w:rsidP="0037463F">
      <w:pPr>
        <w:spacing w:line="380" w:lineRule="exact"/>
        <w:rPr>
          <w:rFonts w:ascii="黑体" w:eastAsia="黑体" w:hAnsi="黑体"/>
          <w:b/>
          <w:sz w:val="24"/>
          <w:szCs w:val="24"/>
        </w:rPr>
      </w:pPr>
      <w:r w:rsidRPr="0037463F">
        <w:rPr>
          <w:rFonts w:ascii="黑体" w:eastAsia="黑体" w:hAnsi="黑体" w:hint="eastAsia"/>
          <w:b/>
          <w:sz w:val="24"/>
          <w:szCs w:val="24"/>
        </w:rPr>
        <w:t>十</w:t>
      </w:r>
      <w:r w:rsidR="00A10925" w:rsidRPr="0037463F">
        <w:rPr>
          <w:rFonts w:ascii="黑体" w:eastAsia="黑体" w:hAnsi="黑体" w:hint="eastAsia"/>
          <w:b/>
          <w:sz w:val="24"/>
          <w:szCs w:val="24"/>
        </w:rPr>
        <w:t>一</w:t>
      </w:r>
      <w:r w:rsidRPr="0037463F">
        <w:rPr>
          <w:rFonts w:ascii="黑体" w:eastAsia="黑体" w:hAnsi="黑体" w:hint="eastAsia"/>
          <w:b/>
          <w:sz w:val="24"/>
          <w:szCs w:val="24"/>
        </w:rPr>
        <w:t>、本培养方案由专业所在学院负责解释。</w:t>
      </w:r>
    </w:p>
    <w:p w:rsidR="0073572E" w:rsidRPr="00D93366" w:rsidRDefault="0073572E" w:rsidP="0037463F">
      <w:pPr>
        <w:pStyle w:val="a5"/>
        <w:spacing w:line="380" w:lineRule="exact"/>
        <w:jc w:val="left"/>
        <w:rPr>
          <w:kern w:val="0"/>
          <w:szCs w:val="21"/>
        </w:rPr>
      </w:pPr>
    </w:p>
    <w:p w:rsidR="00733F1A" w:rsidRPr="00EF4D34" w:rsidRDefault="00733F1A" w:rsidP="005F1BE3">
      <w:pPr>
        <w:pStyle w:val="a5"/>
        <w:spacing w:line="380" w:lineRule="exact"/>
        <w:jc w:val="right"/>
        <w:rPr>
          <w:rFonts w:ascii="华文行楷" w:eastAsia="华文行楷" w:cs="宋体"/>
          <w:kern w:val="0"/>
          <w:sz w:val="28"/>
          <w:szCs w:val="28"/>
        </w:rPr>
      </w:pPr>
      <w:r w:rsidRPr="00D93366">
        <w:rPr>
          <w:rFonts w:cs="宋体" w:hint="eastAsia"/>
          <w:b/>
          <w:kern w:val="0"/>
          <w:szCs w:val="21"/>
        </w:rPr>
        <w:t xml:space="preserve">                    </w:t>
      </w:r>
      <w:r w:rsidRPr="00EF4D34">
        <w:rPr>
          <w:rFonts w:cs="宋体" w:hint="eastAsia"/>
          <w:kern w:val="0"/>
          <w:szCs w:val="21"/>
        </w:rPr>
        <w:t xml:space="preserve">    </w:t>
      </w:r>
      <w:r w:rsidRPr="00EF4D34">
        <w:rPr>
          <w:rFonts w:ascii="华文行楷" w:eastAsia="华文行楷" w:cs="宋体" w:hint="eastAsia"/>
          <w:kern w:val="0"/>
          <w:sz w:val="28"/>
          <w:szCs w:val="28"/>
        </w:rPr>
        <w:t xml:space="preserve"> 撰写人： </w:t>
      </w:r>
      <w:r w:rsidR="00EF4D34" w:rsidRPr="00EF4D34">
        <w:rPr>
          <w:rFonts w:ascii="华文行楷" w:eastAsia="华文行楷" w:cs="宋体" w:hint="eastAsia"/>
          <w:kern w:val="0"/>
          <w:sz w:val="28"/>
          <w:szCs w:val="28"/>
        </w:rPr>
        <w:t>任一平</w:t>
      </w:r>
      <w:r w:rsidRPr="00EF4D34">
        <w:rPr>
          <w:rFonts w:ascii="华文行楷" w:eastAsia="华文行楷" w:cs="宋体" w:hint="eastAsia"/>
          <w:kern w:val="0"/>
          <w:sz w:val="28"/>
          <w:szCs w:val="28"/>
        </w:rPr>
        <w:t xml:space="preserve">    教学院长：</w:t>
      </w:r>
      <w:r w:rsidR="005F1BE3" w:rsidRPr="00EF4D34">
        <w:rPr>
          <w:rFonts w:ascii="华文行楷" w:eastAsia="华文行楷" w:hAnsi="楷体" w:cs="宋体" w:hint="eastAsia"/>
          <w:kern w:val="0"/>
          <w:sz w:val="28"/>
          <w:szCs w:val="28"/>
        </w:rPr>
        <w:t>温海深</w:t>
      </w:r>
      <w:r w:rsidR="00AB136D" w:rsidRPr="00EF4D34">
        <w:rPr>
          <w:rFonts w:ascii="华文行楷" w:eastAsia="华文行楷" w:hAnsi="楷体" w:cs="宋体" w:hint="eastAsia"/>
          <w:kern w:val="0"/>
          <w:sz w:val="28"/>
          <w:szCs w:val="28"/>
        </w:rPr>
        <w:t xml:space="preserve"> </w:t>
      </w:r>
      <w:r w:rsidR="00AB136D" w:rsidRPr="00EF4D34">
        <w:rPr>
          <w:rFonts w:ascii="华文行楷" w:eastAsia="华文行楷" w:cs="宋体" w:hint="eastAsia"/>
          <w:kern w:val="0"/>
          <w:sz w:val="28"/>
          <w:szCs w:val="28"/>
        </w:rPr>
        <w:t xml:space="preserve">              </w:t>
      </w:r>
    </w:p>
    <w:p w:rsidR="00733F1A" w:rsidRPr="00D93366" w:rsidRDefault="00733F1A" w:rsidP="0037463F">
      <w:pPr>
        <w:pStyle w:val="a5"/>
        <w:spacing w:line="380" w:lineRule="exact"/>
        <w:jc w:val="left"/>
        <w:rPr>
          <w:kern w:val="0"/>
          <w:szCs w:val="21"/>
        </w:rPr>
      </w:pPr>
    </w:p>
    <w:sectPr w:rsidR="00733F1A" w:rsidRPr="00D93366" w:rsidSect="0037463F">
      <w:pgSz w:w="11906" w:h="16838"/>
      <w:pgMar w:top="1247" w:right="936" w:bottom="1418" w:left="93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4DC" w:rsidRDefault="001D64DC" w:rsidP="00EB220A">
      <w:r>
        <w:separator/>
      </w:r>
    </w:p>
  </w:endnote>
  <w:endnote w:type="continuationSeparator" w:id="0">
    <w:p w:rsidR="001D64DC" w:rsidRDefault="001D64DC" w:rsidP="00EB2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62C" w:rsidRDefault="0040349B" w:rsidP="00616A93">
    <w:pPr>
      <w:pStyle w:val="a4"/>
      <w:framePr w:wrap="around" w:vAnchor="text" w:hAnchor="margin" w:xAlign="center" w:y="1"/>
      <w:rPr>
        <w:rStyle w:val="a7"/>
      </w:rPr>
    </w:pPr>
    <w:r>
      <w:rPr>
        <w:rStyle w:val="a7"/>
      </w:rPr>
      <w:fldChar w:fldCharType="begin"/>
    </w:r>
    <w:r w:rsidR="000B162C">
      <w:rPr>
        <w:rStyle w:val="a7"/>
      </w:rPr>
      <w:instrText xml:space="preserve">PAGE  </w:instrText>
    </w:r>
    <w:r>
      <w:rPr>
        <w:rStyle w:val="a7"/>
      </w:rPr>
      <w:fldChar w:fldCharType="end"/>
    </w:r>
  </w:p>
  <w:p w:rsidR="000B162C" w:rsidRDefault="000B162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62C" w:rsidRDefault="0040349B" w:rsidP="00616A93">
    <w:pPr>
      <w:pStyle w:val="a4"/>
      <w:framePr w:wrap="around" w:vAnchor="text" w:hAnchor="margin" w:xAlign="center" w:y="1"/>
      <w:rPr>
        <w:rStyle w:val="a7"/>
      </w:rPr>
    </w:pPr>
    <w:r>
      <w:rPr>
        <w:rStyle w:val="a7"/>
      </w:rPr>
      <w:fldChar w:fldCharType="begin"/>
    </w:r>
    <w:r w:rsidR="000B162C">
      <w:rPr>
        <w:rStyle w:val="a7"/>
      </w:rPr>
      <w:instrText xml:space="preserve">PAGE  </w:instrText>
    </w:r>
    <w:r>
      <w:rPr>
        <w:rStyle w:val="a7"/>
      </w:rPr>
      <w:fldChar w:fldCharType="separate"/>
    </w:r>
    <w:r w:rsidR="003F39D1">
      <w:rPr>
        <w:rStyle w:val="a7"/>
        <w:noProof/>
      </w:rPr>
      <w:t>9</w:t>
    </w:r>
    <w:r>
      <w:rPr>
        <w:rStyle w:val="a7"/>
      </w:rPr>
      <w:fldChar w:fldCharType="end"/>
    </w:r>
  </w:p>
  <w:p w:rsidR="000B162C" w:rsidRDefault="000B16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4DC" w:rsidRDefault="001D64DC" w:rsidP="00EB220A">
      <w:r>
        <w:separator/>
      </w:r>
    </w:p>
  </w:footnote>
  <w:footnote w:type="continuationSeparator" w:id="0">
    <w:p w:rsidR="001D64DC" w:rsidRDefault="001D64DC" w:rsidP="00EB2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6E0C"/>
    <w:multiLevelType w:val="hybridMultilevel"/>
    <w:tmpl w:val="40264D54"/>
    <w:lvl w:ilvl="0" w:tplc="0409000F">
      <w:start w:val="1"/>
      <w:numFmt w:val="decimal"/>
      <w:lvlText w:val="%1."/>
      <w:lvlJc w:val="left"/>
      <w:pPr>
        <w:ind w:left="885" w:hanging="420"/>
      </w:p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
    <w:nsid w:val="1151063C"/>
    <w:multiLevelType w:val="hybridMultilevel"/>
    <w:tmpl w:val="F8C42CEA"/>
    <w:lvl w:ilvl="0" w:tplc="4000B876">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FB3972"/>
    <w:multiLevelType w:val="hybridMultilevel"/>
    <w:tmpl w:val="5ECC0BA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8BE68C8"/>
    <w:multiLevelType w:val="hybridMultilevel"/>
    <w:tmpl w:val="1B12C3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F49786E"/>
    <w:multiLevelType w:val="hybridMultilevel"/>
    <w:tmpl w:val="D6C6F6C4"/>
    <w:lvl w:ilvl="0" w:tplc="E7FC2E1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BD1E49"/>
    <w:multiLevelType w:val="hybridMultilevel"/>
    <w:tmpl w:val="2FBED41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66F385E"/>
    <w:multiLevelType w:val="hybridMultilevel"/>
    <w:tmpl w:val="ABB60F60"/>
    <w:lvl w:ilvl="0" w:tplc="5A5C11F8">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7">
    <w:nsid w:val="3E4530AF"/>
    <w:multiLevelType w:val="hybridMultilevel"/>
    <w:tmpl w:val="E236F584"/>
    <w:lvl w:ilvl="0" w:tplc="04090011">
      <w:start w:val="1"/>
      <w:numFmt w:val="decimal"/>
      <w:lvlText w:val="%1)"/>
      <w:lvlJc w:val="left"/>
      <w:pPr>
        <w:ind w:left="885" w:hanging="420"/>
      </w:p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8">
    <w:nsid w:val="40176273"/>
    <w:multiLevelType w:val="hybridMultilevel"/>
    <w:tmpl w:val="28022DB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491B5739"/>
    <w:multiLevelType w:val="hybridMultilevel"/>
    <w:tmpl w:val="9F446036"/>
    <w:lvl w:ilvl="0" w:tplc="B5E6E1B6">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0">
    <w:nsid w:val="5712F99E"/>
    <w:multiLevelType w:val="singleLevel"/>
    <w:tmpl w:val="5712F99E"/>
    <w:lvl w:ilvl="0">
      <w:start w:val="1"/>
      <w:numFmt w:val="decimal"/>
      <w:suff w:val="nothing"/>
      <w:lvlText w:val="%1."/>
      <w:lvlJc w:val="left"/>
    </w:lvl>
  </w:abstractNum>
  <w:abstractNum w:abstractNumId="11">
    <w:nsid w:val="5712FA4D"/>
    <w:multiLevelType w:val="singleLevel"/>
    <w:tmpl w:val="5712FA4D"/>
    <w:lvl w:ilvl="0">
      <w:start w:val="1"/>
      <w:numFmt w:val="decimal"/>
      <w:suff w:val="nothing"/>
      <w:lvlText w:val="%1."/>
      <w:lvlJc w:val="left"/>
    </w:lvl>
  </w:abstractNum>
  <w:abstractNum w:abstractNumId="12">
    <w:nsid w:val="5712FA5E"/>
    <w:multiLevelType w:val="singleLevel"/>
    <w:tmpl w:val="5712FA5E"/>
    <w:lvl w:ilvl="0">
      <w:start w:val="2"/>
      <w:numFmt w:val="decimal"/>
      <w:suff w:val="nothing"/>
      <w:lvlText w:val="%1."/>
      <w:lvlJc w:val="left"/>
    </w:lvl>
  </w:abstractNum>
  <w:abstractNum w:abstractNumId="13">
    <w:nsid w:val="5712FA6A"/>
    <w:multiLevelType w:val="singleLevel"/>
    <w:tmpl w:val="5712FA6A"/>
    <w:lvl w:ilvl="0">
      <w:start w:val="3"/>
      <w:numFmt w:val="decimal"/>
      <w:suff w:val="nothing"/>
      <w:lvlText w:val="%1."/>
      <w:lvlJc w:val="left"/>
    </w:lvl>
  </w:abstractNum>
  <w:abstractNum w:abstractNumId="14">
    <w:nsid w:val="5712FA76"/>
    <w:multiLevelType w:val="singleLevel"/>
    <w:tmpl w:val="5712FA76"/>
    <w:lvl w:ilvl="0">
      <w:start w:val="4"/>
      <w:numFmt w:val="decimal"/>
      <w:suff w:val="nothing"/>
      <w:lvlText w:val="%1."/>
      <w:lvlJc w:val="left"/>
    </w:lvl>
  </w:abstractNum>
  <w:abstractNum w:abstractNumId="15">
    <w:nsid w:val="5712FA82"/>
    <w:multiLevelType w:val="singleLevel"/>
    <w:tmpl w:val="5712FA82"/>
    <w:lvl w:ilvl="0">
      <w:start w:val="5"/>
      <w:numFmt w:val="decimal"/>
      <w:suff w:val="nothing"/>
      <w:lvlText w:val="%1."/>
      <w:lvlJc w:val="left"/>
    </w:lvl>
  </w:abstractNum>
  <w:abstractNum w:abstractNumId="16">
    <w:nsid w:val="5712FA8E"/>
    <w:multiLevelType w:val="singleLevel"/>
    <w:tmpl w:val="5712FA8E"/>
    <w:lvl w:ilvl="0">
      <w:start w:val="6"/>
      <w:numFmt w:val="decimal"/>
      <w:suff w:val="nothing"/>
      <w:lvlText w:val="%1."/>
      <w:lvlJc w:val="left"/>
    </w:lvl>
  </w:abstractNum>
  <w:abstractNum w:abstractNumId="17">
    <w:nsid w:val="5712FA9A"/>
    <w:multiLevelType w:val="singleLevel"/>
    <w:tmpl w:val="5712FA9A"/>
    <w:lvl w:ilvl="0">
      <w:start w:val="7"/>
      <w:numFmt w:val="decimal"/>
      <w:suff w:val="nothing"/>
      <w:lvlText w:val="%1."/>
      <w:lvlJc w:val="left"/>
    </w:lvl>
  </w:abstractNum>
  <w:abstractNum w:abstractNumId="18">
    <w:nsid w:val="5712FAA7"/>
    <w:multiLevelType w:val="singleLevel"/>
    <w:tmpl w:val="5712FAA7"/>
    <w:lvl w:ilvl="0">
      <w:start w:val="8"/>
      <w:numFmt w:val="decimal"/>
      <w:suff w:val="nothing"/>
      <w:lvlText w:val="%1."/>
      <w:lvlJc w:val="left"/>
    </w:lvl>
  </w:abstractNum>
  <w:abstractNum w:abstractNumId="19">
    <w:nsid w:val="5712FAB3"/>
    <w:multiLevelType w:val="singleLevel"/>
    <w:tmpl w:val="5712FAB3"/>
    <w:lvl w:ilvl="0">
      <w:start w:val="9"/>
      <w:numFmt w:val="decimal"/>
      <w:suff w:val="nothing"/>
      <w:lvlText w:val="%1."/>
      <w:lvlJc w:val="left"/>
    </w:lvl>
  </w:abstractNum>
  <w:abstractNum w:abstractNumId="20">
    <w:nsid w:val="5712FB7E"/>
    <w:multiLevelType w:val="singleLevel"/>
    <w:tmpl w:val="5712FB7E"/>
    <w:lvl w:ilvl="0">
      <w:start w:val="6"/>
      <w:numFmt w:val="decimal"/>
      <w:suff w:val="space"/>
      <w:lvlText w:val="%1."/>
      <w:lvlJc w:val="left"/>
    </w:lvl>
  </w:abstractNum>
  <w:abstractNum w:abstractNumId="21">
    <w:nsid w:val="6B26632A"/>
    <w:multiLevelType w:val="hybridMultilevel"/>
    <w:tmpl w:val="31666A38"/>
    <w:lvl w:ilvl="0" w:tplc="803C0E7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6F3B6DA1"/>
    <w:multiLevelType w:val="hybridMultilevel"/>
    <w:tmpl w:val="F452798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nsid w:val="709546B8"/>
    <w:multiLevelType w:val="hybridMultilevel"/>
    <w:tmpl w:val="2FEE290E"/>
    <w:lvl w:ilvl="0" w:tplc="BF8A8A4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7911466D"/>
    <w:multiLevelType w:val="hybridMultilevel"/>
    <w:tmpl w:val="B1629250"/>
    <w:lvl w:ilvl="0" w:tplc="A0D0C5FA">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A0B5BB4"/>
    <w:multiLevelType w:val="hybridMultilevel"/>
    <w:tmpl w:val="B1A45F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1"/>
  </w:num>
  <w:num w:numId="2">
    <w:abstractNumId w:val="10"/>
  </w:num>
  <w:num w:numId="3">
    <w:abstractNumId w:val="11"/>
  </w:num>
  <w:num w:numId="4">
    <w:abstractNumId w:val="12"/>
  </w:num>
  <w:num w:numId="5">
    <w:abstractNumId w:val="13"/>
  </w:num>
  <w:num w:numId="6">
    <w:abstractNumId w:val="14"/>
  </w:num>
  <w:num w:numId="7">
    <w:abstractNumId w:val="15"/>
  </w:num>
  <w:num w:numId="8">
    <w:abstractNumId w:val="16"/>
  </w:num>
  <w:num w:numId="9">
    <w:abstractNumId w:val="17"/>
  </w:num>
  <w:num w:numId="10">
    <w:abstractNumId w:val="18"/>
  </w:num>
  <w:num w:numId="11">
    <w:abstractNumId w:val="19"/>
  </w:num>
  <w:num w:numId="12">
    <w:abstractNumId w:val="20"/>
  </w:num>
  <w:num w:numId="13">
    <w:abstractNumId w:val="2"/>
  </w:num>
  <w:num w:numId="14">
    <w:abstractNumId w:val="8"/>
  </w:num>
  <w:num w:numId="15">
    <w:abstractNumId w:val="3"/>
  </w:num>
  <w:num w:numId="16">
    <w:abstractNumId w:val="0"/>
  </w:num>
  <w:num w:numId="17">
    <w:abstractNumId w:val="24"/>
  </w:num>
  <w:num w:numId="18">
    <w:abstractNumId w:val="7"/>
  </w:num>
  <w:num w:numId="19">
    <w:abstractNumId w:val="6"/>
  </w:num>
  <w:num w:numId="20">
    <w:abstractNumId w:val="5"/>
  </w:num>
  <w:num w:numId="21">
    <w:abstractNumId w:val="22"/>
  </w:num>
  <w:num w:numId="22">
    <w:abstractNumId w:val="9"/>
  </w:num>
  <w:num w:numId="23">
    <w:abstractNumId w:val="25"/>
  </w:num>
  <w:num w:numId="24">
    <w:abstractNumId w:val="4"/>
  </w:num>
  <w:num w:numId="25">
    <w:abstractNumId w:val="1"/>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5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66BA"/>
    <w:rsid w:val="00033CB8"/>
    <w:rsid w:val="000606FF"/>
    <w:rsid w:val="000640D6"/>
    <w:rsid w:val="00064127"/>
    <w:rsid w:val="00071ACA"/>
    <w:rsid w:val="00093166"/>
    <w:rsid w:val="000B162C"/>
    <w:rsid w:val="000E2F12"/>
    <w:rsid w:val="00106123"/>
    <w:rsid w:val="00116E09"/>
    <w:rsid w:val="0013311A"/>
    <w:rsid w:val="00136CFA"/>
    <w:rsid w:val="00156B99"/>
    <w:rsid w:val="00161FCD"/>
    <w:rsid w:val="001703ED"/>
    <w:rsid w:val="0017238D"/>
    <w:rsid w:val="001753BE"/>
    <w:rsid w:val="001845C7"/>
    <w:rsid w:val="00196FA4"/>
    <w:rsid w:val="001D64DC"/>
    <w:rsid w:val="001E184B"/>
    <w:rsid w:val="001E2F49"/>
    <w:rsid w:val="001F17CB"/>
    <w:rsid w:val="00204674"/>
    <w:rsid w:val="00206A3F"/>
    <w:rsid w:val="00222016"/>
    <w:rsid w:val="00226644"/>
    <w:rsid w:val="00227B67"/>
    <w:rsid w:val="002316BE"/>
    <w:rsid w:val="00232845"/>
    <w:rsid w:val="00254859"/>
    <w:rsid w:val="00262976"/>
    <w:rsid w:val="0026694C"/>
    <w:rsid w:val="002736B1"/>
    <w:rsid w:val="0028387E"/>
    <w:rsid w:val="00284D78"/>
    <w:rsid w:val="0029689F"/>
    <w:rsid w:val="002B08DC"/>
    <w:rsid w:val="002B2E2F"/>
    <w:rsid w:val="002B4AB0"/>
    <w:rsid w:val="002C28CB"/>
    <w:rsid w:val="002E12E1"/>
    <w:rsid w:val="00301990"/>
    <w:rsid w:val="00310BDE"/>
    <w:rsid w:val="0031253D"/>
    <w:rsid w:val="00313BF2"/>
    <w:rsid w:val="00317530"/>
    <w:rsid w:val="00321041"/>
    <w:rsid w:val="003515A4"/>
    <w:rsid w:val="0037463F"/>
    <w:rsid w:val="003A573D"/>
    <w:rsid w:val="003B4531"/>
    <w:rsid w:val="003C152B"/>
    <w:rsid w:val="003C632A"/>
    <w:rsid w:val="003E7E3A"/>
    <w:rsid w:val="003F11B0"/>
    <w:rsid w:val="003F39D1"/>
    <w:rsid w:val="0040349B"/>
    <w:rsid w:val="004072CE"/>
    <w:rsid w:val="00417C11"/>
    <w:rsid w:val="00437C76"/>
    <w:rsid w:val="0045095F"/>
    <w:rsid w:val="00471E03"/>
    <w:rsid w:val="00475FEB"/>
    <w:rsid w:val="00484181"/>
    <w:rsid w:val="004841E0"/>
    <w:rsid w:val="00492093"/>
    <w:rsid w:val="00493E36"/>
    <w:rsid w:val="00497A88"/>
    <w:rsid w:val="004C1B36"/>
    <w:rsid w:val="004D53E9"/>
    <w:rsid w:val="004E4487"/>
    <w:rsid w:val="004E6F94"/>
    <w:rsid w:val="004E74A5"/>
    <w:rsid w:val="00502830"/>
    <w:rsid w:val="005029B3"/>
    <w:rsid w:val="005042BE"/>
    <w:rsid w:val="0052273D"/>
    <w:rsid w:val="0053474A"/>
    <w:rsid w:val="005511A2"/>
    <w:rsid w:val="005A5C8F"/>
    <w:rsid w:val="005A74E1"/>
    <w:rsid w:val="005B6993"/>
    <w:rsid w:val="005C09A5"/>
    <w:rsid w:val="005F1BE3"/>
    <w:rsid w:val="005F4E53"/>
    <w:rsid w:val="00611234"/>
    <w:rsid w:val="00616A93"/>
    <w:rsid w:val="006328C9"/>
    <w:rsid w:val="00634FA5"/>
    <w:rsid w:val="0065394F"/>
    <w:rsid w:val="00653C4A"/>
    <w:rsid w:val="00655DA7"/>
    <w:rsid w:val="00661B56"/>
    <w:rsid w:val="00667A16"/>
    <w:rsid w:val="00680D1D"/>
    <w:rsid w:val="00683AF8"/>
    <w:rsid w:val="00695128"/>
    <w:rsid w:val="006A47B0"/>
    <w:rsid w:val="006B0B3A"/>
    <w:rsid w:val="006E0A6B"/>
    <w:rsid w:val="006E2579"/>
    <w:rsid w:val="006E345C"/>
    <w:rsid w:val="006E5A6C"/>
    <w:rsid w:val="00704732"/>
    <w:rsid w:val="00705478"/>
    <w:rsid w:val="0070713D"/>
    <w:rsid w:val="0071090A"/>
    <w:rsid w:val="00722C57"/>
    <w:rsid w:val="00724627"/>
    <w:rsid w:val="00733F1A"/>
    <w:rsid w:val="0073572E"/>
    <w:rsid w:val="00737B01"/>
    <w:rsid w:val="007436DA"/>
    <w:rsid w:val="00772275"/>
    <w:rsid w:val="007768B9"/>
    <w:rsid w:val="00785AFE"/>
    <w:rsid w:val="007A6371"/>
    <w:rsid w:val="007B727E"/>
    <w:rsid w:val="007B789A"/>
    <w:rsid w:val="007C2FB5"/>
    <w:rsid w:val="007C51D9"/>
    <w:rsid w:val="007C5A2A"/>
    <w:rsid w:val="007E4344"/>
    <w:rsid w:val="007E4E5A"/>
    <w:rsid w:val="007E778B"/>
    <w:rsid w:val="007F7CFB"/>
    <w:rsid w:val="008068C1"/>
    <w:rsid w:val="0081303A"/>
    <w:rsid w:val="00830E3C"/>
    <w:rsid w:val="00841A46"/>
    <w:rsid w:val="0085034C"/>
    <w:rsid w:val="008547FC"/>
    <w:rsid w:val="00866577"/>
    <w:rsid w:val="00866CA6"/>
    <w:rsid w:val="008920A9"/>
    <w:rsid w:val="008A4711"/>
    <w:rsid w:val="008C08F6"/>
    <w:rsid w:val="008D3963"/>
    <w:rsid w:val="008D3F57"/>
    <w:rsid w:val="008E3AA3"/>
    <w:rsid w:val="008F22A6"/>
    <w:rsid w:val="00900A99"/>
    <w:rsid w:val="00912F32"/>
    <w:rsid w:val="00917C77"/>
    <w:rsid w:val="00955CC0"/>
    <w:rsid w:val="00955F5E"/>
    <w:rsid w:val="00966CD5"/>
    <w:rsid w:val="00974B67"/>
    <w:rsid w:val="00981293"/>
    <w:rsid w:val="00995E75"/>
    <w:rsid w:val="00996D2C"/>
    <w:rsid w:val="009976C2"/>
    <w:rsid w:val="009A1171"/>
    <w:rsid w:val="009A7754"/>
    <w:rsid w:val="009C351E"/>
    <w:rsid w:val="009C6716"/>
    <w:rsid w:val="009D6A62"/>
    <w:rsid w:val="009E7B97"/>
    <w:rsid w:val="009F6B1C"/>
    <w:rsid w:val="00A038E5"/>
    <w:rsid w:val="00A10925"/>
    <w:rsid w:val="00A13C3D"/>
    <w:rsid w:val="00A24AE2"/>
    <w:rsid w:val="00A268B3"/>
    <w:rsid w:val="00A512B6"/>
    <w:rsid w:val="00A54CBF"/>
    <w:rsid w:val="00A734D8"/>
    <w:rsid w:val="00A81296"/>
    <w:rsid w:val="00A83895"/>
    <w:rsid w:val="00A85AA9"/>
    <w:rsid w:val="00AA0AD8"/>
    <w:rsid w:val="00AB0713"/>
    <w:rsid w:val="00AB136D"/>
    <w:rsid w:val="00AD0672"/>
    <w:rsid w:val="00AD4080"/>
    <w:rsid w:val="00AD62DA"/>
    <w:rsid w:val="00AE1D99"/>
    <w:rsid w:val="00AF2A88"/>
    <w:rsid w:val="00B10AC7"/>
    <w:rsid w:val="00B256F4"/>
    <w:rsid w:val="00B4793E"/>
    <w:rsid w:val="00B47DA9"/>
    <w:rsid w:val="00B47F24"/>
    <w:rsid w:val="00B57C22"/>
    <w:rsid w:val="00B614D8"/>
    <w:rsid w:val="00B76644"/>
    <w:rsid w:val="00B76FA2"/>
    <w:rsid w:val="00B81845"/>
    <w:rsid w:val="00BA0EC7"/>
    <w:rsid w:val="00BC5258"/>
    <w:rsid w:val="00BD3DCA"/>
    <w:rsid w:val="00BD5188"/>
    <w:rsid w:val="00BE4475"/>
    <w:rsid w:val="00BE78A6"/>
    <w:rsid w:val="00BF5A3F"/>
    <w:rsid w:val="00BF715B"/>
    <w:rsid w:val="00BF7BAF"/>
    <w:rsid w:val="00C015A3"/>
    <w:rsid w:val="00C04A76"/>
    <w:rsid w:val="00C2366D"/>
    <w:rsid w:val="00C64E57"/>
    <w:rsid w:val="00C95B91"/>
    <w:rsid w:val="00CA1A4A"/>
    <w:rsid w:val="00CA2064"/>
    <w:rsid w:val="00CA3B90"/>
    <w:rsid w:val="00CA4392"/>
    <w:rsid w:val="00CD1AED"/>
    <w:rsid w:val="00CD5A08"/>
    <w:rsid w:val="00CE5391"/>
    <w:rsid w:val="00CF6A58"/>
    <w:rsid w:val="00CF7D05"/>
    <w:rsid w:val="00D06B09"/>
    <w:rsid w:val="00D07E0C"/>
    <w:rsid w:val="00D1088A"/>
    <w:rsid w:val="00D10D1E"/>
    <w:rsid w:val="00D176D1"/>
    <w:rsid w:val="00D32F88"/>
    <w:rsid w:val="00D407FD"/>
    <w:rsid w:val="00D5144B"/>
    <w:rsid w:val="00D626EB"/>
    <w:rsid w:val="00D6441B"/>
    <w:rsid w:val="00D65517"/>
    <w:rsid w:val="00D705E5"/>
    <w:rsid w:val="00D81F63"/>
    <w:rsid w:val="00D83331"/>
    <w:rsid w:val="00D87DC6"/>
    <w:rsid w:val="00D93366"/>
    <w:rsid w:val="00DA1FBE"/>
    <w:rsid w:val="00DA43A6"/>
    <w:rsid w:val="00DA600B"/>
    <w:rsid w:val="00DB1762"/>
    <w:rsid w:val="00DB2ABB"/>
    <w:rsid w:val="00DF2DA6"/>
    <w:rsid w:val="00DF5788"/>
    <w:rsid w:val="00E07709"/>
    <w:rsid w:val="00E2494B"/>
    <w:rsid w:val="00E35BD7"/>
    <w:rsid w:val="00E4324B"/>
    <w:rsid w:val="00E53CDB"/>
    <w:rsid w:val="00E6410F"/>
    <w:rsid w:val="00E83058"/>
    <w:rsid w:val="00E835F2"/>
    <w:rsid w:val="00E93C31"/>
    <w:rsid w:val="00EB220A"/>
    <w:rsid w:val="00EC7895"/>
    <w:rsid w:val="00ED20E5"/>
    <w:rsid w:val="00EE38E3"/>
    <w:rsid w:val="00EF0596"/>
    <w:rsid w:val="00EF4598"/>
    <w:rsid w:val="00EF4D34"/>
    <w:rsid w:val="00F304E5"/>
    <w:rsid w:val="00F41671"/>
    <w:rsid w:val="00F41720"/>
    <w:rsid w:val="00F43832"/>
    <w:rsid w:val="00F45C85"/>
    <w:rsid w:val="00F47789"/>
    <w:rsid w:val="00F614FF"/>
    <w:rsid w:val="00F84703"/>
    <w:rsid w:val="00F847A2"/>
    <w:rsid w:val="00F90A51"/>
    <w:rsid w:val="00FA22AD"/>
    <w:rsid w:val="00FC2274"/>
    <w:rsid w:val="00FC780D"/>
    <w:rsid w:val="00FD66BA"/>
    <w:rsid w:val="00FE5134"/>
    <w:rsid w:val="00FF2D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00B"/>
    <w:pPr>
      <w:widowControl w:val="0"/>
      <w:jc w:val="both"/>
    </w:pPr>
  </w:style>
  <w:style w:type="paragraph" w:styleId="3">
    <w:name w:val="heading 3"/>
    <w:basedOn w:val="a"/>
    <w:next w:val="a"/>
    <w:link w:val="3Char"/>
    <w:qFormat/>
    <w:rsid w:val="009A775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9A7754"/>
    <w:rPr>
      <w:rFonts w:ascii="Times New Roman" w:eastAsia="宋体" w:hAnsi="Times New Roman" w:cs="Times New Roman"/>
      <w:b/>
      <w:bCs/>
      <w:sz w:val="32"/>
      <w:szCs w:val="32"/>
    </w:rPr>
  </w:style>
  <w:style w:type="paragraph" w:styleId="a3">
    <w:name w:val="header"/>
    <w:basedOn w:val="a"/>
    <w:link w:val="Char"/>
    <w:unhideWhenUsed/>
    <w:rsid w:val="00EB22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B220A"/>
    <w:rPr>
      <w:sz w:val="18"/>
      <w:szCs w:val="18"/>
    </w:rPr>
  </w:style>
  <w:style w:type="paragraph" w:styleId="a4">
    <w:name w:val="footer"/>
    <w:basedOn w:val="a"/>
    <w:link w:val="Char0"/>
    <w:uiPriority w:val="99"/>
    <w:unhideWhenUsed/>
    <w:rsid w:val="00EB220A"/>
    <w:pPr>
      <w:tabs>
        <w:tab w:val="center" w:pos="4153"/>
        <w:tab w:val="right" w:pos="8306"/>
      </w:tabs>
      <w:snapToGrid w:val="0"/>
      <w:jc w:val="left"/>
    </w:pPr>
    <w:rPr>
      <w:sz w:val="18"/>
      <w:szCs w:val="18"/>
    </w:rPr>
  </w:style>
  <w:style w:type="character" w:customStyle="1" w:styleId="Char0">
    <w:name w:val="页脚 Char"/>
    <w:basedOn w:val="a0"/>
    <w:link w:val="a4"/>
    <w:uiPriority w:val="99"/>
    <w:rsid w:val="00EB220A"/>
    <w:rPr>
      <w:sz w:val="18"/>
      <w:szCs w:val="18"/>
    </w:rPr>
  </w:style>
  <w:style w:type="paragraph" w:styleId="a5">
    <w:name w:val="No Spacing"/>
    <w:uiPriority w:val="1"/>
    <w:qFormat/>
    <w:rsid w:val="00EB220A"/>
    <w:pPr>
      <w:widowControl w:val="0"/>
      <w:jc w:val="both"/>
    </w:pPr>
    <w:rPr>
      <w:rFonts w:ascii="Times New Roman" w:eastAsia="宋体" w:hAnsi="Times New Roman" w:cs="Times New Roman"/>
      <w:szCs w:val="24"/>
    </w:rPr>
  </w:style>
  <w:style w:type="paragraph" w:styleId="a6">
    <w:name w:val="List Paragraph"/>
    <w:basedOn w:val="a"/>
    <w:uiPriority w:val="34"/>
    <w:qFormat/>
    <w:rsid w:val="00AA0AD8"/>
    <w:pPr>
      <w:ind w:firstLineChars="200" w:firstLine="420"/>
    </w:pPr>
    <w:rPr>
      <w:rFonts w:ascii="Calibri" w:eastAsia="宋体" w:hAnsi="Calibri" w:cs="Times New Roman"/>
    </w:rPr>
  </w:style>
  <w:style w:type="character" w:styleId="a7">
    <w:name w:val="page number"/>
    <w:basedOn w:val="a0"/>
    <w:rsid w:val="009A7754"/>
  </w:style>
  <w:style w:type="character" w:customStyle="1" w:styleId="Char1">
    <w:name w:val="批注文字 Char1"/>
    <w:uiPriority w:val="99"/>
    <w:semiHidden/>
    <w:rsid w:val="009A7754"/>
    <w:rPr>
      <w:rFonts w:ascii="Times New Roman" w:hAnsi="Times New Roman"/>
      <w:kern w:val="2"/>
      <w:sz w:val="21"/>
      <w:szCs w:val="24"/>
    </w:rPr>
  </w:style>
  <w:style w:type="character" w:customStyle="1" w:styleId="Char2">
    <w:name w:val="批注主题 Char"/>
    <w:link w:val="a8"/>
    <w:semiHidden/>
    <w:rsid w:val="009A7754"/>
    <w:rPr>
      <w:rFonts w:ascii="Times New Roman" w:hAnsi="Times New Roman"/>
      <w:b/>
      <w:bCs/>
      <w:szCs w:val="24"/>
    </w:rPr>
  </w:style>
  <w:style w:type="paragraph" w:styleId="a8">
    <w:name w:val="annotation subject"/>
    <w:basedOn w:val="a9"/>
    <w:next w:val="a9"/>
    <w:link w:val="Char2"/>
    <w:semiHidden/>
    <w:rsid w:val="009A7754"/>
    <w:rPr>
      <w:rFonts w:ascii="Times New Roman" w:hAnsi="Times New Roman"/>
      <w:b/>
      <w:bCs/>
      <w:szCs w:val="24"/>
    </w:rPr>
  </w:style>
  <w:style w:type="paragraph" w:styleId="a9">
    <w:name w:val="annotation text"/>
    <w:basedOn w:val="a"/>
    <w:link w:val="Char20"/>
    <w:uiPriority w:val="99"/>
    <w:semiHidden/>
    <w:unhideWhenUsed/>
    <w:rsid w:val="009A7754"/>
    <w:pPr>
      <w:jc w:val="left"/>
    </w:pPr>
  </w:style>
  <w:style w:type="character" w:customStyle="1" w:styleId="Char20">
    <w:name w:val="批注文字 Char2"/>
    <w:basedOn w:val="a0"/>
    <w:link w:val="a9"/>
    <w:uiPriority w:val="99"/>
    <w:semiHidden/>
    <w:rsid w:val="009A7754"/>
  </w:style>
  <w:style w:type="character" w:customStyle="1" w:styleId="Char10">
    <w:name w:val="批注主题 Char1"/>
    <w:uiPriority w:val="99"/>
    <w:semiHidden/>
    <w:rsid w:val="009A7754"/>
    <w:rPr>
      <w:rFonts w:ascii="Times New Roman" w:hAnsi="Times New Roman"/>
      <w:b/>
      <w:bCs/>
      <w:kern w:val="2"/>
      <w:sz w:val="21"/>
      <w:szCs w:val="24"/>
    </w:rPr>
  </w:style>
  <w:style w:type="character" w:customStyle="1" w:styleId="Char3">
    <w:name w:val="批注框文本 Char"/>
    <w:link w:val="aa"/>
    <w:semiHidden/>
    <w:rsid w:val="009A7754"/>
    <w:rPr>
      <w:rFonts w:ascii="Times New Roman" w:hAnsi="Times New Roman"/>
      <w:sz w:val="18"/>
      <w:szCs w:val="18"/>
    </w:rPr>
  </w:style>
  <w:style w:type="paragraph" w:styleId="aa">
    <w:name w:val="Balloon Text"/>
    <w:basedOn w:val="a"/>
    <w:link w:val="Char3"/>
    <w:semiHidden/>
    <w:rsid w:val="009A7754"/>
    <w:rPr>
      <w:rFonts w:ascii="Times New Roman" w:hAnsi="Times New Roman"/>
      <w:sz w:val="18"/>
      <w:szCs w:val="18"/>
    </w:rPr>
  </w:style>
  <w:style w:type="character" w:customStyle="1" w:styleId="Char4">
    <w:name w:val="批注文字 Char"/>
    <w:semiHidden/>
    <w:rsid w:val="009A7754"/>
    <w:rPr>
      <w:rFonts w:ascii="Times New Roman" w:hAnsi="Times New Roman"/>
      <w:szCs w:val="24"/>
    </w:rPr>
  </w:style>
  <w:style w:type="character" w:customStyle="1" w:styleId="Char5">
    <w:name w:val="正文文本 Char"/>
    <w:link w:val="ab"/>
    <w:rsid w:val="009A7754"/>
    <w:rPr>
      <w:rFonts w:ascii="宋体" w:hAnsi="Times New Roman"/>
      <w:b/>
      <w:bCs/>
      <w:sz w:val="44"/>
      <w:szCs w:val="24"/>
    </w:rPr>
  </w:style>
  <w:style w:type="paragraph" w:styleId="ab">
    <w:name w:val="Body Text"/>
    <w:basedOn w:val="a"/>
    <w:link w:val="Char5"/>
    <w:rsid w:val="009A7754"/>
    <w:pPr>
      <w:spacing w:line="540" w:lineRule="exact"/>
      <w:jc w:val="center"/>
    </w:pPr>
    <w:rPr>
      <w:rFonts w:ascii="宋体" w:hAnsi="Times New Roman"/>
      <w:b/>
      <w:bCs/>
      <w:sz w:val="44"/>
      <w:szCs w:val="24"/>
    </w:rPr>
  </w:style>
  <w:style w:type="character" w:customStyle="1" w:styleId="Char11">
    <w:name w:val="批注框文本 Char1"/>
    <w:uiPriority w:val="99"/>
    <w:semiHidden/>
    <w:rsid w:val="009A7754"/>
    <w:rPr>
      <w:rFonts w:ascii="Times New Roman" w:hAnsi="Times New Roman"/>
      <w:kern w:val="2"/>
      <w:sz w:val="18"/>
      <w:szCs w:val="18"/>
    </w:rPr>
  </w:style>
  <w:style w:type="character" w:customStyle="1" w:styleId="Char6">
    <w:name w:val="纯文本 Char"/>
    <w:link w:val="ac"/>
    <w:rsid w:val="009A7754"/>
    <w:rPr>
      <w:rFonts w:ascii="宋体" w:hAnsi="Courier New" w:cs="Courier New"/>
      <w:szCs w:val="21"/>
    </w:rPr>
  </w:style>
  <w:style w:type="paragraph" w:styleId="ac">
    <w:name w:val="Plain Text"/>
    <w:basedOn w:val="a"/>
    <w:link w:val="Char6"/>
    <w:rsid w:val="009A7754"/>
    <w:rPr>
      <w:rFonts w:ascii="宋体" w:hAnsi="Courier New" w:cs="Courier New"/>
      <w:szCs w:val="21"/>
    </w:rPr>
  </w:style>
  <w:style w:type="character" w:customStyle="1" w:styleId="Char12">
    <w:name w:val="正文文本 Char1"/>
    <w:uiPriority w:val="99"/>
    <w:semiHidden/>
    <w:rsid w:val="009A7754"/>
    <w:rPr>
      <w:rFonts w:ascii="Times New Roman" w:hAnsi="Times New Roman"/>
      <w:kern w:val="2"/>
      <w:sz w:val="21"/>
      <w:szCs w:val="24"/>
    </w:rPr>
  </w:style>
  <w:style w:type="character" w:customStyle="1" w:styleId="Char7">
    <w:name w:val="正文文本缩进 Char"/>
    <w:link w:val="ad"/>
    <w:rsid w:val="009A7754"/>
    <w:rPr>
      <w:rFonts w:ascii="宋体" w:hAnsi="Times New Roman"/>
      <w:sz w:val="24"/>
    </w:rPr>
  </w:style>
  <w:style w:type="paragraph" w:styleId="ad">
    <w:name w:val="Body Text Indent"/>
    <w:basedOn w:val="a"/>
    <w:link w:val="Char7"/>
    <w:rsid w:val="009A7754"/>
    <w:pPr>
      <w:autoSpaceDE w:val="0"/>
      <w:autoSpaceDN w:val="0"/>
      <w:adjustRightInd w:val="0"/>
      <w:spacing w:line="440" w:lineRule="exact"/>
      <w:ind w:firstLine="480"/>
      <w:jc w:val="left"/>
    </w:pPr>
    <w:rPr>
      <w:rFonts w:ascii="宋体" w:hAnsi="Times New Roman"/>
      <w:sz w:val="24"/>
    </w:rPr>
  </w:style>
  <w:style w:type="character" w:customStyle="1" w:styleId="Char13">
    <w:name w:val="正文文本缩进 Char1"/>
    <w:uiPriority w:val="99"/>
    <w:semiHidden/>
    <w:rsid w:val="009A7754"/>
    <w:rPr>
      <w:rFonts w:ascii="Times New Roman" w:hAnsi="Times New Roman"/>
      <w:kern w:val="2"/>
      <w:sz w:val="21"/>
      <w:szCs w:val="24"/>
    </w:rPr>
  </w:style>
  <w:style w:type="character" w:customStyle="1" w:styleId="Char21">
    <w:name w:val="批注框文本 Char2"/>
    <w:basedOn w:val="a0"/>
    <w:uiPriority w:val="99"/>
    <w:semiHidden/>
    <w:rsid w:val="009A7754"/>
    <w:rPr>
      <w:sz w:val="18"/>
      <w:szCs w:val="18"/>
    </w:rPr>
  </w:style>
  <w:style w:type="character" w:customStyle="1" w:styleId="Char14">
    <w:name w:val="纯文本 Char1"/>
    <w:basedOn w:val="a0"/>
    <w:uiPriority w:val="99"/>
    <w:semiHidden/>
    <w:rsid w:val="009A7754"/>
    <w:rPr>
      <w:rFonts w:ascii="宋体" w:eastAsia="宋体" w:hAnsi="Courier New" w:cs="Courier New"/>
      <w:szCs w:val="21"/>
    </w:rPr>
  </w:style>
  <w:style w:type="character" w:customStyle="1" w:styleId="Char22">
    <w:name w:val="批注主题 Char2"/>
    <w:basedOn w:val="Char20"/>
    <w:uiPriority w:val="99"/>
    <w:semiHidden/>
    <w:rsid w:val="009A7754"/>
    <w:rPr>
      <w:b/>
      <w:bCs/>
    </w:rPr>
  </w:style>
  <w:style w:type="character" w:customStyle="1" w:styleId="Char23">
    <w:name w:val="正文文本缩进 Char2"/>
    <w:basedOn w:val="a0"/>
    <w:uiPriority w:val="99"/>
    <w:semiHidden/>
    <w:rsid w:val="009A7754"/>
  </w:style>
  <w:style w:type="character" w:customStyle="1" w:styleId="Char24">
    <w:name w:val="正文文本 Char2"/>
    <w:basedOn w:val="a0"/>
    <w:uiPriority w:val="99"/>
    <w:semiHidden/>
    <w:rsid w:val="009A7754"/>
  </w:style>
  <w:style w:type="paragraph" w:customStyle="1" w:styleId="Style0">
    <w:name w:val="_Style 0"/>
    <w:uiPriority w:val="1"/>
    <w:qFormat/>
    <w:rsid w:val="009A7754"/>
    <w:pPr>
      <w:widowControl w:val="0"/>
      <w:jc w:val="both"/>
    </w:pPr>
    <w:rPr>
      <w:rFonts w:ascii="Times New Roman" w:eastAsia="宋体" w:hAnsi="Times New Roman" w:cs="Times New Roman"/>
      <w:szCs w:val="24"/>
    </w:rPr>
  </w:style>
  <w:style w:type="paragraph" w:styleId="ae">
    <w:name w:val="Revision"/>
    <w:uiPriority w:val="99"/>
    <w:semiHidden/>
    <w:rsid w:val="009A7754"/>
    <w:rPr>
      <w:rFonts w:ascii="Times New Roman" w:eastAsia="宋体" w:hAnsi="Times New Roman" w:cs="Times New Roman"/>
      <w:szCs w:val="24"/>
    </w:rPr>
  </w:style>
  <w:style w:type="table" w:styleId="af">
    <w:name w:val="Table Grid"/>
    <w:basedOn w:val="a1"/>
    <w:uiPriority w:val="59"/>
    <w:rsid w:val="009A775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浅色列表1"/>
    <w:basedOn w:val="a1"/>
    <w:uiPriority w:val="61"/>
    <w:rsid w:val="009A7754"/>
    <w:rPr>
      <w:rFonts w:ascii="Times New Roman" w:eastAsia="宋体"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
    <w:name w:val="浅色列表 - 强调文字颜色 21"/>
    <w:basedOn w:val="a1"/>
    <w:uiPriority w:val="61"/>
    <w:rsid w:val="009A7754"/>
    <w:rPr>
      <w:rFonts w:ascii="Times New Roman" w:eastAsia="宋体" w:hAnsi="Times New Roman" w:cs="Times New Roman"/>
      <w:kern w:val="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0">
    <w:name w:val="无间隔1"/>
    <w:uiPriority w:val="1"/>
    <w:qFormat/>
    <w:rsid w:val="00D81F63"/>
    <w:pPr>
      <w:widowControl w:val="0"/>
      <w:jc w:val="both"/>
    </w:pPr>
    <w:rPr>
      <w:rFonts w:ascii="Times New Roman" w:eastAsia="宋体" w:hAnsi="Times New Roman" w:cs="Times New Roman"/>
      <w:szCs w:val="24"/>
    </w:rPr>
  </w:style>
  <w:style w:type="paragraph" w:styleId="af0">
    <w:name w:val="caption"/>
    <w:basedOn w:val="a"/>
    <w:next w:val="a"/>
    <w:uiPriority w:val="35"/>
    <w:semiHidden/>
    <w:unhideWhenUsed/>
    <w:qFormat/>
    <w:rsid w:val="00F43832"/>
    <w:rPr>
      <w:rFonts w:asciiTheme="majorHAnsi" w:eastAsia="黑体"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Char"/>
    <w:qFormat/>
    <w:rsid w:val="009A775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9A7754"/>
    <w:rPr>
      <w:rFonts w:ascii="Times New Roman" w:eastAsia="宋体" w:hAnsi="Times New Roman" w:cs="Times New Roman"/>
      <w:b/>
      <w:bCs/>
      <w:sz w:val="32"/>
      <w:szCs w:val="32"/>
    </w:rPr>
  </w:style>
  <w:style w:type="paragraph" w:styleId="a3">
    <w:name w:val="header"/>
    <w:basedOn w:val="a"/>
    <w:link w:val="Char"/>
    <w:unhideWhenUsed/>
    <w:rsid w:val="00EB22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B220A"/>
    <w:rPr>
      <w:sz w:val="18"/>
      <w:szCs w:val="18"/>
    </w:rPr>
  </w:style>
  <w:style w:type="paragraph" w:styleId="a4">
    <w:name w:val="footer"/>
    <w:basedOn w:val="a"/>
    <w:link w:val="Char0"/>
    <w:uiPriority w:val="99"/>
    <w:unhideWhenUsed/>
    <w:rsid w:val="00EB220A"/>
    <w:pPr>
      <w:tabs>
        <w:tab w:val="center" w:pos="4153"/>
        <w:tab w:val="right" w:pos="8306"/>
      </w:tabs>
      <w:snapToGrid w:val="0"/>
      <w:jc w:val="left"/>
    </w:pPr>
    <w:rPr>
      <w:sz w:val="18"/>
      <w:szCs w:val="18"/>
    </w:rPr>
  </w:style>
  <w:style w:type="character" w:customStyle="1" w:styleId="Char0">
    <w:name w:val="页脚 Char"/>
    <w:basedOn w:val="a0"/>
    <w:link w:val="a4"/>
    <w:uiPriority w:val="99"/>
    <w:rsid w:val="00EB220A"/>
    <w:rPr>
      <w:sz w:val="18"/>
      <w:szCs w:val="18"/>
    </w:rPr>
  </w:style>
  <w:style w:type="paragraph" w:styleId="a5">
    <w:name w:val="No Spacing"/>
    <w:uiPriority w:val="1"/>
    <w:qFormat/>
    <w:rsid w:val="00EB220A"/>
    <w:pPr>
      <w:widowControl w:val="0"/>
      <w:jc w:val="both"/>
    </w:pPr>
    <w:rPr>
      <w:rFonts w:ascii="Times New Roman" w:eastAsia="宋体" w:hAnsi="Times New Roman" w:cs="Times New Roman"/>
      <w:szCs w:val="24"/>
    </w:rPr>
  </w:style>
  <w:style w:type="paragraph" w:styleId="a6">
    <w:name w:val="List Paragraph"/>
    <w:basedOn w:val="a"/>
    <w:uiPriority w:val="34"/>
    <w:qFormat/>
    <w:rsid w:val="00AA0AD8"/>
    <w:pPr>
      <w:ind w:firstLineChars="200" w:firstLine="420"/>
    </w:pPr>
    <w:rPr>
      <w:rFonts w:ascii="Calibri" w:eastAsia="宋体" w:hAnsi="Calibri" w:cs="Times New Roman"/>
    </w:rPr>
  </w:style>
  <w:style w:type="character" w:styleId="a7">
    <w:name w:val="page number"/>
    <w:basedOn w:val="a0"/>
    <w:rsid w:val="009A7754"/>
  </w:style>
  <w:style w:type="character" w:customStyle="1" w:styleId="Char1">
    <w:name w:val="批注文字 Char1"/>
    <w:uiPriority w:val="99"/>
    <w:semiHidden/>
    <w:rsid w:val="009A7754"/>
    <w:rPr>
      <w:rFonts w:ascii="Times New Roman" w:hAnsi="Times New Roman"/>
      <w:kern w:val="2"/>
      <w:sz w:val="21"/>
      <w:szCs w:val="24"/>
    </w:rPr>
  </w:style>
  <w:style w:type="character" w:customStyle="1" w:styleId="Char2">
    <w:name w:val="批注主题 Char"/>
    <w:link w:val="a8"/>
    <w:semiHidden/>
    <w:rsid w:val="009A7754"/>
    <w:rPr>
      <w:rFonts w:ascii="Times New Roman" w:hAnsi="Times New Roman"/>
      <w:b/>
      <w:bCs/>
      <w:szCs w:val="24"/>
    </w:rPr>
  </w:style>
  <w:style w:type="paragraph" w:styleId="a8">
    <w:name w:val="annotation subject"/>
    <w:basedOn w:val="a9"/>
    <w:next w:val="a9"/>
    <w:link w:val="Char2"/>
    <w:semiHidden/>
    <w:rsid w:val="009A7754"/>
    <w:rPr>
      <w:rFonts w:ascii="Times New Roman" w:hAnsi="Times New Roman"/>
      <w:b/>
      <w:bCs/>
      <w:szCs w:val="24"/>
    </w:rPr>
  </w:style>
  <w:style w:type="paragraph" w:styleId="a9">
    <w:name w:val="annotation text"/>
    <w:basedOn w:val="a"/>
    <w:link w:val="Char20"/>
    <w:uiPriority w:val="99"/>
    <w:semiHidden/>
    <w:unhideWhenUsed/>
    <w:rsid w:val="009A7754"/>
    <w:pPr>
      <w:jc w:val="left"/>
    </w:pPr>
  </w:style>
  <w:style w:type="character" w:customStyle="1" w:styleId="Char20">
    <w:name w:val="批注文字 Char2"/>
    <w:basedOn w:val="a0"/>
    <w:link w:val="a9"/>
    <w:uiPriority w:val="99"/>
    <w:semiHidden/>
    <w:rsid w:val="009A7754"/>
  </w:style>
  <w:style w:type="character" w:customStyle="1" w:styleId="Char10">
    <w:name w:val="批注主题 Char1"/>
    <w:uiPriority w:val="99"/>
    <w:semiHidden/>
    <w:rsid w:val="009A7754"/>
    <w:rPr>
      <w:rFonts w:ascii="Times New Roman" w:hAnsi="Times New Roman"/>
      <w:b/>
      <w:bCs/>
      <w:kern w:val="2"/>
      <w:sz w:val="21"/>
      <w:szCs w:val="24"/>
    </w:rPr>
  </w:style>
  <w:style w:type="character" w:customStyle="1" w:styleId="Char3">
    <w:name w:val="批注框文本 Char"/>
    <w:link w:val="aa"/>
    <w:semiHidden/>
    <w:rsid w:val="009A7754"/>
    <w:rPr>
      <w:rFonts w:ascii="Times New Roman" w:hAnsi="Times New Roman"/>
      <w:sz w:val="18"/>
      <w:szCs w:val="18"/>
    </w:rPr>
  </w:style>
  <w:style w:type="paragraph" w:styleId="aa">
    <w:name w:val="Balloon Text"/>
    <w:basedOn w:val="a"/>
    <w:link w:val="Char3"/>
    <w:semiHidden/>
    <w:rsid w:val="009A7754"/>
    <w:rPr>
      <w:rFonts w:ascii="Times New Roman" w:hAnsi="Times New Roman"/>
      <w:sz w:val="18"/>
      <w:szCs w:val="18"/>
    </w:rPr>
  </w:style>
  <w:style w:type="character" w:customStyle="1" w:styleId="Char4">
    <w:name w:val="批注文字 Char"/>
    <w:semiHidden/>
    <w:rsid w:val="009A7754"/>
    <w:rPr>
      <w:rFonts w:ascii="Times New Roman" w:hAnsi="Times New Roman"/>
      <w:szCs w:val="24"/>
    </w:rPr>
  </w:style>
  <w:style w:type="character" w:customStyle="1" w:styleId="Char5">
    <w:name w:val="正文文本 Char"/>
    <w:link w:val="ab"/>
    <w:rsid w:val="009A7754"/>
    <w:rPr>
      <w:rFonts w:ascii="宋体" w:hAnsi="Times New Roman"/>
      <w:b/>
      <w:bCs/>
      <w:sz w:val="44"/>
      <w:szCs w:val="24"/>
    </w:rPr>
  </w:style>
  <w:style w:type="paragraph" w:styleId="ab">
    <w:name w:val="Body Text"/>
    <w:basedOn w:val="a"/>
    <w:link w:val="Char5"/>
    <w:rsid w:val="009A7754"/>
    <w:pPr>
      <w:spacing w:line="540" w:lineRule="exact"/>
      <w:jc w:val="center"/>
    </w:pPr>
    <w:rPr>
      <w:rFonts w:ascii="宋体" w:hAnsi="Times New Roman"/>
      <w:b/>
      <w:bCs/>
      <w:sz w:val="44"/>
      <w:szCs w:val="24"/>
    </w:rPr>
  </w:style>
  <w:style w:type="character" w:customStyle="1" w:styleId="Char11">
    <w:name w:val="批注框文本 Char1"/>
    <w:uiPriority w:val="99"/>
    <w:semiHidden/>
    <w:rsid w:val="009A7754"/>
    <w:rPr>
      <w:rFonts w:ascii="Times New Roman" w:hAnsi="Times New Roman"/>
      <w:kern w:val="2"/>
      <w:sz w:val="18"/>
      <w:szCs w:val="18"/>
    </w:rPr>
  </w:style>
  <w:style w:type="character" w:customStyle="1" w:styleId="Char6">
    <w:name w:val="纯文本 Char"/>
    <w:link w:val="ac"/>
    <w:rsid w:val="009A7754"/>
    <w:rPr>
      <w:rFonts w:ascii="宋体" w:hAnsi="Courier New" w:cs="Courier New"/>
      <w:szCs w:val="21"/>
    </w:rPr>
  </w:style>
  <w:style w:type="paragraph" w:styleId="ac">
    <w:name w:val="Plain Text"/>
    <w:basedOn w:val="a"/>
    <w:link w:val="Char6"/>
    <w:rsid w:val="009A7754"/>
    <w:rPr>
      <w:rFonts w:ascii="宋体" w:hAnsi="Courier New" w:cs="Courier New"/>
      <w:szCs w:val="21"/>
    </w:rPr>
  </w:style>
  <w:style w:type="character" w:customStyle="1" w:styleId="Char12">
    <w:name w:val="正文文本 Char1"/>
    <w:uiPriority w:val="99"/>
    <w:semiHidden/>
    <w:rsid w:val="009A7754"/>
    <w:rPr>
      <w:rFonts w:ascii="Times New Roman" w:hAnsi="Times New Roman"/>
      <w:kern w:val="2"/>
      <w:sz w:val="21"/>
      <w:szCs w:val="24"/>
    </w:rPr>
  </w:style>
  <w:style w:type="character" w:customStyle="1" w:styleId="Char7">
    <w:name w:val="正文文本缩进 Char"/>
    <w:link w:val="ad"/>
    <w:rsid w:val="009A7754"/>
    <w:rPr>
      <w:rFonts w:ascii="宋体" w:hAnsi="Times New Roman"/>
      <w:sz w:val="24"/>
    </w:rPr>
  </w:style>
  <w:style w:type="paragraph" w:styleId="ad">
    <w:name w:val="Body Text Indent"/>
    <w:basedOn w:val="a"/>
    <w:link w:val="Char7"/>
    <w:rsid w:val="009A7754"/>
    <w:pPr>
      <w:autoSpaceDE w:val="0"/>
      <w:autoSpaceDN w:val="0"/>
      <w:adjustRightInd w:val="0"/>
      <w:spacing w:line="440" w:lineRule="exact"/>
      <w:ind w:firstLine="480"/>
      <w:jc w:val="left"/>
    </w:pPr>
    <w:rPr>
      <w:rFonts w:ascii="宋体" w:hAnsi="Times New Roman"/>
      <w:sz w:val="24"/>
    </w:rPr>
  </w:style>
  <w:style w:type="character" w:customStyle="1" w:styleId="Char13">
    <w:name w:val="正文文本缩进 Char1"/>
    <w:uiPriority w:val="99"/>
    <w:semiHidden/>
    <w:rsid w:val="009A7754"/>
    <w:rPr>
      <w:rFonts w:ascii="Times New Roman" w:hAnsi="Times New Roman"/>
      <w:kern w:val="2"/>
      <w:sz w:val="21"/>
      <w:szCs w:val="24"/>
    </w:rPr>
  </w:style>
  <w:style w:type="character" w:customStyle="1" w:styleId="Char21">
    <w:name w:val="批注框文本 Char2"/>
    <w:basedOn w:val="a0"/>
    <w:uiPriority w:val="99"/>
    <w:semiHidden/>
    <w:rsid w:val="009A7754"/>
    <w:rPr>
      <w:sz w:val="18"/>
      <w:szCs w:val="18"/>
    </w:rPr>
  </w:style>
  <w:style w:type="character" w:customStyle="1" w:styleId="Char14">
    <w:name w:val="纯文本 Char1"/>
    <w:basedOn w:val="a0"/>
    <w:uiPriority w:val="99"/>
    <w:semiHidden/>
    <w:rsid w:val="009A7754"/>
    <w:rPr>
      <w:rFonts w:ascii="宋体" w:eastAsia="宋体" w:hAnsi="Courier New" w:cs="Courier New"/>
      <w:szCs w:val="21"/>
    </w:rPr>
  </w:style>
  <w:style w:type="character" w:customStyle="1" w:styleId="Char22">
    <w:name w:val="批注主题 Char2"/>
    <w:basedOn w:val="Char20"/>
    <w:uiPriority w:val="99"/>
    <w:semiHidden/>
    <w:rsid w:val="009A7754"/>
    <w:rPr>
      <w:b/>
      <w:bCs/>
    </w:rPr>
  </w:style>
  <w:style w:type="character" w:customStyle="1" w:styleId="Char23">
    <w:name w:val="正文文本缩进 Char2"/>
    <w:basedOn w:val="a0"/>
    <w:uiPriority w:val="99"/>
    <w:semiHidden/>
    <w:rsid w:val="009A7754"/>
  </w:style>
  <w:style w:type="character" w:customStyle="1" w:styleId="Char24">
    <w:name w:val="正文文本 Char2"/>
    <w:basedOn w:val="a0"/>
    <w:uiPriority w:val="99"/>
    <w:semiHidden/>
    <w:rsid w:val="009A7754"/>
  </w:style>
  <w:style w:type="paragraph" w:customStyle="1" w:styleId="Style0">
    <w:name w:val="_Style 0"/>
    <w:uiPriority w:val="1"/>
    <w:qFormat/>
    <w:rsid w:val="009A7754"/>
    <w:pPr>
      <w:widowControl w:val="0"/>
      <w:jc w:val="both"/>
    </w:pPr>
    <w:rPr>
      <w:rFonts w:ascii="Times New Roman" w:eastAsia="宋体" w:hAnsi="Times New Roman" w:cs="Times New Roman"/>
      <w:szCs w:val="24"/>
    </w:rPr>
  </w:style>
  <w:style w:type="paragraph" w:styleId="ae">
    <w:name w:val="Revision"/>
    <w:uiPriority w:val="99"/>
    <w:semiHidden/>
    <w:rsid w:val="009A7754"/>
    <w:rPr>
      <w:rFonts w:ascii="Times New Roman" w:eastAsia="宋体" w:hAnsi="Times New Roman" w:cs="Times New Roman"/>
      <w:szCs w:val="24"/>
    </w:rPr>
  </w:style>
  <w:style w:type="table" w:styleId="af">
    <w:name w:val="Table Grid"/>
    <w:basedOn w:val="a1"/>
    <w:uiPriority w:val="59"/>
    <w:rsid w:val="009A775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Light List"/>
    <w:basedOn w:val="a1"/>
    <w:uiPriority w:val="61"/>
    <w:rsid w:val="009A7754"/>
    <w:rPr>
      <w:rFonts w:ascii="Times New Roman" w:eastAsia="宋体"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
    <w:name w:val="浅色列表 - 强调文字颜色 21"/>
    <w:basedOn w:val="a1"/>
    <w:uiPriority w:val="61"/>
    <w:rsid w:val="009A7754"/>
    <w:rPr>
      <w:rFonts w:ascii="Times New Roman" w:eastAsia="宋体" w:hAnsi="Times New Roman" w:cs="Times New Roman"/>
      <w:kern w:val="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无间隔1"/>
    <w:uiPriority w:val="1"/>
    <w:qFormat/>
    <w:rsid w:val="00D81F63"/>
    <w:pPr>
      <w:widowControl w:val="0"/>
      <w:jc w:val="both"/>
    </w:pPr>
    <w:rPr>
      <w:rFonts w:ascii="Times New Roman" w:eastAsia="宋体" w:hAnsi="Times New Roman" w:cs="Times New Roman"/>
      <w:szCs w:val="24"/>
    </w:rPr>
  </w:style>
  <w:style w:type="paragraph" w:styleId="af1">
    <w:name w:val="caption"/>
    <w:basedOn w:val="a"/>
    <w:next w:val="a"/>
    <w:uiPriority w:val="35"/>
    <w:semiHidden/>
    <w:unhideWhenUsed/>
    <w:qFormat/>
    <w:rsid w:val="00F4383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31731191">
      <w:bodyDiv w:val="1"/>
      <w:marLeft w:val="0"/>
      <w:marRight w:val="0"/>
      <w:marTop w:val="0"/>
      <w:marBottom w:val="0"/>
      <w:divBdr>
        <w:top w:val="none" w:sz="0" w:space="0" w:color="auto"/>
        <w:left w:val="none" w:sz="0" w:space="0" w:color="auto"/>
        <w:bottom w:val="none" w:sz="0" w:space="0" w:color="auto"/>
        <w:right w:val="none" w:sz="0" w:space="0" w:color="auto"/>
      </w:divBdr>
    </w:div>
    <w:div w:id="64300169">
      <w:bodyDiv w:val="1"/>
      <w:marLeft w:val="0"/>
      <w:marRight w:val="0"/>
      <w:marTop w:val="0"/>
      <w:marBottom w:val="0"/>
      <w:divBdr>
        <w:top w:val="none" w:sz="0" w:space="0" w:color="auto"/>
        <w:left w:val="none" w:sz="0" w:space="0" w:color="auto"/>
        <w:bottom w:val="none" w:sz="0" w:space="0" w:color="auto"/>
        <w:right w:val="none" w:sz="0" w:space="0" w:color="auto"/>
      </w:divBdr>
    </w:div>
    <w:div w:id="92748288">
      <w:bodyDiv w:val="1"/>
      <w:marLeft w:val="0"/>
      <w:marRight w:val="0"/>
      <w:marTop w:val="0"/>
      <w:marBottom w:val="0"/>
      <w:divBdr>
        <w:top w:val="none" w:sz="0" w:space="0" w:color="auto"/>
        <w:left w:val="none" w:sz="0" w:space="0" w:color="auto"/>
        <w:bottom w:val="none" w:sz="0" w:space="0" w:color="auto"/>
        <w:right w:val="none" w:sz="0" w:space="0" w:color="auto"/>
      </w:divBdr>
    </w:div>
    <w:div w:id="269974769">
      <w:bodyDiv w:val="1"/>
      <w:marLeft w:val="0"/>
      <w:marRight w:val="0"/>
      <w:marTop w:val="0"/>
      <w:marBottom w:val="0"/>
      <w:divBdr>
        <w:top w:val="none" w:sz="0" w:space="0" w:color="auto"/>
        <w:left w:val="none" w:sz="0" w:space="0" w:color="auto"/>
        <w:bottom w:val="none" w:sz="0" w:space="0" w:color="auto"/>
        <w:right w:val="none" w:sz="0" w:space="0" w:color="auto"/>
      </w:divBdr>
    </w:div>
    <w:div w:id="303236709">
      <w:bodyDiv w:val="1"/>
      <w:marLeft w:val="0"/>
      <w:marRight w:val="0"/>
      <w:marTop w:val="0"/>
      <w:marBottom w:val="0"/>
      <w:divBdr>
        <w:top w:val="none" w:sz="0" w:space="0" w:color="auto"/>
        <w:left w:val="none" w:sz="0" w:space="0" w:color="auto"/>
        <w:bottom w:val="none" w:sz="0" w:space="0" w:color="auto"/>
        <w:right w:val="none" w:sz="0" w:space="0" w:color="auto"/>
      </w:divBdr>
    </w:div>
    <w:div w:id="352657696">
      <w:bodyDiv w:val="1"/>
      <w:marLeft w:val="0"/>
      <w:marRight w:val="0"/>
      <w:marTop w:val="0"/>
      <w:marBottom w:val="0"/>
      <w:divBdr>
        <w:top w:val="none" w:sz="0" w:space="0" w:color="auto"/>
        <w:left w:val="none" w:sz="0" w:space="0" w:color="auto"/>
        <w:bottom w:val="none" w:sz="0" w:space="0" w:color="auto"/>
        <w:right w:val="none" w:sz="0" w:space="0" w:color="auto"/>
      </w:divBdr>
    </w:div>
    <w:div w:id="406616858">
      <w:bodyDiv w:val="1"/>
      <w:marLeft w:val="0"/>
      <w:marRight w:val="0"/>
      <w:marTop w:val="0"/>
      <w:marBottom w:val="0"/>
      <w:divBdr>
        <w:top w:val="none" w:sz="0" w:space="0" w:color="auto"/>
        <w:left w:val="none" w:sz="0" w:space="0" w:color="auto"/>
        <w:bottom w:val="none" w:sz="0" w:space="0" w:color="auto"/>
        <w:right w:val="none" w:sz="0" w:space="0" w:color="auto"/>
      </w:divBdr>
    </w:div>
    <w:div w:id="422265149">
      <w:bodyDiv w:val="1"/>
      <w:marLeft w:val="0"/>
      <w:marRight w:val="0"/>
      <w:marTop w:val="0"/>
      <w:marBottom w:val="0"/>
      <w:divBdr>
        <w:top w:val="none" w:sz="0" w:space="0" w:color="auto"/>
        <w:left w:val="none" w:sz="0" w:space="0" w:color="auto"/>
        <w:bottom w:val="none" w:sz="0" w:space="0" w:color="auto"/>
        <w:right w:val="none" w:sz="0" w:space="0" w:color="auto"/>
      </w:divBdr>
    </w:div>
    <w:div w:id="482738598">
      <w:bodyDiv w:val="1"/>
      <w:marLeft w:val="0"/>
      <w:marRight w:val="0"/>
      <w:marTop w:val="0"/>
      <w:marBottom w:val="0"/>
      <w:divBdr>
        <w:top w:val="none" w:sz="0" w:space="0" w:color="auto"/>
        <w:left w:val="none" w:sz="0" w:space="0" w:color="auto"/>
        <w:bottom w:val="none" w:sz="0" w:space="0" w:color="auto"/>
        <w:right w:val="none" w:sz="0" w:space="0" w:color="auto"/>
      </w:divBdr>
    </w:div>
    <w:div w:id="507526376">
      <w:bodyDiv w:val="1"/>
      <w:marLeft w:val="0"/>
      <w:marRight w:val="0"/>
      <w:marTop w:val="0"/>
      <w:marBottom w:val="0"/>
      <w:divBdr>
        <w:top w:val="none" w:sz="0" w:space="0" w:color="auto"/>
        <w:left w:val="none" w:sz="0" w:space="0" w:color="auto"/>
        <w:bottom w:val="none" w:sz="0" w:space="0" w:color="auto"/>
        <w:right w:val="none" w:sz="0" w:space="0" w:color="auto"/>
      </w:divBdr>
    </w:div>
    <w:div w:id="550768962">
      <w:bodyDiv w:val="1"/>
      <w:marLeft w:val="0"/>
      <w:marRight w:val="0"/>
      <w:marTop w:val="0"/>
      <w:marBottom w:val="0"/>
      <w:divBdr>
        <w:top w:val="none" w:sz="0" w:space="0" w:color="auto"/>
        <w:left w:val="none" w:sz="0" w:space="0" w:color="auto"/>
        <w:bottom w:val="none" w:sz="0" w:space="0" w:color="auto"/>
        <w:right w:val="none" w:sz="0" w:space="0" w:color="auto"/>
      </w:divBdr>
    </w:div>
    <w:div w:id="552473880">
      <w:bodyDiv w:val="1"/>
      <w:marLeft w:val="0"/>
      <w:marRight w:val="0"/>
      <w:marTop w:val="0"/>
      <w:marBottom w:val="0"/>
      <w:divBdr>
        <w:top w:val="none" w:sz="0" w:space="0" w:color="auto"/>
        <w:left w:val="none" w:sz="0" w:space="0" w:color="auto"/>
        <w:bottom w:val="none" w:sz="0" w:space="0" w:color="auto"/>
        <w:right w:val="none" w:sz="0" w:space="0" w:color="auto"/>
      </w:divBdr>
    </w:div>
    <w:div w:id="564796890">
      <w:bodyDiv w:val="1"/>
      <w:marLeft w:val="0"/>
      <w:marRight w:val="0"/>
      <w:marTop w:val="0"/>
      <w:marBottom w:val="0"/>
      <w:divBdr>
        <w:top w:val="none" w:sz="0" w:space="0" w:color="auto"/>
        <w:left w:val="none" w:sz="0" w:space="0" w:color="auto"/>
        <w:bottom w:val="none" w:sz="0" w:space="0" w:color="auto"/>
        <w:right w:val="none" w:sz="0" w:space="0" w:color="auto"/>
      </w:divBdr>
    </w:div>
    <w:div w:id="665547612">
      <w:bodyDiv w:val="1"/>
      <w:marLeft w:val="0"/>
      <w:marRight w:val="0"/>
      <w:marTop w:val="0"/>
      <w:marBottom w:val="0"/>
      <w:divBdr>
        <w:top w:val="none" w:sz="0" w:space="0" w:color="auto"/>
        <w:left w:val="none" w:sz="0" w:space="0" w:color="auto"/>
        <w:bottom w:val="none" w:sz="0" w:space="0" w:color="auto"/>
        <w:right w:val="none" w:sz="0" w:space="0" w:color="auto"/>
      </w:divBdr>
    </w:div>
    <w:div w:id="682973872">
      <w:bodyDiv w:val="1"/>
      <w:marLeft w:val="0"/>
      <w:marRight w:val="0"/>
      <w:marTop w:val="0"/>
      <w:marBottom w:val="0"/>
      <w:divBdr>
        <w:top w:val="none" w:sz="0" w:space="0" w:color="auto"/>
        <w:left w:val="none" w:sz="0" w:space="0" w:color="auto"/>
        <w:bottom w:val="none" w:sz="0" w:space="0" w:color="auto"/>
        <w:right w:val="none" w:sz="0" w:space="0" w:color="auto"/>
      </w:divBdr>
    </w:div>
    <w:div w:id="852304395">
      <w:bodyDiv w:val="1"/>
      <w:marLeft w:val="0"/>
      <w:marRight w:val="0"/>
      <w:marTop w:val="0"/>
      <w:marBottom w:val="0"/>
      <w:divBdr>
        <w:top w:val="none" w:sz="0" w:space="0" w:color="auto"/>
        <w:left w:val="none" w:sz="0" w:space="0" w:color="auto"/>
        <w:bottom w:val="none" w:sz="0" w:space="0" w:color="auto"/>
        <w:right w:val="none" w:sz="0" w:space="0" w:color="auto"/>
      </w:divBdr>
    </w:div>
    <w:div w:id="901911743">
      <w:bodyDiv w:val="1"/>
      <w:marLeft w:val="0"/>
      <w:marRight w:val="0"/>
      <w:marTop w:val="0"/>
      <w:marBottom w:val="0"/>
      <w:divBdr>
        <w:top w:val="none" w:sz="0" w:space="0" w:color="auto"/>
        <w:left w:val="none" w:sz="0" w:space="0" w:color="auto"/>
        <w:bottom w:val="none" w:sz="0" w:space="0" w:color="auto"/>
        <w:right w:val="none" w:sz="0" w:space="0" w:color="auto"/>
      </w:divBdr>
    </w:div>
    <w:div w:id="1002008338">
      <w:bodyDiv w:val="1"/>
      <w:marLeft w:val="0"/>
      <w:marRight w:val="0"/>
      <w:marTop w:val="0"/>
      <w:marBottom w:val="0"/>
      <w:divBdr>
        <w:top w:val="none" w:sz="0" w:space="0" w:color="auto"/>
        <w:left w:val="none" w:sz="0" w:space="0" w:color="auto"/>
        <w:bottom w:val="none" w:sz="0" w:space="0" w:color="auto"/>
        <w:right w:val="none" w:sz="0" w:space="0" w:color="auto"/>
      </w:divBdr>
    </w:div>
    <w:div w:id="1101098952">
      <w:bodyDiv w:val="1"/>
      <w:marLeft w:val="0"/>
      <w:marRight w:val="0"/>
      <w:marTop w:val="0"/>
      <w:marBottom w:val="0"/>
      <w:divBdr>
        <w:top w:val="none" w:sz="0" w:space="0" w:color="auto"/>
        <w:left w:val="none" w:sz="0" w:space="0" w:color="auto"/>
        <w:bottom w:val="none" w:sz="0" w:space="0" w:color="auto"/>
        <w:right w:val="none" w:sz="0" w:space="0" w:color="auto"/>
      </w:divBdr>
    </w:div>
    <w:div w:id="1212227671">
      <w:bodyDiv w:val="1"/>
      <w:marLeft w:val="0"/>
      <w:marRight w:val="0"/>
      <w:marTop w:val="0"/>
      <w:marBottom w:val="0"/>
      <w:divBdr>
        <w:top w:val="none" w:sz="0" w:space="0" w:color="auto"/>
        <w:left w:val="none" w:sz="0" w:space="0" w:color="auto"/>
        <w:bottom w:val="none" w:sz="0" w:space="0" w:color="auto"/>
        <w:right w:val="none" w:sz="0" w:space="0" w:color="auto"/>
      </w:divBdr>
    </w:div>
    <w:div w:id="1252351423">
      <w:bodyDiv w:val="1"/>
      <w:marLeft w:val="0"/>
      <w:marRight w:val="0"/>
      <w:marTop w:val="0"/>
      <w:marBottom w:val="0"/>
      <w:divBdr>
        <w:top w:val="none" w:sz="0" w:space="0" w:color="auto"/>
        <w:left w:val="none" w:sz="0" w:space="0" w:color="auto"/>
        <w:bottom w:val="none" w:sz="0" w:space="0" w:color="auto"/>
        <w:right w:val="none" w:sz="0" w:space="0" w:color="auto"/>
      </w:divBdr>
    </w:div>
    <w:div w:id="1357849542">
      <w:bodyDiv w:val="1"/>
      <w:marLeft w:val="0"/>
      <w:marRight w:val="0"/>
      <w:marTop w:val="0"/>
      <w:marBottom w:val="0"/>
      <w:divBdr>
        <w:top w:val="none" w:sz="0" w:space="0" w:color="auto"/>
        <w:left w:val="none" w:sz="0" w:space="0" w:color="auto"/>
        <w:bottom w:val="none" w:sz="0" w:space="0" w:color="auto"/>
        <w:right w:val="none" w:sz="0" w:space="0" w:color="auto"/>
      </w:divBdr>
    </w:div>
    <w:div w:id="1407797579">
      <w:bodyDiv w:val="1"/>
      <w:marLeft w:val="0"/>
      <w:marRight w:val="0"/>
      <w:marTop w:val="0"/>
      <w:marBottom w:val="0"/>
      <w:divBdr>
        <w:top w:val="none" w:sz="0" w:space="0" w:color="auto"/>
        <w:left w:val="none" w:sz="0" w:space="0" w:color="auto"/>
        <w:bottom w:val="none" w:sz="0" w:space="0" w:color="auto"/>
        <w:right w:val="none" w:sz="0" w:space="0" w:color="auto"/>
      </w:divBdr>
    </w:div>
    <w:div w:id="1446585186">
      <w:bodyDiv w:val="1"/>
      <w:marLeft w:val="0"/>
      <w:marRight w:val="0"/>
      <w:marTop w:val="0"/>
      <w:marBottom w:val="0"/>
      <w:divBdr>
        <w:top w:val="none" w:sz="0" w:space="0" w:color="auto"/>
        <w:left w:val="none" w:sz="0" w:space="0" w:color="auto"/>
        <w:bottom w:val="none" w:sz="0" w:space="0" w:color="auto"/>
        <w:right w:val="none" w:sz="0" w:space="0" w:color="auto"/>
      </w:divBdr>
    </w:div>
    <w:div w:id="1494950533">
      <w:bodyDiv w:val="1"/>
      <w:marLeft w:val="0"/>
      <w:marRight w:val="0"/>
      <w:marTop w:val="0"/>
      <w:marBottom w:val="0"/>
      <w:divBdr>
        <w:top w:val="none" w:sz="0" w:space="0" w:color="auto"/>
        <w:left w:val="none" w:sz="0" w:space="0" w:color="auto"/>
        <w:bottom w:val="none" w:sz="0" w:space="0" w:color="auto"/>
        <w:right w:val="none" w:sz="0" w:space="0" w:color="auto"/>
      </w:divBdr>
    </w:div>
    <w:div w:id="1509783405">
      <w:bodyDiv w:val="1"/>
      <w:marLeft w:val="0"/>
      <w:marRight w:val="0"/>
      <w:marTop w:val="0"/>
      <w:marBottom w:val="0"/>
      <w:divBdr>
        <w:top w:val="none" w:sz="0" w:space="0" w:color="auto"/>
        <w:left w:val="none" w:sz="0" w:space="0" w:color="auto"/>
        <w:bottom w:val="none" w:sz="0" w:space="0" w:color="auto"/>
        <w:right w:val="none" w:sz="0" w:space="0" w:color="auto"/>
      </w:divBdr>
    </w:div>
    <w:div w:id="1554199692">
      <w:bodyDiv w:val="1"/>
      <w:marLeft w:val="0"/>
      <w:marRight w:val="0"/>
      <w:marTop w:val="0"/>
      <w:marBottom w:val="0"/>
      <w:divBdr>
        <w:top w:val="none" w:sz="0" w:space="0" w:color="auto"/>
        <w:left w:val="none" w:sz="0" w:space="0" w:color="auto"/>
        <w:bottom w:val="none" w:sz="0" w:space="0" w:color="auto"/>
        <w:right w:val="none" w:sz="0" w:space="0" w:color="auto"/>
      </w:divBdr>
    </w:div>
    <w:div w:id="1578900772">
      <w:bodyDiv w:val="1"/>
      <w:marLeft w:val="0"/>
      <w:marRight w:val="0"/>
      <w:marTop w:val="0"/>
      <w:marBottom w:val="0"/>
      <w:divBdr>
        <w:top w:val="none" w:sz="0" w:space="0" w:color="auto"/>
        <w:left w:val="none" w:sz="0" w:space="0" w:color="auto"/>
        <w:bottom w:val="none" w:sz="0" w:space="0" w:color="auto"/>
        <w:right w:val="none" w:sz="0" w:space="0" w:color="auto"/>
      </w:divBdr>
    </w:div>
    <w:div w:id="1685595888">
      <w:bodyDiv w:val="1"/>
      <w:marLeft w:val="0"/>
      <w:marRight w:val="0"/>
      <w:marTop w:val="0"/>
      <w:marBottom w:val="0"/>
      <w:divBdr>
        <w:top w:val="none" w:sz="0" w:space="0" w:color="auto"/>
        <w:left w:val="none" w:sz="0" w:space="0" w:color="auto"/>
        <w:bottom w:val="none" w:sz="0" w:space="0" w:color="auto"/>
        <w:right w:val="none" w:sz="0" w:space="0" w:color="auto"/>
      </w:divBdr>
    </w:div>
    <w:div w:id="1741250399">
      <w:bodyDiv w:val="1"/>
      <w:marLeft w:val="0"/>
      <w:marRight w:val="0"/>
      <w:marTop w:val="0"/>
      <w:marBottom w:val="0"/>
      <w:divBdr>
        <w:top w:val="none" w:sz="0" w:space="0" w:color="auto"/>
        <w:left w:val="none" w:sz="0" w:space="0" w:color="auto"/>
        <w:bottom w:val="none" w:sz="0" w:space="0" w:color="auto"/>
        <w:right w:val="none" w:sz="0" w:space="0" w:color="auto"/>
      </w:divBdr>
    </w:div>
    <w:div w:id="1749041088">
      <w:bodyDiv w:val="1"/>
      <w:marLeft w:val="0"/>
      <w:marRight w:val="0"/>
      <w:marTop w:val="0"/>
      <w:marBottom w:val="0"/>
      <w:divBdr>
        <w:top w:val="none" w:sz="0" w:space="0" w:color="auto"/>
        <w:left w:val="none" w:sz="0" w:space="0" w:color="auto"/>
        <w:bottom w:val="none" w:sz="0" w:space="0" w:color="auto"/>
        <w:right w:val="none" w:sz="0" w:space="0" w:color="auto"/>
      </w:divBdr>
    </w:div>
    <w:div w:id="194179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9069C-416A-4A0D-8D2A-E3528994B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1786</Words>
  <Characters>10184</Characters>
  <Application>Microsoft Office Word</Application>
  <DocSecurity>0</DocSecurity>
  <Lines>84</Lines>
  <Paragraphs>23</Paragraphs>
  <ScaleCrop>false</ScaleCrop>
  <Company/>
  <LinksUpToDate>false</LinksUpToDate>
  <CharactersWithSpaces>11947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dc:creator>
  <cp:lastModifiedBy>Administrator</cp:lastModifiedBy>
  <cp:revision>26</cp:revision>
  <cp:lastPrinted>2016-06-22T01:05:00Z</cp:lastPrinted>
  <dcterms:created xsi:type="dcterms:W3CDTF">2016-08-24T07:08:00Z</dcterms:created>
  <dcterms:modified xsi:type="dcterms:W3CDTF">2016-11-07T05:51:00Z</dcterms:modified>
</cp:coreProperties>
</file>