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38985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161739293"/>
      <w:bookmarkStart w:id="1" w:name="_Toc161648508"/>
      <w:bookmarkStart w:id="2" w:name="_Toc163048928"/>
      <w:r>
        <w:rPr>
          <w:rFonts w:hint="eastAsia" w:ascii="宋体" w:hAnsi="宋体" w:eastAsia="宋体" w:cs="宋体"/>
          <w:b/>
          <w:bCs/>
          <w:sz w:val="32"/>
          <w:szCs w:val="32"/>
        </w:rPr>
        <w:t>用户—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教师</w:t>
      </w:r>
    </w:p>
    <w:sdt>
      <w:sdtPr>
        <w:rPr>
          <w:rFonts w:ascii="宋体" w:hAnsi="宋体" w:eastAsia="宋体" w:cs="FZFSK--GBK1-0"/>
          <w:color w:val="333333"/>
          <w:kern w:val="0"/>
          <w:sz w:val="21"/>
          <w:szCs w:val="28"/>
          <w:lang w:val="en-US" w:eastAsia="zh-CN" w:bidi="ar"/>
          <w14:ligatures w14:val="none"/>
        </w:rPr>
        <w:id w:val="147480809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  <w14:ligatures w14:val="none"/>
        </w:rPr>
      </w:sdtEndPr>
      <w:sdtContent>
        <w:p w14:paraId="0F0D872A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00" w:lineRule="auto"/>
            <w:ind w:left="0" w:leftChars="0" w:right="0" w:rightChars="0" w:firstLine="0" w:firstLineChars="0"/>
            <w:jc w:val="center"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  <w:lang w:val="en-US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t>目录</w:t>
          </w:r>
          <w:bookmarkStart w:id="21" w:name="_GoBack"/>
          <w:bookmarkEnd w:id="21"/>
        </w:p>
        <w:p w14:paraId="7DF7D900">
          <w:pPr>
            <w:pStyle w:val="14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TOC \o "1-2" \h \u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_Toc25068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1. 教材申请模块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instrText xml:space="preserve"> PAGEREF _Toc25068 \h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52CE0630">
          <w:pPr>
            <w:pStyle w:val="16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_Toc25137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 xml:space="preserve">1.1 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t>教材申请列表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instrText xml:space="preserve"> PAGEREF _Toc25137 \h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1FB63460">
          <w:pPr>
            <w:pStyle w:val="16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_Toc15716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 xml:space="preserve">1.2 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t>教材申请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instrText xml:space="preserve"> PAGEREF _Toc15716 \h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0AD03B44">
          <w:pPr>
            <w:pStyle w:val="16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_Toc20152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 xml:space="preserve">1.3 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t>审核流程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instrText xml:space="preserve"> PAGEREF _Toc20152 \h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25D73897">
          <w:pPr>
            <w:pStyle w:val="16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_Toc19748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1.4 查看详情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instrText xml:space="preserve"> PAGEREF _Toc19748 \h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6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059BA508">
          <w:pPr>
            <w:pStyle w:val="16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_Toc10518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 xml:space="preserve">1.5 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t>撤销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instrText xml:space="preserve"> PAGEREF _Toc10518 \h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09B32AB2">
          <w:pPr>
            <w:pStyle w:val="14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_Toc1102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2. 教材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t>领用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模块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instrText xml:space="preserve"> PAGEREF _Toc1102 \h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7E207CED">
          <w:pPr>
            <w:pStyle w:val="16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_Toc1896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 xml:space="preserve">2.1 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t>领用登记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instrText xml:space="preserve"> PAGEREF _Toc1896 \h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4C40BD06">
          <w:pPr>
            <w:pStyle w:val="16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rPr>
              <w:rStyle w:val="19"/>
              <w:rFonts w:hint="eastAsia" w:ascii="宋体" w:hAnsi="宋体" w:eastAsia="宋体" w:cs="宋体"/>
              <w:sz w:val="24"/>
              <w:szCs w:val="24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_Toc23049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 xml:space="preserve">2.2 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t>打印下载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instrText xml:space="preserve"> PAGEREF _Toc23049 \h </w:instrTex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t>9</w:t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447BC3E3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00" w:lineRule="auto"/>
            <w:textAlignment w:val="auto"/>
            <w:rPr>
              <w:rFonts w:hint="eastAsia" w:ascii="宋体" w:hAnsi="宋体" w:eastAsia="宋体" w:cs="宋体"/>
              <w:color w:val="333333"/>
              <w:kern w:val="0"/>
              <w:sz w:val="28"/>
              <w:szCs w:val="28"/>
              <w:lang w:val="en-US" w:eastAsia="zh-CN" w:bidi="ar"/>
              <w14:ligatures w14:val="none"/>
            </w:rPr>
          </w:pPr>
          <w:r>
            <w:rPr>
              <w:rStyle w:val="19"/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</w:sdtContent>
    </w:sdt>
    <w:p w14:paraId="0E74B54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  <w14:ligatures w14:val="none"/>
        </w:rPr>
        <w:br w:type="page"/>
      </w:r>
    </w:p>
    <w:p w14:paraId="23D02C8E">
      <w:pPr>
        <w:pStyle w:val="2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textAlignment w:val="auto"/>
        <w:rPr>
          <w:rFonts w:hint="eastAsia" w:eastAsia="宋体"/>
          <w:b/>
          <w:sz w:val="28"/>
        </w:rPr>
      </w:pPr>
      <w:bookmarkStart w:id="3" w:name="_Toc942565140"/>
      <w:bookmarkStart w:id="4" w:name="_Toc161648510"/>
      <w:bookmarkStart w:id="5" w:name="_Toc170812371"/>
      <w:bookmarkStart w:id="6" w:name="_Toc163048930"/>
      <w:bookmarkStart w:id="7" w:name="_Toc25068"/>
      <w:r>
        <w:rPr>
          <w:rFonts w:hint="eastAsia"/>
        </w:rPr>
        <w:t>教材申请</w:t>
      </w:r>
      <w:r>
        <w:rPr>
          <w:rFonts w:hint="eastAsia" w:eastAsia="宋体"/>
          <w:b/>
          <w:sz w:val="28"/>
        </w:rPr>
        <w:t>模块</w:t>
      </w:r>
      <w:bookmarkEnd w:id="3"/>
      <w:bookmarkEnd w:id="4"/>
      <w:bookmarkEnd w:id="5"/>
      <w:bookmarkEnd w:id="6"/>
      <w:bookmarkEnd w:id="7"/>
    </w:p>
    <w:p w14:paraId="01779AAF">
      <w:pPr>
        <w:pStyle w:val="3"/>
        <w:numPr>
          <w:ilvl w:val="1"/>
          <w:numId w:val="3"/>
        </w:numPr>
        <w:bidi w:val="0"/>
        <w:ind w:left="420" w:leftChars="0" w:hanging="420" w:firstLineChars="0"/>
        <w:rPr>
          <w:rFonts w:hint="eastAsia"/>
        </w:rPr>
      </w:pPr>
      <w:bookmarkStart w:id="8" w:name="_Toc25137"/>
      <w:bookmarkStart w:id="9" w:name="OLE_LINK1"/>
      <w:bookmarkStart w:id="10" w:name="OLE_LINK2"/>
      <w:r>
        <w:rPr>
          <w:rFonts w:hint="eastAsia"/>
          <w:lang w:val="en-US" w:eastAsia="zh-CN"/>
        </w:rPr>
        <w:t>教材申请列表</w:t>
      </w:r>
      <w:bookmarkEnd w:id="8"/>
    </w:p>
    <w:p w14:paraId="596D678F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【功能描述】</w:t>
      </w:r>
    </w:p>
    <w:p w14:paraId="3DFB64DC">
      <w:pPr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显示当前用户的申请记录</w:t>
      </w:r>
      <w:r>
        <w:rPr>
          <w:rFonts w:hint="eastAsia" w:ascii="宋体" w:hAnsi="宋体" w:eastAsia="宋体" w:cs="宋体"/>
        </w:rPr>
        <w:t>。</w:t>
      </w:r>
    </w:p>
    <w:p w14:paraId="6098D6BF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【操作流程】</w:t>
      </w:r>
    </w:p>
    <w:p w14:paraId="36C21C58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Step1: </w:t>
      </w:r>
      <w:r>
        <w:rPr>
          <w:rFonts w:hint="eastAsia" w:ascii="宋体" w:hAnsi="宋体" w:cs="宋体"/>
          <w:lang w:val="en-US" w:eastAsia="zh-CN"/>
        </w:rPr>
        <w:t>用户</w:t>
      </w:r>
      <w:r>
        <w:rPr>
          <w:rFonts w:hint="eastAsia" w:ascii="宋体" w:hAnsi="宋体" w:eastAsia="宋体" w:cs="宋体"/>
        </w:rPr>
        <w:t>点击“</w:t>
      </w:r>
      <w:r>
        <w:rPr>
          <w:rFonts w:hint="eastAsia" w:ascii="宋体" w:hAnsi="宋体" w:eastAsia="宋体" w:cs="宋体"/>
          <w:lang w:val="en-US" w:eastAsia="zh-CN"/>
        </w:rPr>
        <w:t>教材申请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lang w:val="en-US" w:eastAsia="zh-CN"/>
        </w:rPr>
        <w:t>菜单进入列表页。</w:t>
      </w:r>
    </w:p>
    <w:p w14:paraId="6172121C">
      <w:pPr>
        <w:bidi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Step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: 用户可以在系统中</w:t>
      </w:r>
      <w:r>
        <w:rPr>
          <w:rFonts w:hint="eastAsia" w:ascii="宋体" w:hAnsi="宋体" w:eastAsia="宋体" w:cs="宋体"/>
          <w:lang w:val="en-US" w:eastAsia="zh-CN"/>
        </w:rPr>
        <w:t>选课开课学期、</w:t>
      </w:r>
      <w:r>
        <w:rPr>
          <w:rFonts w:hint="eastAsia" w:ascii="宋体" w:hAnsi="宋体" w:eastAsia="宋体" w:cs="宋体"/>
        </w:rPr>
        <w:t>输入教材名称关键词</w:t>
      </w:r>
      <w:r>
        <w:rPr>
          <w:rFonts w:hint="eastAsia" w:ascii="宋体" w:hAnsi="宋体" w:eastAsia="宋体" w:cs="宋体"/>
          <w:lang w:val="en-US" w:eastAsia="zh-CN"/>
        </w:rPr>
        <w:t>以及</w:t>
      </w:r>
      <w:r>
        <w:rPr>
          <w:rFonts w:hint="eastAsia" w:ascii="宋体" w:hAnsi="宋体" w:eastAsia="宋体" w:cs="宋体"/>
        </w:rPr>
        <w:t>选择审核状态，来检索并显示符合条件的数据记录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点击“重置”按钮可清空筛选条件。</w:t>
      </w:r>
    </w:p>
    <w:p w14:paraId="074F22FE">
      <w:pPr>
        <w:bidi w:val="0"/>
        <w:ind w:left="0" w:leftChars="0" w:firstLine="0" w:firstLineChars="0"/>
      </w:pPr>
      <w:r>
        <w:drawing>
          <wp:inline distT="0" distB="0" distL="114300" distR="114300">
            <wp:extent cx="5259070" cy="1331595"/>
            <wp:effectExtent l="0" t="0" r="139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030C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t xml:space="preserve">图 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hint="eastAsia"/>
          <w:lang w:val="en-US" w:eastAsia="zh-CN"/>
        </w:rPr>
        <w:t>教材申请列表</w:t>
      </w:r>
      <w:r>
        <w:rPr>
          <w:rFonts w:hint="eastAsia"/>
        </w:rPr>
        <w:t>界面</w:t>
      </w:r>
    </w:p>
    <w:p w14:paraId="1EB45665">
      <w:pPr>
        <w:pStyle w:val="3"/>
        <w:numPr>
          <w:ilvl w:val="1"/>
          <w:numId w:val="3"/>
        </w:numPr>
        <w:bidi w:val="0"/>
        <w:ind w:left="420" w:leftChars="0" w:hanging="420" w:firstLineChars="0"/>
        <w:rPr>
          <w:rFonts w:hint="eastAsia"/>
        </w:rPr>
      </w:pPr>
      <w:bookmarkStart w:id="11" w:name="_Toc15716"/>
      <w:r>
        <w:rPr>
          <w:rFonts w:hint="eastAsia"/>
          <w:lang w:val="en-US" w:eastAsia="zh-CN"/>
        </w:rPr>
        <w:t>教材申请</w:t>
      </w:r>
      <w:bookmarkEnd w:id="11"/>
    </w:p>
    <w:p w14:paraId="2B70FEC1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【功能描述】</w:t>
      </w:r>
    </w:p>
    <w:p w14:paraId="1407CFFA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对暂存或驳回状态下的申请进行编辑，开启教材审核流程</w:t>
      </w:r>
      <w:r>
        <w:rPr>
          <w:rFonts w:hint="eastAsia" w:ascii="宋体" w:hAnsi="宋体" w:eastAsia="宋体" w:cs="宋体"/>
        </w:rPr>
        <w:t>。</w:t>
      </w:r>
    </w:p>
    <w:p w14:paraId="7017E2AD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【操作流程】</w:t>
      </w:r>
    </w:p>
    <w:p w14:paraId="5BFB19D5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Step1: </w:t>
      </w:r>
      <w:r>
        <w:rPr>
          <w:rFonts w:hint="eastAsia" w:ascii="宋体" w:hAnsi="宋体" w:cs="宋体"/>
          <w:lang w:val="en-US" w:eastAsia="zh-CN"/>
        </w:rPr>
        <w:t>用户</w:t>
      </w:r>
      <w:r>
        <w:rPr>
          <w:rFonts w:hint="eastAsia" w:ascii="宋体" w:hAnsi="宋体" w:eastAsia="宋体" w:cs="宋体"/>
        </w:rPr>
        <w:t>点击“</w:t>
      </w:r>
      <w:r>
        <w:rPr>
          <w:rFonts w:hint="eastAsia" w:ascii="宋体" w:hAnsi="宋体" w:eastAsia="宋体" w:cs="宋体"/>
          <w:lang w:val="en-US" w:eastAsia="zh-CN"/>
        </w:rPr>
        <w:t>教材申请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lang w:val="en-US" w:eastAsia="zh-CN"/>
        </w:rPr>
        <w:t>菜单进入列表页</w:t>
      </w:r>
      <w:r>
        <w:rPr>
          <w:rFonts w:hint="eastAsia" w:ascii="宋体" w:hAnsi="宋体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点击操作列的“编辑”按钮。</w:t>
      </w:r>
    </w:p>
    <w:p w14:paraId="0B52C14A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Step2: 弹出窗口，用户需要填写相关信息，包括教材/讲义/教参名称、教材类别、教材性质、ISBN编号、专业代码、专业名称、主编、出版社、版次、出版年月、申请类型、申请人签字。</w:t>
      </w:r>
    </w:p>
    <w:p w14:paraId="7E5DEC7D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Step3: 用户填写相关信息后，可通过“添加辅教材按钮”增加辅教材信息，最多可添加3本（辅教材申请没有该按钮）。</w:t>
      </w:r>
    </w:p>
    <w:p w14:paraId="599304DD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Step4: 用户填写完整所有字段后，可以提交申请信息。</w:t>
      </w:r>
    </w:p>
    <w:p w14:paraId="34149F3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0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sz w:val="20"/>
          <w:szCs w:val="20"/>
          <w:lang w:val="en-US" w:eastAsia="zh-CN"/>
        </w:rPr>
        <w:t>注：往期申请：已审核过教材；新申请：新参加审核教材</w:t>
      </w:r>
    </w:p>
    <w:p w14:paraId="7DCF0D01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68595" cy="6687820"/>
            <wp:effectExtent l="0" t="0" r="4445" b="254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3FBE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图 </w:t>
      </w:r>
      <w:r>
        <w:rPr>
          <w:rFonts w:hint="eastAsia" w:ascii="黑体" w:hAnsi="黑体" w:eastAsia="黑体" w:cs="黑体"/>
          <w:lang w:val="en-US" w:eastAsia="zh-CN"/>
        </w:rPr>
        <w:t>2 主教材申请</w:t>
      </w:r>
      <w:r>
        <w:rPr>
          <w:rFonts w:hint="eastAsia" w:ascii="黑体" w:hAnsi="黑体" w:eastAsia="黑体" w:cs="黑体"/>
        </w:rPr>
        <w:t>编辑界面</w:t>
      </w:r>
    </w:p>
    <w:p w14:paraId="7123134B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2405" cy="6791325"/>
            <wp:effectExtent l="0" t="0" r="635" b="571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A7A5D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t xml:space="preserve">图 </w:t>
      </w:r>
      <w:r>
        <w:rPr>
          <w:rFonts w:hint="eastAsia"/>
          <w:lang w:val="en-US" w:eastAsia="zh-CN"/>
        </w:rPr>
        <w:t>3 辅教材申请</w:t>
      </w:r>
      <w:r>
        <w:rPr>
          <w:rFonts w:hint="eastAsia"/>
        </w:rPr>
        <w:t>编辑界面</w:t>
      </w:r>
    </w:p>
    <w:bookmarkEnd w:id="9"/>
    <w:bookmarkEnd w:id="10"/>
    <w:p w14:paraId="05F61BF7">
      <w:pPr>
        <w:pStyle w:val="3"/>
        <w:numPr>
          <w:ilvl w:val="1"/>
          <w:numId w:val="3"/>
        </w:numPr>
        <w:bidi w:val="0"/>
        <w:ind w:left="420" w:leftChars="0" w:hanging="420" w:firstLineChars="0"/>
        <w:rPr>
          <w:rFonts w:hint="eastAsia"/>
        </w:rPr>
      </w:pPr>
      <w:bookmarkStart w:id="12" w:name="_Toc20152"/>
      <w:bookmarkStart w:id="13" w:name="_Toc161648512"/>
      <w:bookmarkStart w:id="14" w:name="_Toc163048932"/>
      <w:bookmarkStart w:id="15" w:name="_Toc170812373"/>
      <w:r>
        <w:rPr>
          <w:rFonts w:hint="eastAsia"/>
          <w:lang w:val="en-US" w:eastAsia="zh-CN"/>
        </w:rPr>
        <w:t>审核流程</w:t>
      </w:r>
      <w:bookmarkEnd w:id="12"/>
    </w:p>
    <w:p w14:paraId="2E15C562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【功能描述】</w:t>
      </w:r>
    </w:p>
    <w:p w14:paraId="011FDE93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展示用户提交申请的</w:t>
      </w:r>
      <w:r>
        <w:rPr>
          <w:rFonts w:hint="eastAsia" w:ascii="宋体" w:hAnsi="宋体" w:cs="宋体"/>
          <w:lang w:val="en-US" w:eastAsia="zh-CN"/>
        </w:rPr>
        <w:t>流程</w:t>
      </w:r>
      <w:r>
        <w:rPr>
          <w:rFonts w:hint="eastAsia" w:ascii="宋体" w:hAnsi="宋体" w:eastAsia="宋体" w:cs="宋体"/>
        </w:rPr>
        <w:t>信息。</w:t>
      </w:r>
    </w:p>
    <w:p w14:paraId="7123DC35">
      <w:pPr>
        <w:bidi w:val="0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【操作步骤】</w:t>
      </w:r>
      <w:r>
        <w:rPr>
          <w:rFonts w:hint="eastAsia" w:ascii="宋体" w:hAnsi="宋体" w:eastAsia="宋体" w:cs="宋体"/>
          <w:lang w:eastAsia="zh-CN"/>
        </w:rPr>
        <w:tab/>
      </w:r>
    </w:p>
    <w:p w14:paraId="66296C48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Step1：点击</w:t>
      </w:r>
      <w:r>
        <w:rPr>
          <w:rFonts w:hint="eastAsia" w:ascii="宋体" w:hAnsi="宋体" w:cs="宋体"/>
          <w:lang w:eastAsia="zh-CN"/>
        </w:rPr>
        <w:t>“</w:t>
      </w:r>
      <w:r>
        <w:rPr>
          <w:rFonts w:hint="eastAsia" w:ascii="宋体" w:hAnsi="宋体" w:cs="宋体"/>
          <w:lang w:val="en-US" w:eastAsia="zh-CN"/>
        </w:rPr>
        <w:t>审核流程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按钮，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可查看审批流程的节点信息及对应的审批结果；</w:t>
      </w:r>
    </w:p>
    <w:p w14:paraId="673D0E29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drawing>
          <wp:inline distT="0" distB="0" distL="114300" distR="114300">
            <wp:extent cx="5250180" cy="1677670"/>
            <wp:effectExtent l="0" t="0" r="7620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274FB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t xml:space="preserve">图 </w:t>
      </w:r>
      <w:r>
        <w:rPr>
          <w:rFonts w:hint="eastAsia"/>
          <w:lang w:val="en-US" w:eastAsia="zh-CN"/>
        </w:rPr>
        <w:t>4</w:t>
      </w:r>
      <w:r>
        <w:t xml:space="preserve"> </w:t>
      </w:r>
      <w:r>
        <w:rPr>
          <w:rFonts w:hint="eastAsia"/>
        </w:rPr>
        <w:t>查看</w:t>
      </w:r>
      <w:r>
        <w:rPr>
          <w:rFonts w:hint="eastAsia"/>
          <w:lang w:val="en-US" w:eastAsia="zh-CN"/>
        </w:rPr>
        <w:t>审核流程</w:t>
      </w:r>
    </w:p>
    <w:p w14:paraId="3863E371">
      <w:pPr>
        <w:pStyle w:val="3"/>
        <w:numPr>
          <w:ilvl w:val="1"/>
          <w:numId w:val="3"/>
        </w:numPr>
        <w:bidi w:val="0"/>
        <w:ind w:left="420" w:leftChars="0" w:hanging="420" w:firstLineChars="0"/>
        <w:rPr>
          <w:rFonts w:hint="eastAsia"/>
        </w:rPr>
      </w:pPr>
      <w:bookmarkStart w:id="16" w:name="_Toc19748"/>
      <w:r>
        <w:rPr>
          <w:rFonts w:hint="eastAsia"/>
        </w:rPr>
        <w:t>查看详情</w:t>
      </w:r>
      <w:bookmarkEnd w:id="13"/>
      <w:bookmarkEnd w:id="14"/>
      <w:bookmarkEnd w:id="15"/>
      <w:bookmarkEnd w:id="16"/>
    </w:p>
    <w:p w14:paraId="2E41223C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【功能描述】</w:t>
      </w:r>
    </w:p>
    <w:p w14:paraId="05C69D16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展示用户提交申请的详细信息。</w:t>
      </w:r>
    </w:p>
    <w:p w14:paraId="68C78A58">
      <w:pPr>
        <w:bidi w:val="0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【操作步骤】</w:t>
      </w:r>
      <w:r>
        <w:rPr>
          <w:rFonts w:hint="eastAsia" w:ascii="宋体" w:hAnsi="宋体" w:eastAsia="宋体" w:cs="宋体"/>
          <w:lang w:eastAsia="zh-CN"/>
        </w:rPr>
        <w:tab/>
      </w:r>
    </w:p>
    <w:p w14:paraId="59C38EB2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Step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：点击</w:t>
      </w:r>
      <w:r>
        <w:rPr>
          <w:rFonts w:hint="eastAsia" w:ascii="宋体" w:hAnsi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查看</w:t>
      </w:r>
      <w:r>
        <w:rPr>
          <w:rFonts w:hint="eastAsia" w:ascii="宋体" w:hAnsi="宋体" w:cs="宋体"/>
          <w:lang w:val="en-US" w:eastAsia="zh-CN"/>
        </w:rPr>
        <w:t>详情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按钮，</w:t>
      </w:r>
      <w:r>
        <w:rPr>
          <w:rFonts w:hint="eastAsia" w:ascii="宋体" w:hAnsi="宋体" w:cs="宋体"/>
          <w:lang w:val="en-US" w:eastAsia="zh-CN"/>
        </w:rPr>
        <w:t>可</w:t>
      </w:r>
      <w:r>
        <w:rPr>
          <w:rFonts w:hint="eastAsia" w:ascii="宋体" w:hAnsi="宋体" w:eastAsia="宋体" w:cs="宋体"/>
        </w:rPr>
        <w:t>查看申请的详情信息；</w:t>
      </w:r>
    </w:p>
    <w:p w14:paraId="73BB59CD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0500" cy="5847715"/>
            <wp:effectExtent l="0" t="0" r="2540" b="444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t="82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4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21C13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FZFSK--GBK1-0" w:hAnsi="FZFSK--GBK1-0" w:eastAsia="FZFSK--GBK1-0" w:cs="FZFSK--GBK1-0"/>
          <w:color w:val="333333"/>
          <w:sz w:val="28"/>
          <w:szCs w:val="28"/>
          <w:lang w:bidi="ar"/>
        </w:rPr>
      </w:pPr>
      <w:r>
        <w:t xml:space="preserve">图 </w:t>
      </w:r>
      <w:r>
        <w:rPr>
          <w:rFonts w:hint="eastAsia"/>
          <w:lang w:val="en-US" w:eastAsia="zh-CN"/>
        </w:rPr>
        <w:t>5</w:t>
      </w:r>
      <w:r>
        <w:t xml:space="preserve"> </w:t>
      </w:r>
      <w:r>
        <w:rPr>
          <w:rFonts w:hint="eastAsia"/>
        </w:rPr>
        <w:t>查看申请信息</w:t>
      </w:r>
    </w:p>
    <w:p w14:paraId="5C7827FC">
      <w:pPr>
        <w:pStyle w:val="3"/>
        <w:numPr>
          <w:ilvl w:val="1"/>
          <w:numId w:val="3"/>
        </w:numPr>
        <w:bidi w:val="0"/>
        <w:ind w:left="420" w:leftChars="0" w:hanging="420" w:firstLineChars="0"/>
        <w:rPr>
          <w:rFonts w:hint="eastAsia"/>
        </w:rPr>
      </w:pPr>
      <w:bookmarkStart w:id="17" w:name="_Toc10518"/>
      <w:r>
        <w:rPr>
          <w:rFonts w:hint="eastAsia"/>
          <w:lang w:val="en-US" w:eastAsia="zh-CN"/>
        </w:rPr>
        <w:t>撤销</w:t>
      </w:r>
      <w:bookmarkEnd w:id="17"/>
    </w:p>
    <w:p w14:paraId="0D097E68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【功能描述】</w:t>
      </w:r>
    </w:p>
    <w:p w14:paraId="7C3475D3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撤销当前申请</w:t>
      </w:r>
      <w:r>
        <w:rPr>
          <w:rFonts w:hint="eastAsia" w:ascii="宋体" w:hAnsi="宋体" w:eastAsia="宋体" w:cs="宋体"/>
        </w:rPr>
        <w:t>。</w:t>
      </w:r>
    </w:p>
    <w:p w14:paraId="70A903BF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【操作步骤】</w:t>
      </w:r>
    </w:p>
    <w:p w14:paraId="436A1219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Step1：点击</w:t>
      </w:r>
      <w:r>
        <w:rPr>
          <w:rFonts w:hint="eastAsia" w:ascii="宋体" w:hAnsi="宋体" w:eastAsia="宋体" w:cs="宋体"/>
          <w:lang w:val="en-US" w:eastAsia="zh-CN"/>
        </w:rPr>
        <w:t>撤销按钮，弹出撤销提示</w:t>
      </w:r>
      <w:r>
        <w:rPr>
          <w:rFonts w:hint="eastAsia" w:ascii="宋体" w:hAnsi="宋体" w:cs="宋体"/>
          <w:lang w:val="en-US" w:eastAsia="zh-CN"/>
        </w:rPr>
        <w:t>；</w:t>
      </w:r>
    </w:p>
    <w:p w14:paraId="74CCF27A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Step：</w:t>
      </w:r>
      <w:r>
        <w:rPr>
          <w:rFonts w:hint="eastAsia" w:ascii="宋体" w:hAnsi="宋体" w:eastAsia="宋体" w:cs="宋体"/>
          <w:lang w:val="en-US" w:eastAsia="zh-CN"/>
        </w:rPr>
        <w:t>点击</w:t>
      </w:r>
      <w:r>
        <w:rPr>
          <w:rFonts w:hint="eastAsia" w:ascii="宋体" w:hAnsi="宋体" w:cs="宋体"/>
          <w:lang w:val="en-US" w:eastAsia="zh-CN"/>
        </w:rPr>
        <w:t>“</w:t>
      </w:r>
      <w:r>
        <w:rPr>
          <w:rFonts w:hint="eastAsia" w:ascii="宋体" w:hAnsi="宋体" w:eastAsia="宋体" w:cs="宋体"/>
          <w:lang w:val="en-US" w:eastAsia="zh-CN"/>
        </w:rPr>
        <w:t>确认</w:t>
      </w:r>
      <w:r>
        <w:rPr>
          <w:rFonts w:hint="eastAsia" w:ascii="宋体" w:hAnsi="宋体" w:cs="宋体"/>
          <w:lang w:val="en-US" w:eastAsia="zh-CN"/>
        </w:rPr>
        <w:t>”按钮。</w:t>
      </w:r>
    </w:p>
    <w:p w14:paraId="35D2D345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65420" cy="1736090"/>
            <wp:effectExtent l="0" t="0" r="7620" b="127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4FB54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t>图</w:t>
      </w:r>
      <w:r>
        <w:rPr>
          <w:rFonts w:hint="eastAsia"/>
          <w:lang w:val="en-US" w:eastAsia="zh-CN"/>
        </w:rPr>
        <w:t xml:space="preserve"> 6</w:t>
      </w:r>
      <w:r>
        <w:t xml:space="preserve"> </w:t>
      </w:r>
      <w:r>
        <w:rPr>
          <w:rFonts w:hint="eastAsia"/>
          <w:lang w:val="en-US" w:eastAsia="zh-CN"/>
        </w:rPr>
        <w:t>撤销</w:t>
      </w:r>
      <w:r>
        <w:rPr>
          <w:rFonts w:hint="eastAsia"/>
        </w:rPr>
        <w:t>界面</w:t>
      </w:r>
    </w:p>
    <w:p w14:paraId="39BEF25A">
      <w:pPr>
        <w:pStyle w:val="2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textAlignment w:val="auto"/>
        <w:rPr>
          <w:rFonts w:hint="eastAsia" w:eastAsia="宋体"/>
          <w:b/>
          <w:sz w:val="28"/>
        </w:rPr>
      </w:pPr>
      <w:bookmarkStart w:id="18" w:name="_Toc1102"/>
      <w:r>
        <w:rPr>
          <w:rFonts w:hint="eastAsia" w:eastAsia="宋体"/>
          <w:b/>
          <w:sz w:val="28"/>
        </w:rPr>
        <w:t>教材</w:t>
      </w:r>
      <w:r>
        <w:rPr>
          <w:rFonts w:hint="eastAsia"/>
          <w:b/>
          <w:sz w:val="28"/>
          <w:lang w:val="en-US" w:eastAsia="zh-CN"/>
        </w:rPr>
        <w:t>领用</w:t>
      </w:r>
      <w:r>
        <w:rPr>
          <w:rFonts w:hint="eastAsia" w:eastAsia="宋体"/>
          <w:b/>
          <w:sz w:val="28"/>
        </w:rPr>
        <w:t>模块</w:t>
      </w:r>
      <w:bookmarkEnd w:id="18"/>
    </w:p>
    <w:p w14:paraId="767C4DC4">
      <w:pPr>
        <w:pStyle w:val="3"/>
        <w:numPr>
          <w:ilvl w:val="1"/>
          <w:numId w:val="4"/>
        </w:numPr>
        <w:bidi w:val="0"/>
        <w:ind w:left="420" w:leftChars="0" w:hanging="420" w:firstLineChars="0"/>
        <w:rPr>
          <w:rFonts w:hint="eastAsia"/>
        </w:rPr>
      </w:pPr>
      <w:bookmarkStart w:id="19" w:name="_Toc1896"/>
      <w:r>
        <w:rPr>
          <w:rFonts w:hint="eastAsia"/>
          <w:lang w:val="en-US" w:eastAsia="zh-CN"/>
        </w:rPr>
        <w:t>领用登记</w:t>
      </w:r>
      <w:bookmarkEnd w:id="19"/>
    </w:p>
    <w:p w14:paraId="60F1FA1C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【功能描述】</w:t>
      </w:r>
    </w:p>
    <w:p w14:paraId="403B3B02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用户点击“</w:t>
      </w:r>
      <w:r>
        <w:rPr>
          <w:rFonts w:hint="eastAsia" w:ascii="宋体" w:hAnsi="宋体" w:eastAsia="宋体" w:cs="宋体"/>
          <w:lang w:val="en-US" w:eastAsia="zh-CN"/>
        </w:rPr>
        <w:t>教材领用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lang w:val="en-US" w:eastAsia="zh-CN"/>
        </w:rPr>
        <w:t>菜单进入列表页，完善领用信息，实现领用登记</w:t>
      </w:r>
      <w:r>
        <w:rPr>
          <w:rFonts w:hint="eastAsia" w:ascii="宋体" w:hAnsi="宋体" w:eastAsia="宋体" w:cs="宋体"/>
        </w:rPr>
        <w:t>。</w:t>
      </w:r>
    </w:p>
    <w:p w14:paraId="5F0C417D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drawing>
          <wp:inline distT="0" distB="0" distL="114300" distR="114300">
            <wp:extent cx="5252085" cy="1557655"/>
            <wp:effectExtent l="0" t="0" r="5715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F917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t xml:space="preserve">图 </w:t>
      </w:r>
      <w:r>
        <w:rPr>
          <w:rFonts w:hint="eastAsia"/>
          <w:lang w:val="en-US" w:eastAsia="zh-CN"/>
        </w:rPr>
        <w:t>8</w:t>
      </w:r>
      <w:r>
        <w:t xml:space="preserve"> </w:t>
      </w:r>
      <w:r>
        <w:rPr>
          <w:rFonts w:hint="eastAsia"/>
          <w:lang w:val="en-US" w:eastAsia="zh-CN"/>
        </w:rPr>
        <w:t>教材领用列表</w:t>
      </w:r>
      <w:r>
        <w:rPr>
          <w:rFonts w:hint="eastAsia"/>
        </w:rPr>
        <w:t>界面</w:t>
      </w:r>
    </w:p>
    <w:p w14:paraId="0EE973BA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【操作流程】</w:t>
      </w:r>
    </w:p>
    <w:p w14:paraId="110FC000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Step1: 用户点击</w:t>
      </w:r>
      <w:r>
        <w:rPr>
          <w:rFonts w:hint="eastAsia" w:ascii="宋体" w:hAnsi="宋体" w:eastAsia="宋体" w:cs="宋体"/>
          <w:lang w:val="en-US" w:eastAsia="zh-CN"/>
        </w:rPr>
        <w:t>操作列的</w:t>
      </w:r>
      <w:r>
        <w:rPr>
          <w:rFonts w:hint="eastAsia" w:ascii="宋体" w:hAnsi="宋体" w:eastAsia="宋体" w:cs="宋体"/>
        </w:rPr>
        <w:t>“</w:t>
      </w:r>
      <w:r>
        <w:rPr>
          <w:rFonts w:hint="eastAsia" w:ascii="宋体" w:hAnsi="宋体" w:eastAsia="宋体" w:cs="宋体"/>
          <w:lang w:val="en-US" w:eastAsia="zh-CN"/>
        </w:rPr>
        <w:t>领用登记</w:t>
      </w:r>
      <w:r>
        <w:rPr>
          <w:rFonts w:hint="eastAsia" w:ascii="宋体" w:hAnsi="宋体" w:eastAsia="宋体" w:cs="宋体"/>
        </w:rPr>
        <w:t>”按钮。</w:t>
      </w:r>
    </w:p>
    <w:p w14:paraId="3467F38C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Step2: 弹出窗口，用户</w:t>
      </w:r>
      <w:r>
        <w:rPr>
          <w:rFonts w:hint="eastAsia" w:ascii="宋体" w:hAnsi="宋体" w:eastAsia="宋体" w:cs="宋体"/>
          <w:lang w:val="en-US" w:eastAsia="zh-CN"/>
        </w:rPr>
        <w:t>选择授课老师（</w:t>
      </w:r>
      <w:r>
        <w:rPr>
          <w:rFonts w:hint="eastAsia" w:ascii="宋体" w:hAnsi="宋体" w:cs="宋体"/>
          <w:lang w:val="en-US" w:eastAsia="zh-CN"/>
        </w:rPr>
        <w:t>可多选，</w:t>
      </w:r>
      <w:r>
        <w:rPr>
          <w:rFonts w:hint="eastAsia" w:ascii="宋体" w:hAnsi="宋体" w:eastAsia="宋体" w:cs="宋体"/>
          <w:lang w:val="en-US" w:eastAsia="zh-CN"/>
        </w:rPr>
        <w:t>默认为</w:t>
      </w:r>
      <w:r>
        <w:rPr>
          <w:rFonts w:hint="eastAsia" w:ascii="宋体" w:hAnsi="宋体" w:cs="宋体"/>
          <w:lang w:val="en-US" w:eastAsia="zh-CN"/>
        </w:rPr>
        <w:t>提交</w:t>
      </w:r>
      <w:r>
        <w:rPr>
          <w:rFonts w:hint="eastAsia" w:ascii="宋体" w:hAnsi="宋体" w:eastAsia="宋体" w:cs="宋体"/>
          <w:lang w:val="en-US" w:eastAsia="zh-CN"/>
        </w:rPr>
        <w:t>申请的老师）和班级，系统根据已选择的授课老师自动填充使用数量</w:t>
      </w:r>
      <w:r>
        <w:rPr>
          <w:rFonts w:hint="eastAsia" w:ascii="宋体" w:hAnsi="宋体" w:cs="宋体"/>
          <w:lang w:val="en-US" w:eastAsia="zh-CN"/>
        </w:rPr>
        <w:t>。</w:t>
      </w:r>
    </w:p>
    <w:p w14:paraId="165FFC00">
      <w:pPr>
        <w:bidi w:val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Step3：</w:t>
      </w:r>
      <w:r>
        <w:rPr>
          <w:rFonts w:hint="eastAsia" w:ascii="宋体" w:hAnsi="宋体" w:eastAsia="宋体" w:cs="宋体"/>
          <w:lang w:val="en-US" w:eastAsia="zh-CN"/>
        </w:rPr>
        <w:t>点击</w:t>
      </w:r>
      <w:r>
        <w:rPr>
          <w:rFonts w:hint="eastAsia" w:ascii="宋体" w:hAnsi="宋体" w:cs="宋体"/>
          <w:lang w:val="en-US" w:eastAsia="zh-CN"/>
        </w:rPr>
        <w:t>“</w:t>
      </w:r>
      <w:r>
        <w:rPr>
          <w:rFonts w:hint="eastAsia" w:ascii="宋体" w:hAnsi="宋体" w:eastAsia="宋体" w:cs="宋体"/>
          <w:lang w:val="en-US" w:eastAsia="zh-CN"/>
        </w:rPr>
        <w:t>提交</w:t>
      </w:r>
      <w:r>
        <w:rPr>
          <w:rFonts w:hint="eastAsia" w:ascii="宋体" w:hAnsi="宋体" w:cs="宋体"/>
          <w:lang w:val="en-US" w:eastAsia="zh-CN"/>
        </w:rPr>
        <w:t>”</w:t>
      </w:r>
      <w:r>
        <w:rPr>
          <w:rFonts w:hint="eastAsia" w:ascii="宋体" w:hAnsi="宋体" w:eastAsia="宋体" w:cs="宋体"/>
          <w:lang w:val="en-US" w:eastAsia="zh-CN"/>
        </w:rPr>
        <w:t>，实现领用登记</w:t>
      </w:r>
      <w:r>
        <w:rPr>
          <w:rFonts w:hint="eastAsia" w:ascii="宋体" w:hAnsi="宋体" w:cs="宋体"/>
          <w:lang w:val="en-US" w:eastAsia="zh-CN"/>
        </w:rPr>
        <w:t>。</w:t>
      </w:r>
    </w:p>
    <w:p w14:paraId="0FD7EF89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66690" cy="2287270"/>
            <wp:effectExtent l="0" t="0" r="635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3825">
      <w:pPr>
        <w:pStyle w:val="11"/>
        <w:bidi w:val="0"/>
      </w:pPr>
      <w:r>
        <w:t xml:space="preserve">图 </w:t>
      </w:r>
      <w:r>
        <w:rPr>
          <w:rFonts w:hint="eastAsia"/>
          <w:lang w:val="en-US" w:eastAsia="zh-CN"/>
        </w:rPr>
        <w:t>9</w:t>
      </w:r>
      <w:r>
        <w:t xml:space="preserve"> </w:t>
      </w:r>
      <w:r>
        <w:rPr>
          <w:rFonts w:hint="eastAsia"/>
          <w:lang w:val="en-US" w:eastAsia="zh-CN"/>
        </w:rPr>
        <w:t>教材领用登记</w:t>
      </w:r>
      <w:r>
        <w:rPr>
          <w:rFonts w:hint="eastAsia"/>
        </w:rPr>
        <w:t>界面</w:t>
      </w:r>
    </w:p>
    <w:p w14:paraId="34C5EB50">
      <w:pPr>
        <w:pStyle w:val="3"/>
        <w:numPr>
          <w:ilvl w:val="1"/>
          <w:numId w:val="4"/>
        </w:numPr>
        <w:bidi w:val="0"/>
        <w:ind w:left="420" w:leftChars="0" w:hanging="420" w:firstLineChars="0"/>
        <w:rPr>
          <w:rFonts w:hint="eastAsia"/>
        </w:rPr>
      </w:pPr>
      <w:bookmarkStart w:id="20" w:name="_Toc23049"/>
      <w:r>
        <w:rPr>
          <w:rFonts w:hint="eastAsia"/>
          <w:lang w:val="en-US" w:eastAsia="zh-CN"/>
        </w:rPr>
        <w:t>打印下载</w:t>
      </w:r>
      <w:bookmarkEnd w:id="20"/>
    </w:p>
    <w:p w14:paraId="756437EB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【功能描述】</w:t>
      </w:r>
    </w:p>
    <w:p w14:paraId="41E4DC73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下载领用登记单。</w:t>
      </w:r>
    </w:p>
    <w:p w14:paraId="31BFCDF5">
      <w:pPr>
        <w:bidi w:val="0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【操作步骤】</w:t>
      </w:r>
    </w:p>
    <w:p w14:paraId="5A9B6598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Step1: </w:t>
      </w:r>
      <w:r>
        <w:rPr>
          <w:rFonts w:hint="eastAsia" w:ascii="宋体" w:hAnsi="宋体" w:eastAsia="宋体" w:cs="宋体"/>
          <w:lang w:val="en-US" w:eastAsia="zh-CN"/>
        </w:rPr>
        <w:t>完成登记后，点击</w:t>
      </w:r>
      <w:r>
        <w:rPr>
          <w:rFonts w:hint="eastAsia" w:ascii="宋体" w:hAnsi="宋体" w:cs="宋体"/>
          <w:lang w:val="en-US" w:eastAsia="zh-CN"/>
        </w:rPr>
        <w:t>操作列的</w:t>
      </w:r>
      <w:r>
        <w:rPr>
          <w:rFonts w:hint="eastAsia" w:ascii="宋体" w:hAnsi="宋体" w:eastAsia="宋体" w:cs="宋体"/>
          <w:lang w:val="en-US" w:eastAsia="zh-CN"/>
        </w:rPr>
        <w:t>“打印下载”按钮，打印领用登记单</w:t>
      </w:r>
      <w:r>
        <w:rPr>
          <w:rFonts w:hint="eastAsia" w:ascii="宋体" w:hAnsi="宋体" w:eastAsia="宋体" w:cs="宋体"/>
        </w:rPr>
        <w:t>。</w:t>
      </w:r>
    </w:p>
    <w:p w14:paraId="4AB40843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5264150" cy="1384300"/>
            <wp:effectExtent l="0" t="0" r="8890" b="254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51C9E">
      <w:pPr>
        <w:pStyle w:val="11"/>
        <w:bidi w:val="0"/>
        <w:rPr>
          <w:rFonts w:hint="eastAsia"/>
        </w:rPr>
      </w:pPr>
      <w:r>
        <w:rPr>
          <w:rFonts w:hint="eastAsia"/>
        </w:rPr>
        <w:t xml:space="preserve">图 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打印下载</w:t>
      </w:r>
      <w:r>
        <w:rPr>
          <w:rFonts w:hint="eastAsia"/>
        </w:rPr>
        <w:t>界面</w:t>
      </w:r>
    </w:p>
    <w:p w14:paraId="1B47AECA">
      <w:pPr>
        <w:bidi w:val="0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1E95D"/>
    <w:multiLevelType w:val="multilevel"/>
    <w:tmpl w:val="E171E95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5E352C"/>
    <w:multiLevelType w:val="multilevel"/>
    <w:tmpl w:val="2B5E352C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3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95067F8"/>
    <w:multiLevelType w:val="multilevel"/>
    <w:tmpl w:val="695067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F2319D8"/>
    <w:multiLevelType w:val="multilevel"/>
    <w:tmpl w:val="7F2319D8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4YTkzOWQyZDRhMzBhNjc3M2E3ZmQ4NDZkNWM0NzIifQ=="/>
  </w:docVars>
  <w:rsids>
    <w:rsidRoot w:val="0029351C"/>
    <w:rsid w:val="000140D8"/>
    <w:rsid w:val="00047228"/>
    <w:rsid w:val="000C69EF"/>
    <w:rsid w:val="000D4FE4"/>
    <w:rsid w:val="000D6D76"/>
    <w:rsid w:val="000F13D7"/>
    <w:rsid w:val="001263CD"/>
    <w:rsid w:val="00191470"/>
    <w:rsid w:val="001A2C2B"/>
    <w:rsid w:val="001E7B3E"/>
    <w:rsid w:val="00240D1E"/>
    <w:rsid w:val="0024283B"/>
    <w:rsid w:val="00266DFA"/>
    <w:rsid w:val="0029351C"/>
    <w:rsid w:val="0029473A"/>
    <w:rsid w:val="00342100"/>
    <w:rsid w:val="003467D0"/>
    <w:rsid w:val="00375382"/>
    <w:rsid w:val="003C4263"/>
    <w:rsid w:val="00415B59"/>
    <w:rsid w:val="004307AF"/>
    <w:rsid w:val="004F20F4"/>
    <w:rsid w:val="005117F7"/>
    <w:rsid w:val="005548D0"/>
    <w:rsid w:val="005B1BC7"/>
    <w:rsid w:val="005D3AEA"/>
    <w:rsid w:val="00621AAB"/>
    <w:rsid w:val="00622989"/>
    <w:rsid w:val="00631967"/>
    <w:rsid w:val="00705444"/>
    <w:rsid w:val="007679DD"/>
    <w:rsid w:val="007B1BC0"/>
    <w:rsid w:val="007F6C6F"/>
    <w:rsid w:val="008268F2"/>
    <w:rsid w:val="00886493"/>
    <w:rsid w:val="008D5DF9"/>
    <w:rsid w:val="008E11B2"/>
    <w:rsid w:val="00974B9C"/>
    <w:rsid w:val="00981048"/>
    <w:rsid w:val="00A56F2C"/>
    <w:rsid w:val="00A60595"/>
    <w:rsid w:val="00AE07BB"/>
    <w:rsid w:val="00AF4B58"/>
    <w:rsid w:val="00B65ECB"/>
    <w:rsid w:val="00BA3BF3"/>
    <w:rsid w:val="00BD2ACC"/>
    <w:rsid w:val="00C15E0F"/>
    <w:rsid w:val="00C70EDC"/>
    <w:rsid w:val="00CB0DF1"/>
    <w:rsid w:val="00CB5E31"/>
    <w:rsid w:val="00DD4F62"/>
    <w:rsid w:val="00DD7079"/>
    <w:rsid w:val="00E16545"/>
    <w:rsid w:val="00E34E8C"/>
    <w:rsid w:val="00EE4587"/>
    <w:rsid w:val="02D20818"/>
    <w:rsid w:val="037A327D"/>
    <w:rsid w:val="051B165F"/>
    <w:rsid w:val="090522B1"/>
    <w:rsid w:val="098E4DDC"/>
    <w:rsid w:val="0A9B30A2"/>
    <w:rsid w:val="0C0149DC"/>
    <w:rsid w:val="0C0B1618"/>
    <w:rsid w:val="0D2F575A"/>
    <w:rsid w:val="0DD63885"/>
    <w:rsid w:val="0E6A5A66"/>
    <w:rsid w:val="0F1B7B63"/>
    <w:rsid w:val="0F481406"/>
    <w:rsid w:val="0FA607A8"/>
    <w:rsid w:val="106043C7"/>
    <w:rsid w:val="133E6515"/>
    <w:rsid w:val="163A6CB2"/>
    <w:rsid w:val="176F6C9D"/>
    <w:rsid w:val="1AD25EC1"/>
    <w:rsid w:val="1ADB51A3"/>
    <w:rsid w:val="1AF36C61"/>
    <w:rsid w:val="1B99078D"/>
    <w:rsid w:val="1D946334"/>
    <w:rsid w:val="1E567F47"/>
    <w:rsid w:val="21F7445F"/>
    <w:rsid w:val="257A7CD1"/>
    <w:rsid w:val="27DD33A8"/>
    <w:rsid w:val="290A7832"/>
    <w:rsid w:val="2A54259B"/>
    <w:rsid w:val="2CBC252D"/>
    <w:rsid w:val="2D344D56"/>
    <w:rsid w:val="2DCA2A28"/>
    <w:rsid w:val="2FB35E69"/>
    <w:rsid w:val="2FB43990"/>
    <w:rsid w:val="300C60D7"/>
    <w:rsid w:val="317E24A7"/>
    <w:rsid w:val="324B3F49"/>
    <w:rsid w:val="32E42D92"/>
    <w:rsid w:val="32E7407C"/>
    <w:rsid w:val="33707BCD"/>
    <w:rsid w:val="33D13224"/>
    <w:rsid w:val="34C40ED9"/>
    <w:rsid w:val="36076F55"/>
    <w:rsid w:val="36211653"/>
    <w:rsid w:val="36DB5CA6"/>
    <w:rsid w:val="37F51ED4"/>
    <w:rsid w:val="3A013C75"/>
    <w:rsid w:val="3A3A7D13"/>
    <w:rsid w:val="3AF31810"/>
    <w:rsid w:val="3B7C107D"/>
    <w:rsid w:val="3C335C3C"/>
    <w:rsid w:val="40452573"/>
    <w:rsid w:val="40546445"/>
    <w:rsid w:val="407F3B46"/>
    <w:rsid w:val="424E4064"/>
    <w:rsid w:val="45156827"/>
    <w:rsid w:val="480D7C89"/>
    <w:rsid w:val="49003852"/>
    <w:rsid w:val="491A59E3"/>
    <w:rsid w:val="4B843C1F"/>
    <w:rsid w:val="4B8D5A9F"/>
    <w:rsid w:val="4BB24DCF"/>
    <w:rsid w:val="4CF66F3E"/>
    <w:rsid w:val="4DB17189"/>
    <w:rsid w:val="4DFB6410"/>
    <w:rsid w:val="4FA03091"/>
    <w:rsid w:val="53082347"/>
    <w:rsid w:val="53191BD8"/>
    <w:rsid w:val="53A376E6"/>
    <w:rsid w:val="55515659"/>
    <w:rsid w:val="57C45FB9"/>
    <w:rsid w:val="59557DA9"/>
    <w:rsid w:val="599E2E37"/>
    <w:rsid w:val="5A1223DE"/>
    <w:rsid w:val="5C297A12"/>
    <w:rsid w:val="5C3A0EAF"/>
    <w:rsid w:val="5CF15AA3"/>
    <w:rsid w:val="5DC32E6C"/>
    <w:rsid w:val="5DD55F65"/>
    <w:rsid w:val="5EC7073A"/>
    <w:rsid w:val="5FA2310F"/>
    <w:rsid w:val="600A4D82"/>
    <w:rsid w:val="6403558C"/>
    <w:rsid w:val="64AB6BC4"/>
    <w:rsid w:val="65007963"/>
    <w:rsid w:val="69265D87"/>
    <w:rsid w:val="699126D5"/>
    <w:rsid w:val="69913E1E"/>
    <w:rsid w:val="6F886CD6"/>
    <w:rsid w:val="70164CB9"/>
    <w:rsid w:val="706758D9"/>
    <w:rsid w:val="712D6B22"/>
    <w:rsid w:val="73151A91"/>
    <w:rsid w:val="74AF5AA0"/>
    <w:rsid w:val="75817E57"/>
    <w:rsid w:val="772D32A9"/>
    <w:rsid w:val="77DA98AE"/>
    <w:rsid w:val="789366E3"/>
    <w:rsid w:val="78A054C2"/>
    <w:rsid w:val="78E77DB2"/>
    <w:rsid w:val="7BC32C72"/>
    <w:rsid w:val="7C0B1EA7"/>
    <w:rsid w:val="7CC66E39"/>
    <w:rsid w:val="7DAC53D4"/>
    <w:rsid w:val="7E0438C3"/>
    <w:rsid w:val="7E3D754B"/>
    <w:rsid w:val="7F6F6558"/>
    <w:rsid w:val="7F8042C1"/>
    <w:rsid w:val="8092FEF1"/>
    <w:rsid w:val="F7DF7376"/>
    <w:rsid w:val="FFE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50" w:beforeLines="50" w:beforeAutospacing="0" w:after="50" w:afterLines="50" w:afterAutospacing="0" w:line="360" w:lineRule="auto"/>
      <w:ind w:firstLine="560" w:firstLineChars="200"/>
      <w:jc w:val="left"/>
      <w:textAlignment w:val="auto"/>
    </w:pPr>
    <w:rPr>
      <w:rFonts w:ascii="FZFSK--GBK1-0" w:hAnsi="FZFSK--GBK1-0" w:eastAsia="宋体" w:cs="FZFSK--GBK1-0"/>
      <w:color w:val="333333"/>
      <w:kern w:val="0"/>
      <w:sz w:val="28"/>
      <w:szCs w:val="28"/>
      <w:lang w:val="en-US" w:eastAsia="zh-CN" w:bidi="ar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120" w:after="80"/>
      <w:ind w:firstLine="0" w:firstLineChars="0"/>
      <w:outlineLvl w:val="0"/>
    </w:pPr>
    <w:rPr>
      <w:rFonts w:asciiTheme="majorAscii" w:hAnsiTheme="majorAscii" w:cstheme="majorBidi"/>
      <w:b/>
      <w:color w:val="104862" w:themeColor="accent1" w:themeShade="BF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numPr>
        <w:ilvl w:val="1"/>
        <w:numId w:val="1"/>
      </w:numPr>
      <w:spacing w:before="80" w:after="80"/>
      <w:ind w:left="420" w:hanging="420" w:firstLineChars="0"/>
      <w:outlineLvl w:val="1"/>
    </w:pPr>
    <w:rPr>
      <w:rFonts w:asciiTheme="majorAscii" w:hAnsiTheme="majorAscii" w:cstheme="majorBidi"/>
      <w:b/>
      <w:color w:val="104862" w:themeColor="accent1" w:themeShade="BF"/>
      <w:sz w:val="24"/>
      <w:szCs w:val="40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42"/>
    <w:qFormat/>
    <w:uiPriority w:val="35"/>
    <w:pPr>
      <w:jc w:val="center"/>
    </w:pPr>
    <w:rPr>
      <w:rFonts w:ascii="Times New Roman" w:hAnsi="Times New Roman" w:eastAsia="黑体" w:cs="Times New Roman"/>
      <w:sz w:val="20"/>
      <w:szCs w:val="20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tabs>
        <w:tab w:val="right" w:leader="dot" w:pos="8306"/>
      </w:tabs>
      <w:spacing w:line="300" w:lineRule="auto"/>
    </w:pPr>
    <w:rPr>
      <w:rFonts w:ascii="Times New Roman" w:hAnsi="Times New Roman" w:cs="Times New Roman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oc 2"/>
    <w:basedOn w:val="1"/>
    <w:next w:val="1"/>
    <w:autoRedefine/>
    <w:unhideWhenUsed/>
    <w:qFormat/>
    <w:uiPriority w:val="39"/>
    <w:pPr>
      <w:spacing w:line="300" w:lineRule="auto"/>
      <w:ind w:left="420" w:leftChars="200"/>
    </w:pPr>
    <w:rPr>
      <w:rFonts w:ascii="Times New Roman" w:hAnsi="Times New Roman" w:cs="Times New Roman"/>
    </w:rPr>
  </w:style>
  <w:style w:type="paragraph" w:styleId="17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eastAsia="宋体" w:asciiTheme="majorAscii" w:hAnsiTheme="majorAscii" w:cstheme="majorBidi"/>
      <w:b/>
      <w:color w:val="104862" w:themeColor="accent1" w:themeShade="BF"/>
      <w:kern w:val="0"/>
      <w:sz w:val="28"/>
      <w:szCs w:val="48"/>
      <w14:ligatures w14:val="none"/>
    </w:rPr>
  </w:style>
  <w:style w:type="character" w:customStyle="1" w:styleId="22">
    <w:name w:val="标题 2 字符"/>
    <w:link w:val="3"/>
    <w:qFormat/>
    <w:uiPriority w:val="9"/>
    <w:rPr>
      <w:rFonts w:eastAsia="宋体" w:asciiTheme="majorAscii" w:hAnsiTheme="majorAscii" w:cstheme="majorBidi"/>
      <w:b/>
      <w:color w:val="104862" w:themeColor="accent1" w:themeShade="BF"/>
      <w:kern w:val="0"/>
      <w:sz w:val="24"/>
      <w:szCs w:val="40"/>
      <w:lang w:val="en-US" w:eastAsia="zh-CN" w:bidi="ar"/>
      <w14:ligatures w14:val="none"/>
    </w:rPr>
  </w:style>
  <w:style w:type="character" w:customStyle="1" w:styleId="23">
    <w:name w:val="标题 3 字符"/>
    <w:basedOn w:val="19"/>
    <w:link w:val="4"/>
    <w:qFormat/>
    <w:uiPriority w:val="0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qFormat/>
    <w:uiPriority w:val="0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40">
    <w:name w:val="页脚 字符"/>
    <w:basedOn w:val="19"/>
    <w:link w:val="12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41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eastAsiaTheme="majorEastAsia"/>
      <w:b w:val="0"/>
      <w:sz w:val="32"/>
      <w:szCs w:val="32"/>
    </w:rPr>
  </w:style>
  <w:style w:type="character" w:customStyle="1" w:styleId="42">
    <w:name w:val="题注 Char"/>
    <w:link w:val="11"/>
    <w:qFormat/>
    <w:uiPriority w:val="35"/>
    <w:rPr>
      <w:rFonts w:ascii="Times New Roman" w:hAnsi="Times New Roman" w:eastAsia="黑体" w:cs="Times New Roman"/>
      <w:color w:val="333333"/>
      <w:kern w:val="0"/>
      <w:sz w:val="20"/>
      <w:szCs w:val="20"/>
      <w:lang w:val="en-US" w:eastAsia="zh-CN" w:bidi="a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883</Words>
  <Characters>969</Characters>
  <Lines>12</Lines>
  <Paragraphs>3</Paragraphs>
  <TotalTime>0</TotalTime>
  <ScaleCrop>false</ScaleCrop>
  <LinksUpToDate>false</LinksUpToDate>
  <CharactersWithSpaces>1039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2024-07-01T09:23:00Z</dcterms:created>
  <dc:creator>xzdw</dc:creator>
  <cp:lastModifiedBy>Eliuak</cp:lastModifiedBy>
  <dcterms:modified xsi:type="dcterms:W3CDTF">2026-06-09T08:01:12Z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409CDA9D105F9033299A8366E926DF0E_42</vt:lpwstr>
  </property>
  <property fmtid="{D5CDD505-2E9C-101B-9397-08002B2CF9AE}" pid="4" name="KSOTemplateDocerSaveRecord">
    <vt:lpwstr>eyJoZGlkIjoiMGFkNTYzMjExMzk5Yjc4NWVjOWY2ZGUxNjU5ZmE0MTkiLCJ1c2VySWQiOiIzOTM2MTUxOTUifQ==</vt:lpwstr>
  </property>
</Properties>
</file>