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A26" w:rsidRDefault="00A04A26" w:rsidP="00A04A26">
      <w:pPr>
        <w:spacing w:line="180" w:lineRule="auto"/>
        <w:jc w:val="left"/>
        <w:rPr>
          <w:rFonts w:ascii="楷体_GB2312" w:eastAsia="楷体_GB2312" w:hAnsi="宋体"/>
          <w:b/>
          <w:sz w:val="30"/>
          <w:szCs w:val="30"/>
        </w:rPr>
      </w:pPr>
      <w:r>
        <w:rPr>
          <w:rFonts w:ascii="楷体_GB2312" w:eastAsia="楷体_GB2312" w:hAnsi="宋体" w:hint="eastAsia"/>
          <w:b/>
          <w:sz w:val="30"/>
          <w:szCs w:val="30"/>
        </w:rPr>
        <w:t>附件</w:t>
      </w:r>
      <w:r w:rsidR="00606507">
        <w:rPr>
          <w:rFonts w:ascii="楷体_GB2312" w:eastAsia="楷体_GB2312" w:hAnsi="宋体" w:hint="eastAsia"/>
          <w:b/>
          <w:sz w:val="30"/>
          <w:szCs w:val="30"/>
        </w:rPr>
        <w:t>5</w:t>
      </w:r>
    </w:p>
    <w:p w:rsidR="00FF433A" w:rsidRPr="0025057B" w:rsidRDefault="0025057B" w:rsidP="002D2C24">
      <w:pPr>
        <w:spacing w:line="180" w:lineRule="auto"/>
        <w:jc w:val="center"/>
        <w:rPr>
          <w:rFonts w:ascii="Times New Roman" w:eastAsia="黑体" w:hAnsi="Times New Roman"/>
          <w:b/>
          <w:sz w:val="30"/>
          <w:szCs w:val="30"/>
        </w:rPr>
      </w:pPr>
      <w:r w:rsidRPr="0025057B">
        <w:rPr>
          <w:rFonts w:ascii="Times New Roman" w:eastAsia="黑体" w:hAnsi="Times New Roman"/>
          <w:b/>
          <w:sz w:val="30"/>
          <w:szCs w:val="30"/>
        </w:rPr>
        <w:t>“</w:t>
      </w:r>
      <w:r w:rsidRPr="0025057B">
        <w:rPr>
          <w:rFonts w:ascii="Times New Roman" w:eastAsia="黑体" w:hAnsi="黑体"/>
          <w:b/>
          <w:sz w:val="30"/>
          <w:szCs w:val="30"/>
        </w:rPr>
        <w:t>第</w:t>
      </w:r>
      <w:r w:rsidRPr="0025057B">
        <w:rPr>
          <w:rFonts w:ascii="Times New Roman" w:eastAsia="黑体" w:hAnsi="Times New Roman"/>
          <w:b/>
          <w:sz w:val="30"/>
          <w:szCs w:val="30"/>
        </w:rPr>
        <w:t>1</w:t>
      </w:r>
      <w:r w:rsidR="00606507">
        <w:rPr>
          <w:rFonts w:ascii="Times New Roman" w:eastAsia="黑体" w:hAnsi="Times New Roman" w:hint="eastAsia"/>
          <w:b/>
          <w:sz w:val="30"/>
          <w:szCs w:val="30"/>
        </w:rPr>
        <w:t>7</w:t>
      </w:r>
      <w:r w:rsidRPr="0025057B">
        <w:rPr>
          <w:rFonts w:ascii="Times New Roman" w:eastAsia="黑体" w:hAnsi="黑体"/>
          <w:b/>
          <w:sz w:val="30"/>
          <w:szCs w:val="30"/>
        </w:rPr>
        <w:t>届北京市大学生化学实验竞赛（</w:t>
      </w:r>
      <w:r w:rsidRPr="0025057B">
        <w:rPr>
          <w:rFonts w:ascii="Times New Roman" w:eastAsia="黑体" w:hAnsi="Times New Roman"/>
          <w:b/>
          <w:sz w:val="30"/>
          <w:szCs w:val="30"/>
        </w:rPr>
        <w:t>202</w:t>
      </w:r>
      <w:r w:rsidR="00606507">
        <w:rPr>
          <w:rFonts w:ascii="Times New Roman" w:eastAsia="黑体" w:hAnsi="Times New Roman" w:hint="eastAsia"/>
          <w:b/>
          <w:sz w:val="30"/>
          <w:szCs w:val="30"/>
        </w:rPr>
        <w:t>6</w:t>
      </w:r>
      <w:r w:rsidRPr="0025057B">
        <w:rPr>
          <w:rFonts w:ascii="Times New Roman" w:eastAsia="黑体" w:hAnsi="黑体"/>
          <w:b/>
          <w:sz w:val="30"/>
          <w:szCs w:val="30"/>
        </w:rPr>
        <w:t>）</w:t>
      </w:r>
      <w:r w:rsidRPr="0025057B">
        <w:rPr>
          <w:rFonts w:ascii="Times New Roman" w:eastAsia="黑体" w:hAnsi="Times New Roman"/>
          <w:b/>
          <w:sz w:val="30"/>
          <w:szCs w:val="30"/>
        </w:rPr>
        <w:t>”</w:t>
      </w:r>
      <w:r w:rsidR="00DD0E28" w:rsidRPr="0025057B">
        <w:rPr>
          <w:rFonts w:ascii="Times New Roman" w:eastAsia="黑体" w:hAnsi="黑体"/>
          <w:b/>
          <w:sz w:val="30"/>
          <w:szCs w:val="30"/>
        </w:rPr>
        <w:t>评审方案</w:t>
      </w:r>
    </w:p>
    <w:p w:rsidR="0018701B" w:rsidRPr="00B230B4" w:rsidRDefault="0018701B" w:rsidP="00606507">
      <w:pPr>
        <w:adjustRightInd w:val="0"/>
        <w:snapToGrid w:val="0"/>
        <w:spacing w:beforeLines="50" w:line="288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230B4">
        <w:rPr>
          <w:rFonts w:ascii="仿宋" w:eastAsia="仿宋" w:hAnsi="仿宋" w:hint="eastAsia"/>
          <w:sz w:val="24"/>
          <w:szCs w:val="24"/>
        </w:rPr>
        <w:t>本届竞赛</w:t>
      </w:r>
      <w:r w:rsidR="00144FBD" w:rsidRPr="00B230B4">
        <w:rPr>
          <w:rFonts w:ascii="仿宋" w:eastAsia="仿宋" w:hAnsi="仿宋" w:hint="eastAsia"/>
          <w:sz w:val="24"/>
          <w:szCs w:val="24"/>
        </w:rPr>
        <w:t>采用“创新实验设计赛”模式。</w:t>
      </w:r>
      <w:r w:rsidR="004F56EA" w:rsidRPr="00B230B4">
        <w:rPr>
          <w:rFonts w:ascii="仿宋" w:eastAsia="仿宋" w:hAnsi="仿宋" w:hint="eastAsia"/>
          <w:sz w:val="24"/>
          <w:szCs w:val="24"/>
        </w:rPr>
        <w:t>为了</w:t>
      </w:r>
      <w:r w:rsidR="00FE35E1" w:rsidRPr="00B230B4">
        <w:rPr>
          <w:rFonts w:ascii="仿宋" w:eastAsia="仿宋" w:hAnsi="仿宋" w:hint="eastAsia"/>
          <w:sz w:val="24"/>
          <w:szCs w:val="24"/>
        </w:rPr>
        <w:t>做到</w:t>
      </w:r>
      <w:r w:rsidR="00144FBD" w:rsidRPr="00B230B4">
        <w:rPr>
          <w:rFonts w:ascii="仿宋" w:eastAsia="仿宋" w:hAnsi="仿宋" w:hint="eastAsia"/>
          <w:sz w:val="24"/>
          <w:szCs w:val="24"/>
        </w:rPr>
        <w:t>竞赛评审工作“公平</w:t>
      </w:r>
      <w:r w:rsidR="004F56EA" w:rsidRPr="00B230B4">
        <w:rPr>
          <w:rFonts w:ascii="仿宋" w:eastAsia="仿宋" w:hAnsi="仿宋" w:hint="eastAsia"/>
          <w:sz w:val="24"/>
          <w:szCs w:val="24"/>
        </w:rPr>
        <w:t>、公正”，制定本评审原则。</w:t>
      </w:r>
    </w:p>
    <w:p w:rsidR="00201AE1" w:rsidRPr="00B230B4" w:rsidRDefault="0018701B" w:rsidP="00606507">
      <w:pPr>
        <w:adjustRightInd w:val="0"/>
        <w:snapToGrid w:val="0"/>
        <w:spacing w:beforeLines="50" w:line="288" w:lineRule="auto"/>
        <w:rPr>
          <w:rFonts w:ascii="仿宋" w:eastAsia="仿宋" w:hAnsi="仿宋"/>
          <w:b/>
          <w:sz w:val="24"/>
          <w:szCs w:val="24"/>
        </w:rPr>
      </w:pPr>
      <w:r w:rsidRPr="00B230B4">
        <w:rPr>
          <w:rFonts w:ascii="仿宋" w:eastAsia="仿宋" w:hAnsi="仿宋" w:hint="eastAsia"/>
          <w:b/>
          <w:sz w:val="24"/>
          <w:szCs w:val="24"/>
        </w:rPr>
        <w:t>一．</w:t>
      </w:r>
      <w:r w:rsidR="004F56EA" w:rsidRPr="00B230B4">
        <w:rPr>
          <w:rFonts w:ascii="仿宋" w:eastAsia="仿宋" w:hAnsi="仿宋" w:hint="eastAsia"/>
          <w:b/>
          <w:sz w:val="24"/>
          <w:szCs w:val="24"/>
        </w:rPr>
        <w:t>总</w:t>
      </w:r>
      <w:r w:rsidR="00201AE1" w:rsidRPr="00B230B4">
        <w:rPr>
          <w:rFonts w:ascii="仿宋" w:eastAsia="仿宋" w:hAnsi="仿宋" w:hint="eastAsia"/>
          <w:b/>
          <w:sz w:val="24"/>
          <w:szCs w:val="24"/>
        </w:rPr>
        <w:t>则</w:t>
      </w:r>
    </w:p>
    <w:p w:rsidR="00E14E35" w:rsidRPr="00B230B4" w:rsidRDefault="00253FEB" w:rsidP="008E1B2E">
      <w:pPr>
        <w:adjustRightInd w:val="0"/>
        <w:snapToGrid w:val="0"/>
        <w:spacing w:before="50" w:line="288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230B4">
        <w:rPr>
          <w:rFonts w:ascii="仿宋" w:eastAsia="仿宋" w:hAnsi="仿宋" w:hint="eastAsia"/>
          <w:sz w:val="24"/>
          <w:szCs w:val="24"/>
        </w:rPr>
        <w:t xml:space="preserve">竞赛组织委员会将坚持 </w:t>
      </w:r>
      <w:r w:rsidR="00765969" w:rsidRPr="00B230B4">
        <w:rPr>
          <w:rFonts w:ascii="仿宋" w:eastAsia="仿宋" w:hAnsi="仿宋" w:hint="eastAsia"/>
          <w:sz w:val="24"/>
          <w:szCs w:val="24"/>
        </w:rPr>
        <w:t>“依靠专家、科学严谨、公正合理</w:t>
      </w:r>
      <w:r w:rsidR="004F56EA" w:rsidRPr="00B230B4">
        <w:rPr>
          <w:rFonts w:ascii="仿宋" w:eastAsia="仿宋" w:hAnsi="仿宋" w:hint="eastAsia"/>
          <w:sz w:val="24"/>
          <w:szCs w:val="24"/>
        </w:rPr>
        <w:t>”的</w:t>
      </w:r>
      <w:r w:rsidRPr="00B230B4">
        <w:rPr>
          <w:rFonts w:ascii="仿宋" w:eastAsia="仿宋" w:hAnsi="仿宋" w:hint="eastAsia"/>
          <w:sz w:val="24"/>
          <w:szCs w:val="24"/>
        </w:rPr>
        <w:t>基本</w:t>
      </w:r>
      <w:r w:rsidR="004F56EA" w:rsidRPr="00B230B4">
        <w:rPr>
          <w:rFonts w:ascii="仿宋" w:eastAsia="仿宋" w:hAnsi="仿宋" w:hint="eastAsia"/>
          <w:sz w:val="24"/>
          <w:szCs w:val="24"/>
        </w:rPr>
        <w:t>原则，</w:t>
      </w:r>
      <w:r w:rsidR="00E14E35" w:rsidRPr="00B230B4">
        <w:rPr>
          <w:rFonts w:ascii="仿宋" w:eastAsia="仿宋" w:hAnsi="仿宋" w:hint="eastAsia"/>
          <w:sz w:val="24"/>
          <w:szCs w:val="24"/>
        </w:rPr>
        <w:t>严格遵守经过讨论</w:t>
      </w:r>
      <w:r w:rsidRPr="00B230B4">
        <w:rPr>
          <w:rFonts w:ascii="仿宋" w:eastAsia="仿宋" w:hAnsi="仿宋" w:hint="eastAsia"/>
          <w:sz w:val="24"/>
          <w:szCs w:val="24"/>
        </w:rPr>
        <w:t>、</w:t>
      </w:r>
      <w:r w:rsidR="00E14E35" w:rsidRPr="00B230B4">
        <w:rPr>
          <w:rFonts w:ascii="仿宋" w:eastAsia="仿宋" w:hAnsi="仿宋" w:hint="eastAsia"/>
          <w:sz w:val="24"/>
          <w:szCs w:val="24"/>
        </w:rPr>
        <w:t>通过并公布的程序，做好</w:t>
      </w:r>
      <w:r w:rsidR="00AC7686" w:rsidRPr="00B230B4">
        <w:rPr>
          <w:rFonts w:ascii="仿宋" w:eastAsia="仿宋" w:hAnsi="仿宋" w:hint="eastAsia"/>
          <w:sz w:val="24"/>
          <w:szCs w:val="24"/>
        </w:rPr>
        <w:t>竞</w:t>
      </w:r>
      <w:r w:rsidR="00E14E35" w:rsidRPr="00B230B4">
        <w:rPr>
          <w:rFonts w:ascii="仿宋" w:eastAsia="仿宋" w:hAnsi="仿宋" w:hint="eastAsia"/>
          <w:sz w:val="24"/>
          <w:szCs w:val="24"/>
        </w:rPr>
        <w:t>赛</w:t>
      </w:r>
      <w:r w:rsidR="00765969" w:rsidRPr="00B230B4">
        <w:rPr>
          <w:rFonts w:ascii="仿宋" w:eastAsia="仿宋" w:hAnsi="仿宋" w:hint="eastAsia"/>
          <w:sz w:val="24"/>
          <w:szCs w:val="24"/>
        </w:rPr>
        <w:t>评审的组织</w:t>
      </w:r>
      <w:r w:rsidR="00E14E35" w:rsidRPr="00B230B4">
        <w:rPr>
          <w:rFonts w:ascii="仿宋" w:eastAsia="仿宋" w:hAnsi="仿宋" w:hint="eastAsia"/>
          <w:sz w:val="24"/>
          <w:szCs w:val="24"/>
        </w:rPr>
        <w:t>工作。</w:t>
      </w:r>
    </w:p>
    <w:p w:rsidR="00451F46" w:rsidRPr="00B230B4" w:rsidRDefault="00740B43" w:rsidP="00606507">
      <w:pPr>
        <w:adjustRightInd w:val="0"/>
        <w:snapToGrid w:val="0"/>
        <w:spacing w:beforeLines="50" w:line="288" w:lineRule="auto"/>
        <w:rPr>
          <w:rFonts w:ascii="仿宋" w:eastAsia="仿宋" w:hAnsi="仿宋"/>
          <w:b/>
          <w:sz w:val="24"/>
          <w:szCs w:val="24"/>
        </w:rPr>
      </w:pPr>
      <w:r w:rsidRPr="00B230B4">
        <w:rPr>
          <w:rFonts w:ascii="仿宋" w:eastAsia="仿宋" w:hAnsi="仿宋" w:hint="eastAsia"/>
          <w:b/>
          <w:sz w:val="24"/>
          <w:szCs w:val="24"/>
        </w:rPr>
        <w:t>二</w:t>
      </w:r>
      <w:r w:rsidR="004F56EA" w:rsidRPr="00B230B4">
        <w:rPr>
          <w:rFonts w:ascii="仿宋" w:eastAsia="仿宋" w:hAnsi="仿宋" w:hint="eastAsia"/>
          <w:b/>
          <w:sz w:val="24"/>
          <w:szCs w:val="24"/>
        </w:rPr>
        <w:t>．</w:t>
      </w:r>
      <w:r w:rsidR="00451F46" w:rsidRPr="00B230B4">
        <w:rPr>
          <w:rFonts w:ascii="仿宋" w:eastAsia="仿宋" w:hAnsi="仿宋" w:hint="eastAsia"/>
          <w:b/>
          <w:sz w:val="24"/>
          <w:szCs w:val="24"/>
        </w:rPr>
        <w:t>评审专家组成</w:t>
      </w:r>
    </w:p>
    <w:p w:rsidR="00643059" w:rsidRPr="00B230B4" w:rsidRDefault="004F56EA" w:rsidP="008E1B2E">
      <w:pPr>
        <w:adjustRightInd w:val="0"/>
        <w:snapToGrid w:val="0"/>
        <w:spacing w:before="50" w:line="288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230B4">
        <w:rPr>
          <w:rFonts w:ascii="仿宋" w:eastAsia="仿宋" w:hAnsi="仿宋" w:hint="eastAsia"/>
          <w:sz w:val="24"/>
          <w:szCs w:val="24"/>
        </w:rPr>
        <w:t>“</w:t>
      </w:r>
      <w:r w:rsidR="00144FBD" w:rsidRPr="00B230B4">
        <w:rPr>
          <w:rFonts w:ascii="仿宋" w:eastAsia="仿宋" w:hAnsi="仿宋" w:hint="eastAsia"/>
          <w:sz w:val="24"/>
          <w:szCs w:val="24"/>
        </w:rPr>
        <w:t>创新</w:t>
      </w:r>
      <w:r w:rsidRPr="00B230B4">
        <w:rPr>
          <w:rFonts w:ascii="仿宋" w:eastAsia="仿宋" w:hAnsi="仿宋" w:hint="eastAsia"/>
          <w:sz w:val="24"/>
          <w:szCs w:val="24"/>
        </w:rPr>
        <w:t>实验设计赛”</w:t>
      </w:r>
      <w:r w:rsidR="00A1394A" w:rsidRPr="00B230B4">
        <w:rPr>
          <w:rFonts w:ascii="仿宋" w:eastAsia="仿宋" w:hAnsi="仿宋" w:hint="eastAsia"/>
          <w:sz w:val="24"/>
          <w:szCs w:val="24"/>
        </w:rPr>
        <w:t>评审专家</w:t>
      </w:r>
      <w:r w:rsidR="00765969" w:rsidRPr="00B230B4">
        <w:rPr>
          <w:rFonts w:ascii="仿宋" w:eastAsia="仿宋" w:hAnsi="仿宋" w:hint="eastAsia"/>
          <w:sz w:val="24"/>
          <w:szCs w:val="24"/>
        </w:rPr>
        <w:t>由</w:t>
      </w:r>
      <w:r w:rsidR="001C149E">
        <w:rPr>
          <w:rFonts w:ascii="仿宋" w:eastAsia="仿宋" w:hAnsi="仿宋" w:hint="eastAsia"/>
          <w:sz w:val="24"/>
          <w:szCs w:val="24"/>
        </w:rPr>
        <w:t>来自</w:t>
      </w:r>
      <w:r w:rsidR="0025057B">
        <w:rPr>
          <w:rFonts w:ascii="仿宋" w:eastAsia="仿宋" w:hAnsi="仿宋" w:hint="eastAsia"/>
          <w:sz w:val="24"/>
          <w:szCs w:val="24"/>
        </w:rPr>
        <w:t>全国</w:t>
      </w:r>
      <w:r w:rsidR="001C149E">
        <w:rPr>
          <w:rFonts w:ascii="仿宋" w:eastAsia="仿宋" w:hAnsi="仿宋" w:hint="eastAsia"/>
          <w:sz w:val="24"/>
          <w:szCs w:val="24"/>
        </w:rPr>
        <w:t>不同高校</w:t>
      </w:r>
      <w:r w:rsidR="0025057B">
        <w:rPr>
          <w:rFonts w:ascii="仿宋" w:eastAsia="仿宋" w:hAnsi="仿宋" w:hint="eastAsia"/>
          <w:sz w:val="24"/>
          <w:szCs w:val="24"/>
        </w:rPr>
        <w:t>长期从事化学实验教学</w:t>
      </w:r>
      <w:r w:rsidR="00765969" w:rsidRPr="00B230B4">
        <w:rPr>
          <w:rFonts w:ascii="仿宋" w:eastAsia="仿宋" w:hAnsi="仿宋" w:hint="eastAsia"/>
          <w:sz w:val="24"/>
          <w:szCs w:val="24"/>
        </w:rPr>
        <w:t>专家组成</w:t>
      </w:r>
      <w:r w:rsidR="003D26EF" w:rsidRPr="00B230B4">
        <w:rPr>
          <w:rFonts w:ascii="仿宋" w:eastAsia="仿宋" w:hAnsi="仿宋" w:hint="eastAsia"/>
          <w:sz w:val="24"/>
          <w:szCs w:val="24"/>
        </w:rPr>
        <w:t>。</w:t>
      </w:r>
    </w:p>
    <w:p w:rsidR="00330879" w:rsidRPr="00B230B4" w:rsidRDefault="007854C2" w:rsidP="00606507">
      <w:pPr>
        <w:adjustRightInd w:val="0"/>
        <w:snapToGrid w:val="0"/>
        <w:spacing w:beforeLines="50" w:line="288" w:lineRule="auto"/>
        <w:rPr>
          <w:rFonts w:ascii="仿宋" w:eastAsia="仿宋" w:hAnsi="仿宋"/>
          <w:b/>
          <w:sz w:val="24"/>
          <w:szCs w:val="24"/>
        </w:rPr>
      </w:pPr>
      <w:r w:rsidRPr="00B230B4">
        <w:rPr>
          <w:rFonts w:ascii="仿宋" w:eastAsia="仿宋" w:hAnsi="仿宋" w:hint="eastAsia"/>
          <w:b/>
          <w:sz w:val="24"/>
          <w:szCs w:val="24"/>
        </w:rPr>
        <w:t>三</w:t>
      </w:r>
      <w:r w:rsidR="004F56EA" w:rsidRPr="00B230B4">
        <w:rPr>
          <w:rFonts w:ascii="仿宋" w:eastAsia="仿宋" w:hAnsi="仿宋" w:hint="eastAsia"/>
          <w:b/>
          <w:sz w:val="24"/>
          <w:szCs w:val="24"/>
        </w:rPr>
        <w:t>．“</w:t>
      </w:r>
      <w:r w:rsidR="00144FBD" w:rsidRPr="00B230B4">
        <w:rPr>
          <w:rFonts w:ascii="仿宋" w:eastAsia="仿宋" w:hAnsi="仿宋" w:hint="eastAsia"/>
          <w:b/>
          <w:sz w:val="24"/>
          <w:szCs w:val="24"/>
        </w:rPr>
        <w:t>创新</w:t>
      </w:r>
      <w:r w:rsidR="004F56EA" w:rsidRPr="00B230B4">
        <w:rPr>
          <w:rFonts w:ascii="仿宋" w:eastAsia="仿宋" w:hAnsi="仿宋" w:hint="eastAsia"/>
          <w:b/>
          <w:sz w:val="24"/>
          <w:szCs w:val="24"/>
        </w:rPr>
        <w:t>实验设计赛”</w:t>
      </w:r>
      <w:r w:rsidR="00DA45C8" w:rsidRPr="00B230B4">
        <w:rPr>
          <w:rFonts w:ascii="仿宋" w:eastAsia="仿宋" w:hAnsi="仿宋" w:hint="eastAsia"/>
          <w:b/>
          <w:sz w:val="24"/>
          <w:szCs w:val="24"/>
        </w:rPr>
        <w:t>评审</w:t>
      </w:r>
      <w:r w:rsidR="00330879" w:rsidRPr="00B230B4">
        <w:rPr>
          <w:rFonts w:ascii="仿宋" w:eastAsia="仿宋" w:hAnsi="仿宋" w:hint="eastAsia"/>
          <w:b/>
          <w:sz w:val="24"/>
          <w:szCs w:val="24"/>
        </w:rPr>
        <w:t>程序</w:t>
      </w:r>
    </w:p>
    <w:p w:rsidR="00FE35E1" w:rsidRPr="00B230B4" w:rsidRDefault="00643059" w:rsidP="00FE35E1">
      <w:pPr>
        <w:adjustRightInd w:val="0"/>
        <w:snapToGrid w:val="0"/>
        <w:spacing w:before="50" w:line="288" w:lineRule="auto"/>
        <w:ind w:firstLine="560"/>
        <w:rPr>
          <w:rFonts w:ascii="仿宋" w:eastAsia="仿宋" w:hAnsi="仿宋"/>
          <w:sz w:val="24"/>
          <w:szCs w:val="24"/>
        </w:rPr>
      </w:pPr>
      <w:r w:rsidRPr="00B230B4">
        <w:rPr>
          <w:rFonts w:ascii="仿宋" w:eastAsia="仿宋" w:hAnsi="仿宋" w:hint="eastAsia"/>
          <w:sz w:val="24"/>
          <w:szCs w:val="24"/>
        </w:rPr>
        <w:t>“</w:t>
      </w:r>
      <w:r w:rsidR="00AF664D" w:rsidRPr="00B230B4">
        <w:rPr>
          <w:rFonts w:ascii="仿宋" w:eastAsia="仿宋" w:hAnsi="仿宋" w:hint="eastAsia"/>
          <w:sz w:val="24"/>
          <w:szCs w:val="24"/>
        </w:rPr>
        <w:t>创</w:t>
      </w:r>
      <w:r w:rsidRPr="00B230B4">
        <w:rPr>
          <w:rFonts w:ascii="仿宋" w:eastAsia="仿宋" w:hAnsi="仿宋" w:hint="eastAsia"/>
          <w:sz w:val="24"/>
          <w:szCs w:val="24"/>
        </w:rPr>
        <w:t>新实验设计赛”采用“通讯评审</w:t>
      </w:r>
      <w:r w:rsidR="00A425D3">
        <w:rPr>
          <w:rFonts w:ascii="仿宋" w:eastAsia="仿宋" w:hAnsi="仿宋" w:hint="eastAsia"/>
          <w:sz w:val="24"/>
          <w:szCs w:val="24"/>
        </w:rPr>
        <w:t>（初赛）</w:t>
      </w:r>
      <w:r w:rsidRPr="00B230B4">
        <w:rPr>
          <w:rFonts w:ascii="仿宋" w:eastAsia="仿宋" w:hAnsi="仿宋" w:hint="eastAsia"/>
          <w:sz w:val="24"/>
          <w:szCs w:val="24"/>
        </w:rPr>
        <w:t>+现场答辩</w:t>
      </w:r>
      <w:r w:rsidR="00A425D3">
        <w:rPr>
          <w:rFonts w:ascii="仿宋" w:eastAsia="仿宋" w:hAnsi="仿宋" w:hint="eastAsia"/>
          <w:sz w:val="24"/>
          <w:szCs w:val="24"/>
        </w:rPr>
        <w:t>（决赛）</w:t>
      </w:r>
      <w:r w:rsidRPr="00B230B4">
        <w:rPr>
          <w:rFonts w:ascii="仿宋" w:eastAsia="仿宋" w:hAnsi="仿宋" w:hint="eastAsia"/>
          <w:sz w:val="24"/>
          <w:szCs w:val="24"/>
        </w:rPr>
        <w:t>”的形式。</w:t>
      </w:r>
    </w:p>
    <w:p w:rsidR="00330879" w:rsidRPr="00B230B4" w:rsidRDefault="00330879" w:rsidP="00FE35E1">
      <w:pPr>
        <w:adjustRightInd w:val="0"/>
        <w:snapToGrid w:val="0"/>
        <w:spacing w:before="50" w:line="288" w:lineRule="auto"/>
        <w:ind w:firstLine="560"/>
        <w:rPr>
          <w:rFonts w:ascii="仿宋" w:eastAsia="仿宋" w:hAnsi="仿宋"/>
          <w:b/>
          <w:sz w:val="24"/>
          <w:szCs w:val="24"/>
        </w:rPr>
      </w:pPr>
      <w:r w:rsidRPr="00B230B4">
        <w:rPr>
          <w:rFonts w:ascii="仿宋" w:eastAsia="仿宋" w:hAnsi="仿宋" w:hint="eastAsia"/>
          <w:b/>
          <w:sz w:val="24"/>
          <w:szCs w:val="24"/>
        </w:rPr>
        <w:t>1</w:t>
      </w:r>
      <w:r w:rsidR="004F56EA" w:rsidRPr="00B230B4">
        <w:rPr>
          <w:rFonts w:ascii="仿宋" w:eastAsia="仿宋" w:hAnsi="仿宋" w:hint="eastAsia"/>
          <w:b/>
          <w:sz w:val="24"/>
          <w:szCs w:val="24"/>
        </w:rPr>
        <w:t>．</w:t>
      </w:r>
      <w:r w:rsidR="00DA45C8" w:rsidRPr="00B230B4">
        <w:rPr>
          <w:rFonts w:ascii="仿宋" w:eastAsia="仿宋" w:hAnsi="仿宋" w:hint="eastAsia"/>
          <w:b/>
          <w:sz w:val="24"/>
          <w:szCs w:val="24"/>
        </w:rPr>
        <w:t>通讯评</w:t>
      </w:r>
      <w:r w:rsidRPr="00B230B4">
        <w:rPr>
          <w:rFonts w:ascii="仿宋" w:eastAsia="仿宋" w:hAnsi="仿宋" w:hint="eastAsia"/>
          <w:b/>
          <w:sz w:val="24"/>
          <w:szCs w:val="24"/>
        </w:rPr>
        <w:t>审</w:t>
      </w:r>
    </w:p>
    <w:p w:rsidR="0001659A" w:rsidRPr="00B230B4" w:rsidRDefault="00D565E9" w:rsidP="00FE35E1">
      <w:pPr>
        <w:adjustRightInd w:val="0"/>
        <w:snapToGrid w:val="0"/>
        <w:spacing w:before="50" w:line="288" w:lineRule="auto"/>
        <w:ind w:firstLine="560"/>
        <w:rPr>
          <w:rFonts w:ascii="仿宋" w:eastAsia="仿宋" w:hAnsi="仿宋"/>
          <w:sz w:val="24"/>
          <w:szCs w:val="24"/>
        </w:rPr>
      </w:pPr>
      <w:r w:rsidRPr="00B230B4">
        <w:rPr>
          <w:rFonts w:ascii="仿宋" w:eastAsia="仿宋" w:hAnsi="仿宋" w:hint="eastAsia"/>
          <w:sz w:val="24"/>
          <w:szCs w:val="24"/>
        </w:rPr>
        <w:t>组委会收到参赛</w:t>
      </w:r>
      <w:r w:rsidR="004F56EA" w:rsidRPr="00B230B4">
        <w:rPr>
          <w:rFonts w:ascii="仿宋" w:eastAsia="仿宋" w:hAnsi="仿宋" w:hint="eastAsia"/>
          <w:sz w:val="24"/>
          <w:szCs w:val="24"/>
        </w:rPr>
        <w:t>作品</w:t>
      </w:r>
      <w:r w:rsidR="00634340" w:rsidRPr="00B230B4">
        <w:rPr>
          <w:rFonts w:ascii="仿宋" w:eastAsia="仿宋" w:hAnsi="仿宋" w:hint="eastAsia"/>
          <w:sz w:val="24"/>
          <w:szCs w:val="24"/>
        </w:rPr>
        <w:t>材料</w:t>
      </w:r>
      <w:r w:rsidRPr="00B230B4">
        <w:rPr>
          <w:rFonts w:ascii="仿宋" w:eastAsia="仿宋" w:hAnsi="仿宋" w:hint="eastAsia"/>
          <w:sz w:val="24"/>
          <w:szCs w:val="24"/>
        </w:rPr>
        <w:t>后，</w:t>
      </w:r>
      <w:r w:rsidR="004F56EA" w:rsidRPr="00B230B4">
        <w:rPr>
          <w:rFonts w:ascii="仿宋" w:eastAsia="仿宋" w:hAnsi="仿宋" w:hint="eastAsia"/>
          <w:sz w:val="24"/>
          <w:szCs w:val="24"/>
        </w:rPr>
        <w:t>根据</w:t>
      </w:r>
      <w:r w:rsidR="00253FEB" w:rsidRPr="00B230B4">
        <w:rPr>
          <w:rFonts w:ascii="仿宋" w:eastAsia="仿宋" w:hAnsi="仿宋" w:hint="eastAsia"/>
          <w:sz w:val="24"/>
          <w:szCs w:val="24"/>
        </w:rPr>
        <w:t>申报</w:t>
      </w:r>
      <w:r w:rsidR="004F56EA" w:rsidRPr="00B230B4">
        <w:rPr>
          <w:rFonts w:ascii="仿宋" w:eastAsia="仿宋" w:hAnsi="仿宋" w:hint="eastAsia"/>
          <w:sz w:val="24"/>
          <w:szCs w:val="24"/>
        </w:rPr>
        <w:t>参赛</w:t>
      </w:r>
      <w:r w:rsidR="00253FEB" w:rsidRPr="00B230B4">
        <w:rPr>
          <w:rFonts w:ascii="仿宋" w:eastAsia="仿宋" w:hAnsi="仿宋" w:hint="eastAsia"/>
          <w:sz w:val="24"/>
          <w:szCs w:val="24"/>
        </w:rPr>
        <w:t>组别（</w:t>
      </w:r>
      <w:r w:rsidR="0025057B" w:rsidRPr="0025057B">
        <w:rPr>
          <w:rFonts w:ascii="仿宋" w:eastAsia="仿宋" w:hAnsi="仿宋" w:hint="eastAsia"/>
          <w:sz w:val="24"/>
          <w:szCs w:val="24"/>
        </w:rPr>
        <w:t>新创实验</w:t>
      </w:r>
      <w:r w:rsidR="0025057B">
        <w:rPr>
          <w:rFonts w:ascii="仿宋" w:eastAsia="仿宋" w:hAnsi="仿宋" w:hint="eastAsia"/>
          <w:sz w:val="24"/>
          <w:szCs w:val="24"/>
        </w:rPr>
        <w:t>、</w:t>
      </w:r>
      <w:r w:rsidR="0025057B" w:rsidRPr="0025057B">
        <w:rPr>
          <w:rFonts w:ascii="仿宋" w:eastAsia="仿宋" w:hAnsi="仿宋" w:hint="eastAsia"/>
          <w:sz w:val="24"/>
          <w:szCs w:val="24"/>
        </w:rPr>
        <w:t>改进实验</w:t>
      </w:r>
      <w:r w:rsidR="0025057B">
        <w:rPr>
          <w:rFonts w:ascii="仿宋" w:eastAsia="仿宋" w:hAnsi="仿宋" w:hint="eastAsia"/>
          <w:sz w:val="24"/>
          <w:szCs w:val="24"/>
        </w:rPr>
        <w:t>、</w:t>
      </w:r>
      <w:r w:rsidR="0025057B" w:rsidRPr="0025057B">
        <w:rPr>
          <w:rFonts w:ascii="仿宋" w:eastAsia="仿宋" w:hAnsi="仿宋" w:hint="eastAsia"/>
          <w:sz w:val="24"/>
          <w:szCs w:val="24"/>
        </w:rPr>
        <w:t>科普实验</w:t>
      </w:r>
      <w:r w:rsidR="00606507">
        <w:rPr>
          <w:rFonts w:ascii="仿宋" w:eastAsia="仿宋" w:hAnsi="仿宋" w:hint="eastAsia"/>
          <w:sz w:val="24"/>
          <w:szCs w:val="24"/>
        </w:rPr>
        <w:t>、</w:t>
      </w:r>
      <w:bookmarkStart w:id="0" w:name="OLE_LINK26"/>
      <w:bookmarkStart w:id="1" w:name="OLE_LINK27"/>
      <w:r w:rsidR="00606507" w:rsidRPr="00606507">
        <w:rPr>
          <w:rFonts w:ascii="仿宋" w:eastAsia="仿宋" w:hAnsi="仿宋" w:hint="eastAsia"/>
          <w:sz w:val="24"/>
          <w:szCs w:val="24"/>
        </w:rPr>
        <w:t>实验数字化设计</w:t>
      </w:r>
      <w:bookmarkEnd w:id="0"/>
      <w:bookmarkEnd w:id="1"/>
      <w:r w:rsidR="00253FEB" w:rsidRPr="00B230B4">
        <w:rPr>
          <w:rFonts w:ascii="仿宋" w:eastAsia="仿宋" w:hAnsi="仿宋" w:hint="eastAsia"/>
          <w:sz w:val="24"/>
          <w:szCs w:val="24"/>
        </w:rPr>
        <w:t>）</w:t>
      </w:r>
      <w:r w:rsidRPr="00B230B4">
        <w:rPr>
          <w:rFonts w:ascii="仿宋" w:eastAsia="仿宋" w:hAnsi="仿宋" w:hint="eastAsia"/>
          <w:sz w:val="24"/>
          <w:szCs w:val="24"/>
        </w:rPr>
        <w:t>组织</w:t>
      </w:r>
      <w:r w:rsidR="00737CA0" w:rsidRPr="00B230B4">
        <w:rPr>
          <w:rFonts w:ascii="仿宋" w:eastAsia="仿宋" w:hAnsi="仿宋" w:hint="eastAsia"/>
          <w:sz w:val="24"/>
          <w:szCs w:val="24"/>
        </w:rPr>
        <w:t>评审专家按评审标准分组进行</w:t>
      </w:r>
      <w:r w:rsidR="00DA45C8" w:rsidRPr="00B230B4">
        <w:rPr>
          <w:rFonts w:ascii="仿宋" w:eastAsia="仿宋" w:hAnsi="仿宋" w:hint="eastAsia"/>
          <w:sz w:val="24"/>
          <w:szCs w:val="24"/>
        </w:rPr>
        <w:t>通讯评审</w:t>
      </w:r>
      <w:r w:rsidR="0001659A" w:rsidRPr="00B230B4">
        <w:rPr>
          <w:rFonts w:ascii="仿宋" w:eastAsia="仿宋" w:hAnsi="仿宋" w:hint="eastAsia"/>
          <w:sz w:val="24"/>
          <w:szCs w:val="24"/>
        </w:rPr>
        <w:t>。</w:t>
      </w:r>
    </w:p>
    <w:p w:rsidR="008A1AD5" w:rsidRPr="00B230B4" w:rsidRDefault="008A1AD5" w:rsidP="00FE35E1">
      <w:pPr>
        <w:adjustRightInd w:val="0"/>
        <w:snapToGrid w:val="0"/>
        <w:spacing w:before="50" w:line="288" w:lineRule="auto"/>
        <w:ind w:firstLine="560"/>
        <w:rPr>
          <w:rFonts w:ascii="仿宋" w:eastAsia="仿宋" w:hAnsi="仿宋"/>
          <w:b/>
          <w:sz w:val="24"/>
          <w:szCs w:val="24"/>
        </w:rPr>
      </w:pPr>
      <w:r w:rsidRPr="00B04626">
        <w:rPr>
          <w:rFonts w:ascii="Times New Roman" w:eastAsia="仿宋" w:hAnsi="Times New Roman"/>
          <w:b/>
          <w:sz w:val="24"/>
          <w:szCs w:val="24"/>
        </w:rPr>
        <w:t>2</w:t>
      </w:r>
      <w:r w:rsidR="00643059" w:rsidRPr="00B230B4">
        <w:rPr>
          <w:rFonts w:ascii="仿宋" w:eastAsia="仿宋" w:hAnsi="仿宋" w:hint="eastAsia"/>
          <w:b/>
          <w:sz w:val="24"/>
          <w:szCs w:val="24"/>
        </w:rPr>
        <w:t>．</w:t>
      </w:r>
      <w:r w:rsidRPr="00B230B4">
        <w:rPr>
          <w:rFonts w:ascii="仿宋" w:eastAsia="仿宋" w:hAnsi="仿宋" w:hint="eastAsia"/>
          <w:b/>
          <w:sz w:val="24"/>
          <w:szCs w:val="24"/>
        </w:rPr>
        <w:t>现场答辩</w:t>
      </w:r>
    </w:p>
    <w:p w:rsidR="0001659A" w:rsidRPr="00B230B4" w:rsidRDefault="00A425D3" w:rsidP="0001659A">
      <w:pPr>
        <w:adjustRightInd w:val="0"/>
        <w:snapToGrid w:val="0"/>
        <w:spacing w:before="50" w:line="288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竞赛组委会根据报名参赛情况，选择一定比例作品进入决赛（</w:t>
      </w:r>
      <w:r w:rsidR="0001659A" w:rsidRPr="00A3699F">
        <w:rPr>
          <w:rFonts w:ascii="仿宋" w:eastAsia="仿宋" w:hAnsi="仿宋" w:hint="eastAsia"/>
          <w:sz w:val="24"/>
          <w:szCs w:val="24"/>
        </w:rPr>
        <w:t>现场答辩</w:t>
      </w:r>
      <w:r>
        <w:rPr>
          <w:rFonts w:ascii="仿宋" w:eastAsia="仿宋" w:hAnsi="仿宋" w:hint="eastAsia"/>
          <w:sz w:val="24"/>
          <w:szCs w:val="24"/>
        </w:rPr>
        <w:t>）</w:t>
      </w:r>
      <w:r w:rsidR="0001659A" w:rsidRPr="00A3699F">
        <w:rPr>
          <w:rFonts w:ascii="仿宋" w:eastAsia="仿宋" w:hAnsi="仿宋" w:hint="eastAsia"/>
          <w:sz w:val="24"/>
          <w:szCs w:val="24"/>
        </w:rPr>
        <w:t>。现场答辩</w:t>
      </w:r>
      <w:r w:rsidR="00253FEB" w:rsidRPr="00A3699F">
        <w:rPr>
          <w:rFonts w:ascii="仿宋" w:eastAsia="仿宋" w:hAnsi="仿宋" w:hint="eastAsia"/>
          <w:sz w:val="24"/>
          <w:szCs w:val="24"/>
        </w:rPr>
        <w:t>根据申报参赛组别</w:t>
      </w:r>
      <w:r w:rsidR="00737CA0" w:rsidRPr="00A3699F">
        <w:rPr>
          <w:rFonts w:ascii="仿宋" w:eastAsia="仿宋" w:hAnsi="仿宋" w:hint="eastAsia"/>
          <w:sz w:val="24"/>
          <w:szCs w:val="24"/>
        </w:rPr>
        <w:t>（</w:t>
      </w:r>
      <w:r w:rsidR="00D703B6">
        <w:rPr>
          <w:rFonts w:ascii="仿宋" w:eastAsia="仿宋" w:hAnsi="仿宋" w:hint="eastAsia"/>
          <w:sz w:val="24"/>
          <w:szCs w:val="24"/>
        </w:rPr>
        <w:t>新创实验、改进实验、科普实验</w:t>
      </w:r>
      <w:r w:rsidR="00737CA0" w:rsidRPr="00A3699F">
        <w:rPr>
          <w:rFonts w:ascii="仿宋" w:eastAsia="仿宋" w:hAnsi="仿宋" w:hint="eastAsia"/>
          <w:sz w:val="24"/>
          <w:szCs w:val="24"/>
        </w:rPr>
        <w:t>）</w:t>
      </w:r>
      <w:r w:rsidR="00253FEB" w:rsidRPr="00A3699F">
        <w:rPr>
          <w:rFonts w:ascii="仿宋" w:eastAsia="仿宋" w:hAnsi="仿宋" w:hint="eastAsia"/>
          <w:sz w:val="24"/>
          <w:szCs w:val="24"/>
        </w:rPr>
        <w:t>分组</w:t>
      </w:r>
      <w:r w:rsidR="008A1AD5" w:rsidRPr="00A3699F">
        <w:rPr>
          <w:rFonts w:ascii="仿宋" w:eastAsia="仿宋" w:hAnsi="仿宋" w:hint="eastAsia"/>
          <w:sz w:val="24"/>
          <w:szCs w:val="24"/>
        </w:rPr>
        <w:t>进行。</w:t>
      </w:r>
      <w:r w:rsidR="00737CA0" w:rsidRPr="00A3699F">
        <w:rPr>
          <w:rFonts w:ascii="仿宋" w:eastAsia="仿宋" w:hAnsi="仿宋" w:hint="eastAsia"/>
          <w:sz w:val="24"/>
          <w:szCs w:val="24"/>
        </w:rPr>
        <w:t>每个项目</w:t>
      </w:r>
      <w:r w:rsidR="008A1AD5" w:rsidRPr="00A3699F">
        <w:rPr>
          <w:rFonts w:ascii="仿宋" w:eastAsia="仿宋" w:hAnsi="仿宋" w:hint="eastAsia"/>
          <w:sz w:val="24"/>
          <w:szCs w:val="24"/>
        </w:rPr>
        <w:t>答辩</w:t>
      </w:r>
      <w:r w:rsidR="00737CA0" w:rsidRPr="00A3699F">
        <w:rPr>
          <w:rFonts w:ascii="仿宋" w:eastAsia="仿宋" w:hAnsi="仿宋" w:hint="eastAsia"/>
          <w:sz w:val="24"/>
          <w:szCs w:val="24"/>
        </w:rPr>
        <w:t>时间</w:t>
      </w:r>
      <w:r w:rsidR="00D703B6">
        <w:rPr>
          <w:rFonts w:ascii="仿宋" w:eastAsia="仿宋" w:hAnsi="仿宋" w:hint="eastAsia"/>
          <w:sz w:val="24"/>
          <w:szCs w:val="24"/>
        </w:rPr>
        <w:t>不超过</w:t>
      </w:r>
      <w:r w:rsidR="0025057B">
        <w:rPr>
          <w:rFonts w:ascii="Times New Roman" w:eastAsia="仿宋" w:hAnsi="Times New Roman" w:hint="eastAsia"/>
          <w:sz w:val="24"/>
          <w:szCs w:val="24"/>
        </w:rPr>
        <w:t>10</w:t>
      </w:r>
      <w:r w:rsidR="00737CA0" w:rsidRPr="00A3699F">
        <w:rPr>
          <w:rFonts w:ascii="仿宋" w:eastAsia="仿宋" w:hAnsi="仿宋" w:hint="eastAsia"/>
          <w:sz w:val="24"/>
          <w:szCs w:val="24"/>
        </w:rPr>
        <w:t>分钟：</w:t>
      </w:r>
      <w:r w:rsidR="00560400" w:rsidRPr="00A3699F">
        <w:rPr>
          <w:rFonts w:ascii="仿宋" w:eastAsia="仿宋" w:hAnsi="仿宋" w:hint="eastAsia"/>
          <w:sz w:val="24"/>
          <w:szCs w:val="24"/>
        </w:rPr>
        <w:t>陈述</w:t>
      </w:r>
      <w:r w:rsidR="00D703B6">
        <w:rPr>
          <w:rFonts w:ascii="仿宋" w:eastAsia="仿宋" w:hAnsi="仿宋" w:hint="eastAsia"/>
          <w:sz w:val="24"/>
          <w:szCs w:val="24"/>
        </w:rPr>
        <w:t>时间不超过</w:t>
      </w:r>
      <w:r w:rsidR="0025057B">
        <w:rPr>
          <w:rFonts w:ascii="Times New Roman" w:eastAsia="仿宋" w:hAnsi="Times New Roman" w:hint="eastAsia"/>
          <w:sz w:val="24"/>
          <w:szCs w:val="24"/>
        </w:rPr>
        <w:t>7</w:t>
      </w:r>
      <w:r w:rsidR="008630E5" w:rsidRPr="00A3699F">
        <w:rPr>
          <w:rFonts w:ascii="仿宋" w:eastAsia="仿宋" w:hAnsi="仿宋" w:hint="eastAsia"/>
          <w:sz w:val="24"/>
          <w:szCs w:val="24"/>
        </w:rPr>
        <w:t>分钟</w:t>
      </w:r>
      <w:r w:rsidR="00737CA0" w:rsidRPr="00A3699F">
        <w:rPr>
          <w:rFonts w:ascii="仿宋" w:eastAsia="仿宋" w:hAnsi="仿宋" w:hint="eastAsia"/>
          <w:sz w:val="24"/>
          <w:szCs w:val="24"/>
        </w:rPr>
        <w:t>（介绍参赛项目的主要内容及创新点），评审</w:t>
      </w:r>
      <w:r w:rsidR="00756DF7" w:rsidRPr="00A3699F">
        <w:rPr>
          <w:rFonts w:ascii="仿宋" w:eastAsia="仿宋" w:hAnsi="仿宋" w:hint="eastAsia"/>
          <w:sz w:val="24"/>
          <w:szCs w:val="24"/>
        </w:rPr>
        <w:t>专家</w:t>
      </w:r>
      <w:r w:rsidR="00737CA0" w:rsidRPr="00A3699F">
        <w:rPr>
          <w:rFonts w:ascii="仿宋" w:eastAsia="仿宋" w:hAnsi="仿宋" w:hint="eastAsia"/>
          <w:sz w:val="24"/>
          <w:szCs w:val="24"/>
        </w:rPr>
        <w:t>提问</w:t>
      </w:r>
      <w:r w:rsidR="00D703B6">
        <w:rPr>
          <w:rFonts w:ascii="仿宋" w:eastAsia="仿宋" w:hAnsi="仿宋" w:hint="eastAsia"/>
          <w:sz w:val="24"/>
          <w:szCs w:val="24"/>
        </w:rPr>
        <w:t>不超过</w:t>
      </w:r>
      <w:r w:rsidR="00D703B6" w:rsidRPr="00D703B6">
        <w:rPr>
          <w:rFonts w:ascii="Times New Roman" w:eastAsia="仿宋" w:hAnsi="Times New Roman"/>
          <w:sz w:val="24"/>
          <w:szCs w:val="24"/>
        </w:rPr>
        <w:t>3</w:t>
      </w:r>
      <w:r w:rsidR="00D703B6">
        <w:rPr>
          <w:rFonts w:ascii="仿宋" w:eastAsia="仿宋" w:hAnsi="仿宋" w:hint="eastAsia"/>
          <w:sz w:val="24"/>
          <w:szCs w:val="24"/>
        </w:rPr>
        <w:t>分钟</w:t>
      </w:r>
      <w:r w:rsidR="00737CA0" w:rsidRPr="00A3699F">
        <w:rPr>
          <w:rFonts w:ascii="仿宋" w:eastAsia="仿宋" w:hAnsi="仿宋" w:hint="eastAsia"/>
          <w:sz w:val="24"/>
          <w:szCs w:val="24"/>
        </w:rPr>
        <w:t>。评审</w:t>
      </w:r>
      <w:r w:rsidR="009A04CF" w:rsidRPr="00A3699F">
        <w:rPr>
          <w:rFonts w:ascii="仿宋" w:eastAsia="仿宋" w:hAnsi="仿宋" w:hint="eastAsia"/>
          <w:sz w:val="24"/>
          <w:szCs w:val="24"/>
        </w:rPr>
        <w:t>专家</w:t>
      </w:r>
      <w:r w:rsidR="008A1AD5" w:rsidRPr="00A3699F">
        <w:rPr>
          <w:rFonts w:ascii="仿宋" w:eastAsia="仿宋" w:hAnsi="仿宋" w:hint="eastAsia"/>
          <w:sz w:val="24"/>
          <w:szCs w:val="24"/>
        </w:rPr>
        <w:t>组根据答辩情况</w:t>
      </w:r>
      <w:r w:rsidR="009A04CF" w:rsidRPr="00A3699F">
        <w:rPr>
          <w:rFonts w:ascii="仿宋" w:eastAsia="仿宋" w:hAnsi="仿宋" w:hint="eastAsia"/>
          <w:sz w:val="24"/>
          <w:szCs w:val="24"/>
        </w:rPr>
        <w:t>按照评分标准</w:t>
      </w:r>
      <w:r w:rsidR="00737CA0" w:rsidRPr="00A3699F">
        <w:rPr>
          <w:rFonts w:ascii="仿宋" w:eastAsia="仿宋" w:hAnsi="仿宋" w:hint="eastAsia"/>
          <w:sz w:val="24"/>
          <w:szCs w:val="24"/>
        </w:rPr>
        <w:t>评审</w:t>
      </w:r>
      <w:r w:rsidR="0001659A" w:rsidRPr="00A3699F">
        <w:rPr>
          <w:rFonts w:ascii="仿宋" w:eastAsia="仿宋" w:hAnsi="仿宋" w:hint="eastAsia"/>
          <w:sz w:val="24"/>
          <w:szCs w:val="24"/>
        </w:rPr>
        <w:t>。</w:t>
      </w:r>
    </w:p>
    <w:p w:rsidR="00CC7822" w:rsidRPr="00B230B4" w:rsidRDefault="00CC7822" w:rsidP="00CC7822">
      <w:pPr>
        <w:adjustRightInd w:val="0"/>
        <w:snapToGrid w:val="0"/>
        <w:spacing w:before="50" w:line="288" w:lineRule="auto"/>
        <w:ind w:firstLine="560"/>
        <w:rPr>
          <w:rFonts w:ascii="仿宋" w:eastAsia="仿宋" w:hAnsi="仿宋"/>
          <w:b/>
          <w:sz w:val="24"/>
          <w:szCs w:val="24"/>
        </w:rPr>
      </w:pPr>
      <w:r w:rsidRPr="00B04626">
        <w:rPr>
          <w:rFonts w:ascii="Times New Roman" w:eastAsia="仿宋" w:hAnsi="Times New Roman"/>
          <w:b/>
          <w:sz w:val="24"/>
          <w:szCs w:val="24"/>
        </w:rPr>
        <w:t>3</w:t>
      </w:r>
      <w:r w:rsidRPr="00B230B4">
        <w:rPr>
          <w:rFonts w:ascii="仿宋" w:eastAsia="仿宋" w:hAnsi="仿宋" w:hint="eastAsia"/>
          <w:b/>
          <w:sz w:val="24"/>
          <w:szCs w:val="24"/>
        </w:rPr>
        <w:t>．总成绩</w:t>
      </w:r>
    </w:p>
    <w:p w:rsidR="00CC7822" w:rsidRPr="00B230B4" w:rsidRDefault="00A425D3" w:rsidP="00CC7822">
      <w:pPr>
        <w:adjustRightInd w:val="0"/>
        <w:snapToGrid w:val="0"/>
        <w:spacing w:before="50" w:line="288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参加决赛阶段</w:t>
      </w:r>
      <w:r w:rsidR="00CC7822" w:rsidRPr="00B230B4">
        <w:rPr>
          <w:rFonts w:ascii="仿宋" w:eastAsia="仿宋" w:hAnsi="仿宋" w:hint="eastAsia"/>
          <w:sz w:val="24"/>
          <w:szCs w:val="24"/>
        </w:rPr>
        <w:t>参赛作品的总成绩</w:t>
      </w:r>
      <w:r w:rsidR="002D2C24" w:rsidRPr="00B230B4">
        <w:rPr>
          <w:rFonts w:ascii="仿宋" w:eastAsia="仿宋" w:hAnsi="仿宋" w:hint="eastAsia"/>
          <w:sz w:val="24"/>
          <w:szCs w:val="24"/>
        </w:rPr>
        <w:t>=通讯评审成绩</w:t>
      </w:r>
      <w:r w:rsidR="002D2C24" w:rsidRPr="00B04626">
        <w:rPr>
          <w:rFonts w:ascii="Times New Roman" w:eastAsia="仿宋" w:hAnsi="Times New Roman"/>
          <w:sz w:val="24"/>
          <w:szCs w:val="24"/>
        </w:rPr>
        <w:t>×0.</w:t>
      </w:r>
      <w:r w:rsidR="009B3FFE" w:rsidRPr="00B04626">
        <w:rPr>
          <w:rFonts w:ascii="Times New Roman" w:eastAsia="仿宋" w:hAnsi="Times New Roman"/>
          <w:sz w:val="24"/>
          <w:szCs w:val="24"/>
        </w:rPr>
        <w:t>5</w:t>
      </w:r>
      <w:r w:rsidR="002D2C24" w:rsidRPr="00B04626">
        <w:rPr>
          <w:rFonts w:ascii="Times New Roman" w:eastAsia="仿宋" w:hAnsi="Times New Roman"/>
          <w:sz w:val="24"/>
          <w:szCs w:val="24"/>
        </w:rPr>
        <w:t>＋现场答辩成绩</w:t>
      </w:r>
      <w:r w:rsidR="002D2C24" w:rsidRPr="00B04626">
        <w:rPr>
          <w:rFonts w:ascii="Times New Roman" w:eastAsia="仿宋" w:hAnsi="Times New Roman"/>
          <w:sz w:val="24"/>
          <w:szCs w:val="24"/>
        </w:rPr>
        <w:t>×</w:t>
      </w:r>
      <w:r w:rsidR="009B3FFE" w:rsidRPr="00B04626">
        <w:rPr>
          <w:rFonts w:ascii="Times New Roman" w:eastAsia="仿宋" w:hAnsi="Times New Roman"/>
          <w:sz w:val="24"/>
          <w:szCs w:val="24"/>
        </w:rPr>
        <w:t>0.5</w:t>
      </w:r>
      <w:r w:rsidR="002D2C24" w:rsidRPr="00B230B4">
        <w:rPr>
          <w:rFonts w:ascii="仿宋" w:eastAsia="仿宋" w:hAnsi="仿宋" w:hint="eastAsia"/>
          <w:sz w:val="24"/>
          <w:szCs w:val="24"/>
        </w:rPr>
        <w:t>；</w:t>
      </w:r>
      <w:r>
        <w:rPr>
          <w:rFonts w:ascii="仿宋" w:eastAsia="仿宋" w:hAnsi="仿宋" w:hint="eastAsia"/>
          <w:sz w:val="24"/>
          <w:szCs w:val="24"/>
        </w:rPr>
        <w:t>未进入决赛阶段</w:t>
      </w:r>
      <w:r w:rsidR="000266C3" w:rsidRPr="00B230B4">
        <w:rPr>
          <w:rFonts w:ascii="仿宋" w:eastAsia="仿宋" w:hAnsi="仿宋" w:hint="eastAsia"/>
          <w:sz w:val="24"/>
          <w:szCs w:val="24"/>
        </w:rPr>
        <w:t>参赛作品的</w:t>
      </w:r>
      <w:r w:rsidR="002D2C24" w:rsidRPr="00B230B4">
        <w:rPr>
          <w:rFonts w:ascii="仿宋" w:eastAsia="仿宋" w:hAnsi="仿宋" w:hint="eastAsia"/>
          <w:sz w:val="24"/>
          <w:szCs w:val="24"/>
        </w:rPr>
        <w:t>总成绩=通讯评审成绩×</w:t>
      </w:r>
      <w:r w:rsidR="002D2C24" w:rsidRPr="00B04626">
        <w:rPr>
          <w:rFonts w:ascii="Times New Roman" w:eastAsia="仿宋" w:hAnsi="Times New Roman"/>
          <w:sz w:val="24"/>
          <w:szCs w:val="24"/>
        </w:rPr>
        <w:t>0.</w:t>
      </w:r>
      <w:r w:rsidR="009B3FFE" w:rsidRPr="00B04626">
        <w:rPr>
          <w:rFonts w:ascii="Times New Roman" w:eastAsia="仿宋" w:hAnsi="Times New Roman"/>
          <w:sz w:val="24"/>
          <w:szCs w:val="24"/>
        </w:rPr>
        <w:t>5</w:t>
      </w:r>
      <w:r w:rsidR="000266C3" w:rsidRPr="00B230B4">
        <w:rPr>
          <w:rFonts w:ascii="仿宋" w:eastAsia="仿宋" w:hAnsi="仿宋" w:hint="eastAsia"/>
          <w:sz w:val="24"/>
          <w:szCs w:val="24"/>
        </w:rPr>
        <w:t>。</w:t>
      </w:r>
    </w:p>
    <w:p w:rsidR="00953A95" w:rsidRPr="00B230B4" w:rsidRDefault="00144FBD" w:rsidP="00606507">
      <w:pPr>
        <w:adjustRightInd w:val="0"/>
        <w:snapToGrid w:val="0"/>
        <w:spacing w:beforeLines="50" w:line="288" w:lineRule="auto"/>
        <w:rPr>
          <w:rFonts w:ascii="仿宋" w:eastAsia="仿宋" w:hAnsi="仿宋"/>
          <w:b/>
          <w:sz w:val="24"/>
          <w:szCs w:val="24"/>
        </w:rPr>
      </w:pPr>
      <w:r w:rsidRPr="00B230B4">
        <w:rPr>
          <w:rFonts w:ascii="仿宋" w:eastAsia="仿宋" w:hAnsi="仿宋" w:hint="eastAsia"/>
          <w:b/>
          <w:sz w:val="24"/>
          <w:szCs w:val="24"/>
        </w:rPr>
        <w:t>四</w:t>
      </w:r>
      <w:r w:rsidR="00FE35E1" w:rsidRPr="00B230B4">
        <w:rPr>
          <w:rFonts w:ascii="仿宋" w:eastAsia="仿宋" w:hAnsi="仿宋" w:hint="eastAsia"/>
          <w:b/>
          <w:sz w:val="24"/>
          <w:szCs w:val="24"/>
        </w:rPr>
        <w:t>．</w:t>
      </w:r>
      <w:r w:rsidR="009B3FFE" w:rsidRPr="00B230B4">
        <w:rPr>
          <w:rFonts w:ascii="仿宋" w:eastAsia="仿宋" w:hAnsi="仿宋" w:hint="eastAsia"/>
          <w:b/>
          <w:sz w:val="24"/>
          <w:szCs w:val="24"/>
        </w:rPr>
        <w:t>奖项</w:t>
      </w:r>
      <w:r w:rsidR="008A1AD5" w:rsidRPr="00B230B4">
        <w:rPr>
          <w:rFonts w:ascii="仿宋" w:eastAsia="仿宋" w:hAnsi="仿宋" w:hint="eastAsia"/>
          <w:b/>
          <w:sz w:val="24"/>
          <w:szCs w:val="24"/>
        </w:rPr>
        <w:t>设置</w:t>
      </w:r>
    </w:p>
    <w:p w:rsidR="002D2C24" w:rsidRPr="00FB04E3" w:rsidRDefault="002D2C24" w:rsidP="000E5C12">
      <w:pPr>
        <w:adjustRightInd w:val="0"/>
        <w:snapToGrid w:val="0"/>
        <w:spacing w:before="50" w:line="288" w:lineRule="auto"/>
        <w:ind w:firstLine="574"/>
        <w:rPr>
          <w:rFonts w:ascii="Times New Roman" w:eastAsia="仿宋" w:hAnsi="Times New Roman"/>
          <w:sz w:val="24"/>
          <w:szCs w:val="24"/>
        </w:rPr>
      </w:pPr>
      <w:r w:rsidRPr="00B230B4">
        <w:rPr>
          <w:rFonts w:ascii="仿宋" w:eastAsia="仿宋" w:hAnsi="仿宋" w:hint="eastAsia"/>
          <w:sz w:val="24"/>
          <w:szCs w:val="24"/>
        </w:rPr>
        <w:t>本届</w:t>
      </w:r>
      <w:r w:rsidR="004D06ED" w:rsidRPr="00B230B4">
        <w:rPr>
          <w:rFonts w:ascii="仿宋" w:eastAsia="仿宋" w:hAnsi="仿宋" w:hint="eastAsia"/>
          <w:sz w:val="24"/>
          <w:szCs w:val="24"/>
        </w:rPr>
        <w:t>竞赛</w:t>
      </w:r>
      <w:r w:rsidR="00F81C3B">
        <w:rPr>
          <w:rFonts w:ascii="仿宋" w:eastAsia="仿宋" w:hAnsi="仿宋" w:hint="eastAsia"/>
          <w:sz w:val="24"/>
          <w:szCs w:val="24"/>
        </w:rPr>
        <w:t>只设团队奖（获奖证书上有参赛队员</w:t>
      </w:r>
      <w:r w:rsidR="00B04626">
        <w:rPr>
          <w:rFonts w:ascii="仿宋" w:eastAsia="仿宋" w:hAnsi="仿宋" w:hint="eastAsia"/>
          <w:sz w:val="24"/>
          <w:szCs w:val="24"/>
        </w:rPr>
        <w:t>及</w:t>
      </w:r>
      <w:r w:rsidR="00B04626">
        <w:rPr>
          <w:rFonts w:ascii="仿宋" w:eastAsia="仿宋" w:hAnsi="仿宋"/>
          <w:sz w:val="24"/>
          <w:szCs w:val="24"/>
        </w:rPr>
        <w:t>指导教师</w:t>
      </w:r>
      <w:r w:rsidR="00F81C3B">
        <w:rPr>
          <w:rFonts w:ascii="仿宋" w:eastAsia="仿宋" w:hAnsi="仿宋" w:hint="eastAsia"/>
          <w:sz w:val="24"/>
          <w:szCs w:val="24"/>
        </w:rPr>
        <w:t>姓名），其中</w:t>
      </w:r>
      <w:r w:rsidR="0025057B">
        <w:rPr>
          <w:rFonts w:ascii="仿宋" w:eastAsia="仿宋" w:hAnsi="仿宋" w:hint="eastAsia"/>
          <w:sz w:val="24"/>
          <w:szCs w:val="24"/>
        </w:rPr>
        <w:t>特</w:t>
      </w:r>
      <w:r w:rsidR="00D703B6" w:rsidRPr="00D703B6">
        <w:rPr>
          <w:rFonts w:ascii="仿宋" w:eastAsia="仿宋" w:hAnsi="仿宋" w:hint="eastAsia"/>
          <w:sz w:val="24"/>
          <w:szCs w:val="24"/>
        </w:rPr>
        <w:t>等奖</w:t>
      </w:r>
      <w:r w:rsidR="00D703B6" w:rsidRPr="00FB04E3">
        <w:rPr>
          <w:rFonts w:ascii="Times New Roman" w:eastAsia="仿宋" w:hAnsi="仿宋"/>
          <w:sz w:val="24"/>
          <w:szCs w:val="24"/>
        </w:rPr>
        <w:t>比例为</w:t>
      </w:r>
      <w:r w:rsidR="00606507">
        <w:rPr>
          <w:rFonts w:ascii="Times New Roman" w:eastAsia="仿宋" w:hAnsi="Times New Roman"/>
          <w:sz w:val="24"/>
          <w:szCs w:val="24"/>
        </w:rPr>
        <w:t>1</w:t>
      </w:r>
      <w:r w:rsidR="00606507">
        <w:rPr>
          <w:rFonts w:ascii="Times New Roman" w:eastAsia="仿宋" w:hAnsi="Times New Roman" w:hint="eastAsia"/>
          <w:sz w:val="24"/>
          <w:szCs w:val="24"/>
        </w:rPr>
        <w:t>0</w:t>
      </w:r>
      <w:r w:rsidR="00D703B6" w:rsidRPr="00FB04E3">
        <w:rPr>
          <w:rFonts w:ascii="Times New Roman" w:eastAsia="仿宋" w:hAnsi="Times New Roman"/>
          <w:sz w:val="24"/>
          <w:szCs w:val="24"/>
        </w:rPr>
        <w:t>%</w:t>
      </w:r>
      <w:r w:rsidR="00D703B6" w:rsidRPr="00FB04E3">
        <w:rPr>
          <w:rFonts w:ascii="Times New Roman" w:eastAsia="仿宋" w:hAnsi="仿宋"/>
          <w:sz w:val="24"/>
          <w:szCs w:val="24"/>
        </w:rPr>
        <w:t>左右、</w:t>
      </w:r>
      <w:r w:rsidR="0025057B">
        <w:rPr>
          <w:rFonts w:ascii="Times New Roman" w:eastAsia="仿宋" w:hAnsi="仿宋"/>
          <w:sz w:val="24"/>
          <w:szCs w:val="24"/>
        </w:rPr>
        <w:t>一</w:t>
      </w:r>
      <w:r w:rsidR="00D703B6" w:rsidRPr="00FB04E3">
        <w:rPr>
          <w:rFonts w:ascii="Times New Roman" w:eastAsia="仿宋" w:hAnsi="仿宋"/>
          <w:sz w:val="24"/>
          <w:szCs w:val="24"/>
        </w:rPr>
        <w:t>等奖为</w:t>
      </w:r>
      <w:r w:rsidR="00D703B6" w:rsidRPr="00FB04E3">
        <w:rPr>
          <w:rFonts w:ascii="Times New Roman" w:eastAsia="仿宋" w:hAnsi="Times New Roman"/>
          <w:sz w:val="24"/>
          <w:szCs w:val="24"/>
        </w:rPr>
        <w:t>2</w:t>
      </w:r>
      <w:r w:rsidR="00606507">
        <w:rPr>
          <w:rFonts w:ascii="Times New Roman" w:eastAsia="仿宋" w:hAnsi="Times New Roman" w:hint="eastAsia"/>
          <w:sz w:val="24"/>
          <w:szCs w:val="24"/>
        </w:rPr>
        <w:t>0</w:t>
      </w:r>
      <w:r w:rsidR="00D703B6" w:rsidRPr="00FB04E3">
        <w:rPr>
          <w:rFonts w:ascii="Times New Roman" w:eastAsia="仿宋" w:hAnsi="Times New Roman"/>
          <w:sz w:val="24"/>
          <w:szCs w:val="24"/>
        </w:rPr>
        <w:t>%</w:t>
      </w:r>
      <w:r w:rsidR="0025057B">
        <w:rPr>
          <w:rFonts w:ascii="Times New Roman" w:eastAsia="仿宋" w:hAnsi="仿宋"/>
          <w:sz w:val="24"/>
          <w:szCs w:val="24"/>
        </w:rPr>
        <w:t>左右、</w:t>
      </w:r>
      <w:r w:rsidR="0025057B" w:rsidRPr="00FB04E3">
        <w:rPr>
          <w:rFonts w:ascii="Times New Roman" w:eastAsia="仿宋" w:hAnsi="仿宋"/>
          <w:sz w:val="24"/>
          <w:szCs w:val="24"/>
        </w:rPr>
        <w:t>二</w:t>
      </w:r>
      <w:r w:rsidR="00D703B6" w:rsidRPr="00FB04E3">
        <w:rPr>
          <w:rFonts w:ascii="Times New Roman" w:eastAsia="仿宋" w:hAnsi="仿宋"/>
          <w:sz w:val="24"/>
          <w:szCs w:val="24"/>
        </w:rPr>
        <w:t>等奖为</w:t>
      </w:r>
      <w:r w:rsidR="00606507">
        <w:rPr>
          <w:rFonts w:ascii="Times New Roman" w:eastAsia="仿宋" w:hAnsi="Times New Roman" w:hint="eastAsia"/>
          <w:sz w:val="24"/>
          <w:szCs w:val="24"/>
        </w:rPr>
        <w:t>4</w:t>
      </w:r>
      <w:r w:rsidR="00D703B6" w:rsidRPr="00FB04E3">
        <w:rPr>
          <w:rFonts w:ascii="Times New Roman" w:eastAsia="仿宋" w:hAnsi="Times New Roman"/>
          <w:sz w:val="24"/>
          <w:szCs w:val="24"/>
        </w:rPr>
        <w:t>0%</w:t>
      </w:r>
      <w:r w:rsidR="00D703B6" w:rsidRPr="00FB04E3">
        <w:rPr>
          <w:rFonts w:ascii="Times New Roman" w:eastAsia="仿宋" w:hAnsi="仿宋"/>
          <w:sz w:val="24"/>
          <w:szCs w:val="24"/>
        </w:rPr>
        <w:t>左右</w:t>
      </w:r>
      <w:r w:rsidR="000266C3" w:rsidRPr="00FB04E3">
        <w:rPr>
          <w:rFonts w:ascii="Times New Roman" w:eastAsia="仿宋" w:hAnsi="仿宋"/>
          <w:sz w:val="24"/>
          <w:szCs w:val="24"/>
        </w:rPr>
        <w:t>。</w:t>
      </w:r>
    </w:p>
    <w:p w:rsidR="000E5C12" w:rsidRPr="00B230B4" w:rsidRDefault="00FB04E3" w:rsidP="000E5C12">
      <w:pPr>
        <w:adjustRightInd w:val="0"/>
        <w:snapToGrid w:val="0"/>
        <w:spacing w:before="50" w:line="288" w:lineRule="auto"/>
        <w:ind w:firstLine="574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获奖名单经竞赛组委会确认</w:t>
      </w:r>
      <w:r w:rsidR="0025057B">
        <w:rPr>
          <w:rFonts w:ascii="仿宋" w:eastAsia="仿宋" w:hAnsi="仿宋" w:hint="eastAsia"/>
          <w:sz w:val="24"/>
          <w:szCs w:val="24"/>
        </w:rPr>
        <w:t>并</w:t>
      </w:r>
      <w:r w:rsidR="00FE35E1" w:rsidRPr="00B230B4">
        <w:rPr>
          <w:rFonts w:ascii="仿宋" w:eastAsia="仿宋" w:hAnsi="仿宋" w:hint="eastAsia"/>
          <w:sz w:val="24"/>
          <w:szCs w:val="24"/>
        </w:rPr>
        <w:t>报</w:t>
      </w:r>
      <w:r w:rsidR="0025057B">
        <w:rPr>
          <w:rFonts w:ascii="仿宋" w:eastAsia="仿宋" w:hAnsi="仿宋" w:hint="eastAsia"/>
          <w:sz w:val="24"/>
          <w:szCs w:val="24"/>
        </w:rPr>
        <w:t>北京市教育委员会</w:t>
      </w:r>
      <w:r w:rsidR="00653D94" w:rsidRPr="00B230B4">
        <w:rPr>
          <w:rFonts w:ascii="仿宋" w:eastAsia="仿宋" w:hAnsi="仿宋" w:hint="eastAsia"/>
          <w:sz w:val="24"/>
          <w:szCs w:val="24"/>
        </w:rPr>
        <w:t>公示后正式生效</w:t>
      </w:r>
      <w:r w:rsidR="00FE35E1" w:rsidRPr="00B230B4">
        <w:rPr>
          <w:rFonts w:ascii="仿宋" w:eastAsia="仿宋" w:hAnsi="仿宋" w:hint="eastAsia"/>
          <w:sz w:val="24"/>
          <w:szCs w:val="24"/>
        </w:rPr>
        <w:t>。</w:t>
      </w:r>
    </w:p>
    <w:p w:rsidR="00560400" w:rsidRDefault="00560400" w:rsidP="008E1B2E">
      <w:pPr>
        <w:adjustRightInd w:val="0"/>
        <w:snapToGrid w:val="0"/>
        <w:ind w:firstLineChars="1500" w:firstLine="3600"/>
        <w:rPr>
          <w:rFonts w:ascii="仿宋" w:eastAsia="仿宋" w:hAnsi="仿宋"/>
          <w:sz w:val="24"/>
          <w:szCs w:val="24"/>
        </w:rPr>
      </w:pPr>
    </w:p>
    <w:p w:rsidR="001C149E" w:rsidRDefault="001C149E" w:rsidP="008E1B2E">
      <w:pPr>
        <w:adjustRightInd w:val="0"/>
        <w:snapToGrid w:val="0"/>
        <w:ind w:firstLineChars="1500" w:firstLine="3600"/>
        <w:rPr>
          <w:rFonts w:ascii="仿宋" w:eastAsia="仿宋" w:hAnsi="仿宋"/>
          <w:sz w:val="24"/>
          <w:szCs w:val="24"/>
        </w:rPr>
      </w:pPr>
    </w:p>
    <w:p w:rsidR="001C149E" w:rsidRPr="00FB04E3" w:rsidRDefault="001C149E" w:rsidP="008E1B2E">
      <w:pPr>
        <w:adjustRightInd w:val="0"/>
        <w:snapToGrid w:val="0"/>
        <w:ind w:firstLineChars="1500" w:firstLine="3600"/>
        <w:rPr>
          <w:rFonts w:ascii="仿宋" w:eastAsia="仿宋" w:hAnsi="仿宋"/>
          <w:sz w:val="24"/>
          <w:szCs w:val="24"/>
        </w:rPr>
      </w:pPr>
    </w:p>
    <w:p w:rsidR="00E557EB" w:rsidRPr="00B230B4" w:rsidRDefault="0025057B" w:rsidP="0025057B">
      <w:pPr>
        <w:adjustRightInd w:val="0"/>
        <w:snapToGrid w:val="0"/>
        <w:ind w:firstLineChars="1200" w:firstLine="2880"/>
        <w:jc w:val="right"/>
        <w:rPr>
          <w:rFonts w:ascii="仿宋" w:eastAsia="仿宋" w:hAnsi="仿宋"/>
          <w:sz w:val="24"/>
          <w:szCs w:val="24"/>
        </w:rPr>
      </w:pPr>
      <w:r w:rsidRPr="0025057B">
        <w:rPr>
          <w:rFonts w:ascii="Times New Roman" w:eastAsia="仿宋" w:hAnsi="Times New Roman"/>
          <w:sz w:val="24"/>
          <w:szCs w:val="24"/>
        </w:rPr>
        <w:t>“</w:t>
      </w:r>
      <w:r w:rsidRPr="0025057B">
        <w:rPr>
          <w:rFonts w:ascii="Times New Roman" w:eastAsia="仿宋" w:hAnsi="仿宋"/>
          <w:sz w:val="24"/>
          <w:szCs w:val="24"/>
        </w:rPr>
        <w:t>第</w:t>
      </w:r>
      <w:r w:rsidRPr="0025057B">
        <w:rPr>
          <w:rFonts w:ascii="Times New Roman" w:eastAsia="仿宋" w:hAnsi="Times New Roman"/>
          <w:sz w:val="24"/>
          <w:szCs w:val="24"/>
        </w:rPr>
        <w:t>1</w:t>
      </w:r>
      <w:r w:rsidR="00606507">
        <w:rPr>
          <w:rFonts w:ascii="Times New Roman" w:eastAsia="仿宋" w:hAnsi="Times New Roman" w:hint="eastAsia"/>
          <w:sz w:val="24"/>
          <w:szCs w:val="24"/>
        </w:rPr>
        <w:t>7</w:t>
      </w:r>
      <w:r w:rsidRPr="0025057B">
        <w:rPr>
          <w:rFonts w:ascii="Times New Roman" w:eastAsia="仿宋" w:hAnsi="仿宋"/>
          <w:sz w:val="24"/>
          <w:szCs w:val="24"/>
        </w:rPr>
        <w:t>届北京市大学生化学实验竞赛（</w:t>
      </w:r>
      <w:r w:rsidRPr="0025057B">
        <w:rPr>
          <w:rFonts w:ascii="Times New Roman" w:eastAsia="仿宋" w:hAnsi="Times New Roman"/>
          <w:sz w:val="24"/>
          <w:szCs w:val="24"/>
        </w:rPr>
        <w:t>202</w:t>
      </w:r>
      <w:r w:rsidR="00606507">
        <w:rPr>
          <w:rFonts w:ascii="Times New Roman" w:eastAsia="仿宋" w:hAnsi="Times New Roman" w:hint="eastAsia"/>
          <w:sz w:val="24"/>
          <w:szCs w:val="24"/>
        </w:rPr>
        <w:t>6</w:t>
      </w:r>
      <w:r w:rsidRPr="0025057B">
        <w:rPr>
          <w:rFonts w:ascii="Times New Roman" w:eastAsia="仿宋" w:hAnsi="仿宋"/>
          <w:sz w:val="24"/>
          <w:szCs w:val="24"/>
        </w:rPr>
        <w:t>）</w:t>
      </w:r>
      <w:r w:rsidRPr="0025057B">
        <w:rPr>
          <w:rFonts w:ascii="Times New Roman" w:eastAsia="仿宋" w:hAnsi="Times New Roman"/>
          <w:sz w:val="24"/>
          <w:szCs w:val="24"/>
        </w:rPr>
        <w:t>”</w:t>
      </w:r>
      <w:r w:rsidR="00E557EB" w:rsidRPr="00B230B4">
        <w:rPr>
          <w:rFonts w:ascii="仿宋" w:eastAsia="仿宋" w:hAnsi="仿宋" w:hint="eastAsia"/>
          <w:sz w:val="24"/>
          <w:szCs w:val="24"/>
        </w:rPr>
        <w:t>组委会</w:t>
      </w:r>
    </w:p>
    <w:p w:rsidR="008E1B2E" w:rsidRPr="00B04626" w:rsidRDefault="00FE35E1" w:rsidP="008E1B2E">
      <w:pPr>
        <w:adjustRightInd w:val="0"/>
        <w:snapToGrid w:val="0"/>
        <w:ind w:firstLineChars="1930" w:firstLine="4632"/>
        <w:jc w:val="right"/>
        <w:rPr>
          <w:rFonts w:ascii="Times New Roman" w:eastAsia="仿宋" w:hAnsi="Times New Roman"/>
          <w:sz w:val="24"/>
          <w:szCs w:val="24"/>
        </w:rPr>
      </w:pPr>
      <w:r w:rsidRPr="00B04626">
        <w:rPr>
          <w:rFonts w:ascii="Times New Roman" w:eastAsia="仿宋" w:hAnsi="Times New Roman"/>
          <w:sz w:val="24"/>
          <w:szCs w:val="24"/>
        </w:rPr>
        <w:t>20</w:t>
      </w:r>
      <w:r w:rsidR="00556CB0" w:rsidRPr="00B04626">
        <w:rPr>
          <w:rFonts w:ascii="Times New Roman" w:eastAsia="仿宋" w:hAnsi="Times New Roman"/>
          <w:sz w:val="24"/>
          <w:szCs w:val="24"/>
        </w:rPr>
        <w:t>2</w:t>
      </w:r>
      <w:r w:rsidR="00606507">
        <w:rPr>
          <w:rFonts w:ascii="Times New Roman" w:eastAsia="仿宋" w:hAnsi="Times New Roman" w:hint="eastAsia"/>
          <w:sz w:val="24"/>
          <w:szCs w:val="24"/>
        </w:rPr>
        <w:t>6</w:t>
      </w:r>
      <w:r w:rsidRPr="00B04626">
        <w:rPr>
          <w:rFonts w:ascii="Times New Roman" w:eastAsia="仿宋" w:hAnsi="Times New Roman"/>
          <w:sz w:val="24"/>
          <w:szCs w:val="24"/>
        </w:rPr>
        <w:t>年</w:t>
      </w:r>
      <w:r w:rsidR="00D703B6">
        <w:rPr>
          <w:rFonts w:ascii="Times New Roman" w:eastAsia="仿宋" w:hAnsi="Times New Roman" w:hint="eastAsia"/>
          <w:sz w:val="24"/>
          <w:szCs w:val="24"/>
        </w:rPr>
        <w:t>3</w:t>
      </w:r>
      <w:r w:rsidRPr="00B04626">
        <w:rPr>
          <w:rFonts w:ascii="Times New Roman" w:eastAsia="仿宋" w:hAnsi="Times New Roman"/>
          <w:sz w:val="24"/>
          <w:szCs w:val="24"/>
        </w:rPr>
        <w:t>月</w:t>
      </w:r>
    </w:p>
    <w:p w:rsidR="008E1B2E" w:rsidRPr="0025057B" w:rsidRDefault="008E1B2E" w:rsidP="008E1B2E">
      <w:pPr>
        <w:jc w:val="center"/>
        <w:rPr>
          <w:rFonts w:ascii="Times New Roman" w:eastAsia="黑体" w:hAnsi="Times New Roman"/>
          <w:b/>
          <w:sz w:val="28"/>
          <w:szCs w:val="32"/>
        </w:rPr>
      </w:pPr>
      <w:r>
        <w:rPr>
          <w:rFonts w:ascii="仿宋" w:eastAsia="仿宋" w:hAnsi="仿宋"/>
          <w:sz w:val="24"/>
          <w:szCs w:val="24"/>
        </w:rPr>
        <w:br w:type="page"/>
      </w:r>
      <w:r w:rsidR="0025057B" w:rsidRPr="0025057B">
        <w:rPr>
          <w:rFonts w:ascii="Times New Roman" w:eastAsia="黑体" w:hAnsi="Times New Roman"/>
          <w:b/>
          <w:sz w:val="30"/>
          <w:szCs w:val="30"/>
        </w:rPr>
        <w:lastRenderedPageBreak/>
        <w:t>“</w:t>
      </w:r>
      <w:r w:rsidR="0025057B" w:rsidRPr="0025057B">
        <w:rPr>
          <w:rFonts w:ascii="Times New Roman" w:eastAsia="黑体" w:hAnsi="黑体"/>
          <w:b/>
          <w:sz w:val="30"/>
          <w:szCs w:val="30"/>
        </w:rPr>
        <w:t>第</w:t>
      </w:r>
      <w:r w:rsidR="0025057B" w:rsidRPr="0025057B">
        <w:rPr>
          <w:rFonts w:ascii="Times New Roman" w:eastAsia="黑体" w:hAnsi="Times New Roman"/>
          <w:b/>
          <w:sz w:val="30"/>
          <w:szCs w:val="30"/>
        </w:rPr>
        <w:t>1</w:t>
      </w:r>
      <w:r w:rsidR="0000752F">
        <w:rPr>
          <w:rFonts w:ascii="Times New Roman" w:eastAsia="黑体" w:hAnsi="Times New Roman" w:hint="eastAsia"/>
          <w:b/>
          <w:sz w:val="30"/>
          <w:szCs w:val="30"/>
        </w:rPr>
        <w:t>7</w:t>
      </w:r>
      <w:r w:rsidR="0025057B" w:rsidRPr="0025057B">
        <w:rPr>
          <w:rFonts w:ascii="Times New Roman" w:eastAsia="黑体" w:hAnsi="黑体"/>
          <w:b/>
          <w:sz w:val="30"/>
          <w:szCs w:val="30"/>
        </w:rPr>
        <w:t>届北京市大学生化学实验竞赛（</w:t>
      </w:r>
      <w:r w:rsidR="0025057B" w:rsidRPr="0025057B">
        <w:rPr>
          <w:rFonts w:ascii="Times New Roman" w:eastAsia="黑体" w:hAnsi="Times New Roman"/>
          <w:b/>
          <w:sz w:val="30"/>
          <w:szCs w:val="30"/>
        </w:rPr>
        <w:t>202</w:t>
      </w:r>
      <w:r w:rsidR="0000752F">
        <w:rPr>
          <w:rFonts w:ascii="Times New Roman" w:eastAsia="黑体" w:hAnsi="Times New Roman" w:hint="eastAsia"/>
          <w:b/>
          <w:sz w:val="30"/>
          <w:szCs w:val="30"/>
        </w:rPr>
        <w:t>6</w:t>
      </w:r>
      <w:r w:rsidR="0025057B" w:rsidRPr="0025057B">
        <w:rPr>
          <w:rFonts w:ascii="Times New Roman" w:eastAsia="黑体" w:hAnsi="黑体"/>
          <w:b/>
          <w:sz w:val="30"/>
          <w:szCs w:val="30"/>
        </w:rPr>
        <w:t>）</w:t>
      </w:r>
      <w:r w:rsidR="0025057B" w:rsidRPr="0025057B">
        <w:rPr>
          <w:rFonts w:ascii="Times New Roman" w:eastAsia="黑体" w:hAnsi="Times New Roman"/>
          <w:b/>
          <w:sz w:val="30"/>
          <w:szCs w:val="30"/>
        </w:rPr>
        <w:t>”</w:t>
      </w:r>
      <w:r w:rsidRPr="0025057B">
        <w:rPr>
          <w:rFonts w:ascii="Times New Roman" w:eastAsia="黑体" w:hAnsi="黑体"/>
          <w:b/>
          <w:sz w:val="28"/>
          <w:szCs w:val="32"/>
        </w:rPr>
        <w:t>通讯评审标准</w:t>
      </w:r>
    </w:p>
    <w:p w:rsidR="008E1B2E" w:rsidRPr="00326AD0" w:rsidRDefault="008E1B2E" w:rsidP="0025057B">
      <w:pPr>
        <w:adjustRightInd w:val="0"/>
        <w:snapToGrid w:val="0"/>
        <w:spacing w:before="100" w:beforeAutospacing="1"/>
        <w:rPr>
          <w:b/>
          <w:sz w:val="24"/>
          <w:szCs w:val="24"/>
        </w:rPr>
      </w:pPr>
      <w:r w:rsidRPr="00254255">
        <w:rPr>
          <w:rFonts w:hint="eastAsia"/>
          <w:b/>
          <w:sz w:val="24"/>
          <w:szCs w:val="24"/>
        </w:rPr>
        <w:t>一．</w:t>
      </w:r>
      <w:r w:rsidRPr="00326AD0">
        <w:rPr>
          <w:rFonts w:hint="eastAsia"/>
          <w:b/>
          <w:sz w:val="24"/>
          <w:szCs w:val="24"/>
        </w:rPr>
        <w:t>科学性和规范性（</w:t>
      </w:r>
      <w:r w:rsidRPr="00B04626">
        <w:rPr>
          <w:rFonts w:ascii="Times New Roman" w:hAnsi="Times New Roman"/>
          <w:b/>
          <w:sz w:val="24"/>
          <w:szCs w:val="24"/>
        </w:rPr>
        <w:t>50</w:t>
      </w:r>
      <w:r w:rsidRPr="00326AD0">
        <w:rPr>
          <w:rFonts w:hint="eastAsia"/>
          <w:b/>
          <w:sz w:val="24"/>
          <w:szCs w:val="24"/>
        </w:rPr>
        <w:t>分）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6946"/>
        <w:gridCol w:w="850"/>
        <w:gridCol w:w="851"/>
      </w:tblGrid>
      <w:tr w:rsidR="00326AD0" w:rsidRPr="00326AD0" w:rsidTr="00254255">
        <w:trPr>
          <w:trHeight w:val="409"/>
          <w:jc w:val="center"/>
        </w:trPr>
        <w:tc>
          <w:tcPr>
            <w:tcW w:w="7905" w:type="dxa"/>
            <w:gridSpan w:val="2"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jc w:val="center"/>
              <w:rPr>
                <w:szCs w:val="21"/>
              </w:rPr>
            </w:pPr>
            <w:r w:rsidRPr="00326AD0">
              <w:rPr>
                <w:rFonts w:hint="eastAsia"/>
                <w:szCs w:val="21"/>
              </w:rPr>
              <w:t>评审要点</w:t>
            </w:r>
          </w:p>
        </w:tc>
        <w:tc>
          <w:tcPr>
            <w:tcW w:w="850" w:type="dxa"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jc w:val="center"/>
              <w:rPr>
                <w:szCs w:val="21"/>
              </w:rPr>
            </w:pPr>
            <w:r w:rsidRPr="00326AD0">
              <w:rPr>
                <w:rFonts w:hint="eastAsia"/>
                <w:szCs w:val="21"/>
              </w:rPr>
              <w:t>得分</w:t>
            </w:r>
          </w:p>
        </w:tc>
        <w:tc>
          <w:tcPr>
            <w:tcW w:w="851" w:type="dxa"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jc w:val="center"/>
              <w:rPr>
                <w:szCs w:val="21"/>
              </w:rPr>
            </w:pPr>
            <w:r w:rsidRPr="00326AD0">
              <w:rPr>
                <w:rFonts w:hint="eastAsia"/>
                <w:szCs w:val="21"/>
              </w:rPr>
              <w:t>总分</w:t>
            </w:r>
          </w:p>
        </w:tc>
      </w:tr>
      <w:tr w:rsidR="00326AD0" w:rsidRPr="00326AD0" w:rsidTr="00254255">
        <w:trPr>
          <w:trHeight w:val="319"/>
          <w:jc w:val="center"/>
        </w:trPr>
        <w:tc>
          <w:tcPr>
            <w:tcW w:w="959" w:type="dxa"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jc w:val="center"/>
              <w:rPr>
                <w:szCs w:val="21"/>
              </w:rPr>
            </w:pPr>
            <w:r w:rsidRPr="00326AD0">
              <w:rPr>
                <w:rFonts w:hint="eastAsia"/>
                <w:szCs w:val="21"/>
              </w:rPr>
              <w:t>指标</w:t>
            </w:r>
            <w:r w:rsidRPr="00326AD0">
              <w:rPr>
                <w:rFonts w:hint="eastAsia"/>
                <w:szCs w:val="21"/>
              </w:rPr>
              <w:t>1</w:t>
            </w:r>
          </w:p>
        </w:tc>
        <w:tc>
          <w:tcPr>
            <w:tcW w:w="6946" w:type="dxa"/>
            <w:vAlign w:val="center"/>
          </w:tcPr>
          <w:p w:rsidR="008E1B2E" w:rsidRPr="00B04626" w:rsidRDefault="008E1B2E" w:rsidP="00254255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B04626">
              <w:rPr>
                <w:rFonts w:ascii="Times New Roman" w:hAnsi="Times New Roman"/>
                <w:szCs w:val="21"/>
              </w:rPr>
              <w:t>实验目的、原理、内容设计的科学性和完整性（</w:t>
            </w:r>
            <w:r w:rsidRPr="00B04626">
              <w:rPr>
                <w:rFonts w:ascii="Times New Roman" w:hAnsi="Times New Roman"/>
                <w:szCs w:val="21"/>
              </w:rPr>
              <w:t>10</w:t>
            </w:r>
            <w:r w:rsidRPr="00B04626">
              <w:rPr>
                <w:rFonts w:ascii="Times New Roman" w:hAnsi="Times New Roman"/>
                <w:szCs w:val="21"/>
              </w:rPr>
              <w:t>分）</w:t>
            </w:r>
          </w:p>
        </w:tc>
        <w:tc>
          <w:tcPr>
            <w:tcW w:w="850" w:type="dxa"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326AD0" w:rsidRPr="00326AD0" w:rsidTr="00254255">
        <w:trPr>
          <w:trHeight w:val="377"/>
          <w:jc w:val="center"/>
        </w:trPr>
        <w:tc>
          <w:tcPr>
            <w:tcW w:w="959" w:type="dxa"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jc w:val="center"/>
              <w:rPr>
                <w:szCs w:val="21"/>
              </w:rPr>
            </w:pPr>
            <w:r w:rsidRPr="00326AD0">
              <w:rPr>
                <w:rFonts w:hint="eastAsia"/>
                <w:szCs w:val="21"/>
              </w:rPr>
              <w:t>指标</w:t>
            </w:r>
            <w:r w:rsidRPr="00326AD0">
              <w:rPr>
                <w:rFonts w:hint="eastAsia"/>
                <w:szCs w:val="21"/>
              </w:rPr>
              <w:t>2</w:t>
            </w:r>
          </w:p>
        </w:tc>
        <w:tc>
          <w:tcPr>
            <w:tcW w:w="6946" w:type="dxa"/>
            <w:vAlign w:val="center"/>
          </w:tcPr>
          <w:p w:rsidR="008E1B2E" w:rsidRPr="00B04626" w:rsidRDefault="008E1B2E" w:rsidP="00254255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B04626">
              <w:rPr>
                <w:rFonts w:ascii="Times New Roman" w:hAnsi="Times New Roman"/>
                <w:szCs w:val="21"/>
              </w:rPr>
              <w:t>实验操作的规范性（</w:t>
            </w:r>
            <w:r w:rsidRPr="00B04626">
              <w:rPr>
                <w:rFonts w:ascii="Times New Roman" w:hAnsi="Times New Roman"/>
                <w:szCs w:val="21"/>
              </w:rPr>
              <w:t>15</w:t>
            </w:r>
            <w:r w:rsidRPr="00B04626">
              <w:rPr>
                <w:rFonts w:ascii="Times New Roman" w:hAnsi="Times New Roman"/>
                <w:szCs w:val="21"/>
              </w:rPr>
              <w:t>分）</w:t>
            </w:r>
          </w:p>
        </w:tc>
        <w:tc>
          <w:tcPr>
            <w:tcW w:w="850" w:type="dxa"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326AD0" w:rsidRPr="00326AD0" w:rsidTr="00254255">
        <w:trPr>
          <w:trHeight w:val="411"/>
          <w:jc w:val="center"/>
        </w:trPr>
        <w:tc>
          <w:tcPr>
            <w:tcW w:w="959" w:type="dxa"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jc w:val="center"/>
              <w:rPr>
                <w:szCs w:val="21"/>
              </w:rPr>
            </w:pPr>
            <w:r w:rsidRPr="00326AD0">
              <w:rPr>
                <w:rFonts w:hint="eastAsia"/>
                <w:szCs w:val="21"/>
              </w:rPr>
              <w:t>指标</w:t>
            </w:r>
            <w:r w:rsidRPr="00326AD0">
              <w:rPr>
                <w:rFonts w:hint="eastAsia"/>
                <w:szCs w:val="21"/>
              </w:rPr>
              <w:t>3</w:t>
            </w:r>
          </w:p>
        </w:tc>
        <w:tc>
          <w:tcPr>
            <w:tcW w:w="6946" w:type="dxa"/>
            <w:vAlign w:val="center"/>
          </w:tcPr>
          <w:p w:rsidR="008E1B2E" w:rsidRPr="00B04626" w:rsidRDefault="008E1B2E" w:rsidP="00254255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B04626">
              <w:rPr>
                <w:rFonts w:ascii="Times New Roman" w:hAnsi="Times New Roman"/>
                <w:szCs w:val="21"/>
              </w:rPr>
              <w:t>取得实验数据的准确性、实验数据处理的正确性以及实验结果表达的科学性（</w:t>
            </w:r>
            <w:r w:rsidRPr="00B04626">
              <w:rPr>
                <w:rFonts w:ascii="Times New Roman" w:hAnsi="Times New Roman"/>
                <w:szCs w:val="21"/>
              </w:rPr>
              <w:t>15</w:t>
            </w:r>
            <w:r w:rsidRPr="00B04626">
              <w:rPr>
                <w:rFonts w:ascii="Times New Roman" w:hAnsi="Times New Roman"/>
                <w:szCs w:val="21"/>
              </w:rPr>
              <w:t>分）</w:t>
            </w:r>
          </w:p>
        </w:tc>
        <w:tc>
          <w:tcPr>
            <w:tcW w:w="850" w:type="dxa"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326AD0" w:rsidRPr="00326AD0" w:rsidTr="00254255">
        <w:trPr>
          <w:trHeight w:val="277"/>
          <w:jc w:val="center"/>
        </w:trPr>
        <w:tc>
          <w:tcPr>
            <w:tcW w:w="959" w:type="dxa"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jc w:val="center"/>
              <w:rPr>
                <w:szCs w:val="21"/>
              </w:rPr>
            </w:pPr>
            <w:r w:rsidRPr="00326AD0">
              <w:rPr>
                <w:rFonts w:hint="eastAsia"/>
                <w:szCs w:val="21"/>
              </w:rPr>
              <w:t>指标</w:t>
            </w:r>
            <w:r w:rsidRPr="00326AD0">
              <w:rPr>
                <w:rFonts w:hint="eastAsia"/>
                <w:szCs w:val="21"/>
              </w:rPr>
              <w:t>4</w:t>
            </w:r>
          </w:p>
        </w:tc>
        <w:tc>
          <w:tcPr>
            <w:tcW w:w="6946" w:type="dxa"/>
            <w:vAlign w:val="center"/>
          </w:tcPr>
          <w:p w:rsidR="008E1B2E" w:rsidRPr="00B04626" w:rsidRDefault="008E1B2E" w:rsidP="00254255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B04626">
              <w:rPr>
                <w:rFonts w:ascii="Times New Roman" w:hAnsi="Times New Roman"/>
                <w:szCs w:val="21"/>
              </w:rPr>
              <w:t>书面表达的逻辑性、科学性和规范性（</w:t>
            </w:r>
            <w:r w:rsidRPr="00B04626">
              <w:rPr>
                <w:rFonts w:ascii="Times New Roman" w:hAnsi="Times New Roman"/>
                <w:szCs w:val="21"/>
              </w:rPr>
              <w:t>10</w:t>
            </w:r>
            <w:r w:rsidRPr="00B04626">
              <w:rPr>
                <w:rFonts w:ascii="Times New Roman" w:hAnsi="Times New Roman"/>
                <w:szCs w:val="21"/>
              </w:rPr>
              <w:t>分）</w:t>
            </w:r>
          </w:p>
        </w:tc>
        <w:tc>
          <w:tcPr>
            <w:tcW w:w="850" w:type="dxa"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rPr>
                <w:szCs w:val="21"/>
              </w:rPr>
            </w:pPr>
          </w:p>
        </w:tc>
      </w:tr>
    </w:tbl>
    <w:p w:rsidR="008E1B2E" w:rsidRPr="00326AD0" w:rsidRDefault="008E1B2E" w:rsidP="00254255">
      <w:pPr>
        <w:adjustRightInd w:val="0"/>
        <w:snapToGrid w:val="0"/>
        <w:spacing w:before="240"/>
        <w:rPr>
          <w:b/>
          <w:sz w:val="24"/>
          <w:szCs w:val="24"/>
        </w:rPr>
      </w:pPr>
      <w:r w:rsidRPr="00326AD0">
        <w:rPr>
          <w:rFonts w:hint="eastAsia"/>
          <w:b/>
          <w:sz w:val="24"/>
          <w:szCs w:val="24"/>
        </w:rPr>
        <w:t>二．创新性（</w:t>
      </w:r>
      <w:r w:rsidRPr="00B04626">
        <w:rPr>
          <w:rFonts w:ascii="Times New Roman" w:hAnsi="Times New Roman"/>
          <w:b/>
          <w:sz w:val="24"/>
          <w:szCs w:val="24"/>
        </w:rPr>
        <w:t>25</w:t>
      </w:r>
      <w:r w:rsidRPr="00326AD0">
        <w:rPr>
          <w:rFonts w:hint="eastAsia"/>
          <w:b/>
          <w:sz w:val="24"/>
          <w:szCs w:val="24"/>
        </w:rPr>
        <w:t>分）</w:t>
      </w:r>
    </w:p>
    <w:tbl>
      <w:tblPr>
        <w:tblW w:w="9645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2"/>
        <w:gridCol w:w="6915"/>
        <w:gridCol w:w="883"/>
        <w:gridCol w:w="895"/>
      </w:tblGrid>
      <w:tr w:rsidR="00326AD0" w:rsidRPr="00326AD0" w:rsidTr="00254255">
        <w:trPr>
          <w:trHeight w:val="401"/>
        </w:trPr>
        <w:tc>
          <w:tcPr>
            <w:tcW w:w="7867" w:type="dxa"/>
            <w:gridSpan w:val="2"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jc w:val="center"/>
              <w:rPr>
                <w:szCs w:val="24"/>
              </w:rPr>
            </w:pPr>
            <w:r w:rsidRPr="00326AD0">
              <w:rPr>
                <w:rFonts w:hint="eastAsia"/>
                <w:szCs w:val="24"/>
              </w:rPr>
              <w:t>评审要点</w:t>
            </w:r>
          </w:p>
        </w:tc>
        <w:tc>
          <w:tcPr>
            <w:tcW w:w="883" w:type="dxa"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jc w:val="center"/>
              <w:rPr>
                <w:szCs w:val="24"/>
              </w:rPr>
            </w:pPr>
            <w:r w:rsidRPr="00326AD0">
              <w:rPr>
                <w:rFonts w:hint="eastAsia"/>
                <w:szCs w:val="24"/>
              </w:rPr>
              <w:t>得分</w:t>
            </w:r>
          </w:p>
        </w:tc>
        <w:tc>
          <w:tcPr>
            <w:tcW w:w="895" w:type="dxa"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326AD0">
              <w:rPr>
                <w:rFonts w:hint="eastAsia"/>
                <w:szCs w:val="24"/>
              </w:rPr>
              <w:t>总分</w:t>
            </w:r>
          </w:p>
        </w:tc>
      </w:tr>
      <w:tr w:rsidR="00326AD0" w:rsidRPr="00326AD0" w:rsidTr="00254255">
        <w:trPr>
          <w:trHeight w:val="420"/>
        </w:trPr>
        <w:tc>
          <w:tcPr>
            <w:tcW w:w="952" w:type="dxa"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jc w:val="center"/>
              <w:rPr>
                <w:szCs w:val="24"/>
              </w:rPr>
            </w:pPr>
            <w:r w:rsidRPr="00326AD0">
              <w:rPr>
                <w:rFonts w:hint="eastAsia"/>
                <w:szCs w:val="24"/>
              </w:rPr>
              <w:t>指标</w:t>
            </w:r>
            <w:r w:rsidRPr="00326AD0">
              <w:rPr>
                <w:rFonts w:hint="eastAsia"/>
                <w:szCs w:val="24"/>
              </w:rPr>
              <w:t>1</w:t>
            </w:r>
          </w:p>
        </w:tc>
        <w:tc>
          <w:tcPr>
            <w:tcW w:w="6915" w:type="dxa"/>
            <w:vAlign w:val="center"/>
          </w:tcPr>
          <w:p w:rsidR="008E1B2E" w:rsidRPr="00B04626" w:rsidRDefault="008E1B2E" w:rsidP="00254255">
            <w:pPr>
              <w:adjustRightInd w:val="0"/>
              <w:snapToGrid w:val="0"/>
              <w:rPr>
                <w:rFonts w:ascii="Times New Roman" w:hAnsi="Times New Roman"/>
                <w:szCs w:val="24"/>
              </w:rPr>
            </w:pPr>
            <w:r w:rsidRPr="00B04626">
              <w:rPr>
                <w:rFonts w:ascii="Times New Roman" w:hAnsi="Times New Roman"/>
                <w:szCs w:val="24"/>
              </w:rPr>
              <w:t>实验内容和方案设计有利于启迪学生科学思维和创新意识（</w:t>
            </w:r>
            <w:r w:rsidR="00556CB0" w:rsidRPr="00B04626">
              <w:rPr>
                <w:rFonts w:ascii="Times New Roman" w:hAnsi="Times New Roman"/>
                <w:szCs w:val="24"/>
              </w:rPr>
              <w:t>10</w:t>
            </w:r>
            <w:r w:rsidRPr="00B04626">
              <w:rPr>
                <w:rFonts w:ascii="Times New Roman" w:hAnsi="Times New Roman"/>
                <w:szCs w:val="24"/>
              </w:rPr>
              <w:t>分）</w:t>
            </w:r>
          </w:p>
        </w:tc>
        <w:tc>
          <w:tcPr>
            <w:tcW w:w="883" w:type="dxa"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rPr>
                <w:szCs w:val="24"/>
              </w:rPr>
            </w:pPr>
          </w:p>
        </w:tc>
        <w:tc>
          <w:tcPr>
            <w:tcW w:w="895" w:type="dxa"/>
            <w:vMerge w:val="restart"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326AD0" w:rsidRPr="00326AD0" w:rsidTr="00254255">
        <w:trPr>
          <w:trHeight w:val="345"/>
        </w:trPr>
        <w:tc>
          <w:tcPr>
            <w:tcW w:w="952" w:type="dxa"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jc w:val="center"/>
              <w:rPr>
                <w:szCs w:val="24"/>
              </w:rPr>
            </w:pPr>
            <w:r w:rsidRPr="00326AD0">
              <w:rPr>
                <w:rFonts w:hint="eastAsia"/>
                <w:szCs w:val="24"/>
              </w:rPr>
              <w:t>指标</w:t>
            </w:r>
            <w:r w:rsidRPr="00326AD0">
              <w:rPr>
                <w:rFonts w:hint="eastAsia"/>
                <w:szCs w:val="24"/>
              </w:rPr>
              <w:t>2</w:t>
            </w:r>
          </w:p>
        </w:tc>
        <w:tc>
          <w:tcPr>
            <w:tcW w:w="6915" w:type="dxa"/>
            <w:vAlign w:val="center"/>
          </w:tcPr>
          <w:p w:rsidR="008E1B2E" w:rsidRPr="00B04626" w:rsidRDefault="008E1B2E" w:rsidP="00254255">
            <w:pPr>
              <w:adjustRightInd w:val="0"/>
              <w:snapToGrid w:val="0"/>
              <w:rPr>
                <w:rFonts w:ascii="Times New Roman" w:hAnsi="Times New Roman"/>
                <w:szCs w:val="24"/>
              </w:rPr>
            </w:pPr>
            <w:r w:rsidRPr="00B04626">
              <w:rPr>
                <w:rFonts w:ascii="Times New Roman" w:hAnsi="Times New Roman"/>
                <w:szCs w:val="24"/>
              </w:rPr>
              <w:t>实验方法体现自主、合作、研究为主的学习方式（</w:t>
            </w:r>
            <w:r w:rsidR="00556CB0" w:rsidRPr="00B04626">
              <w:rPr>
                <w:rFonts w:ascii="Times New Roman" w:hAnsi="Times New Roman"/>
                <w:szCs w:val="24"/>
              </w:rPr>
              <w:t>10</w:t>
            </w:r>
            <w:r w:rsidRPr="00B04626">
              <w:rPr>
                <w:rFonts w:ascii="Times New Roman" w:hAnsi="Times New Roman"/>
                <w:szCs w:val="24"/>
              </w:rPr>
              <w:t>分）</w:t>
            </w:r>
          </w:p>
        </w:tc>
        <w:tc>
          <w:tcPr>
            <w:tcW w:w="883" w:type="dxa"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rPr>
                <w:szCs w:val="24"/>
              </w:rPr>
            </w:pPr>
          </w:p>
        </w:tc>
        <w:tc>
          <w:tcPr>
            <w:tcW w:w="895" w:type="dxa"/>
            <w:vMerge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326AD0" w:rsidRPr="00326AD0" w:rsidTr="00254255">
        <w:trPr>
          <w:trHeight w:val="343"/>
        </w:trPr>
        <w:tc>
          <w:tcPr>
            <w:tcW w:w="952" w:type="dxa"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jc w:val="center"/>
              <w:rPr>
                <w:szCs w:val="24"/>
              </w:rPr>
            </w:pPr>
            <w:r w:rsidRPr="00326AD0">
              <w:rPr>
                <w:rFonts w:hint="eastAsia"/>
                <w:szCs w:val="24"/>
              </w:rPr>
              <w:t>指标</w:t>
            </w:r>
            <w:r w:rsidR="00556CB0" w:rsidRPr="00326AD0">
              <w:rPr>
                <w:szCs w:val="24"/>
              </w:rPr>
              <w:t>3</w:t>
            </w:r>
          </w:p>
        </w:tc>
        <w:tc>
          <w:tcPr>
            <w:tcW w:w="6915" w:type="dxa"/>
            <w:vAlign w:val="center"/>
          </w:tcPr>
          <w:p w:rsidR="008E1B2E" w:rsidRPr="00B04626" w:rsidRDefault="00F24315" w:rsidP="00254255">
            <w:pPr>
              <w:adjustRightInd w:val="0"/>
              <w:snapToGrid w:val="0"/>
              <w:rPr>
                <w:rFonts w:ascii="Times New Roman" w:hAnsi="Times New Roman"/>
                <w:szCs w:val="24"/>
              </w:rPr>
            </w:pPr>
            <w:r w:rsidRPr="00B04626">
              <w:rPr>
                <w:rFonts w:ascii="Times New Roman" w:hAnsi="Times New Roman"/>
                <w:szCs w:val="24"/>
              </w:rPr>
              <w:t>注重基础性与先进性的</w:t>
            </w:r>
            <w:r w:rsidR="008E1B2E" w:rsidRPr="00B04626">
              <w:rPr>
                <w:rFonts w:ascii="Times New Roman" w:hAnsi="Times New Roman"/>
                <w:szCs w:val="24"/>
              </w:rPr>
              <w:t>结合</w:t>
            </w:r>
            <w:r w:rsidRPr="00B04626">
              <w:rPr>
                <w:rFonts w:ascii="Times New Roman" w:hAnsi="Times New Roman"/>
                <w:szCs w:val="24"/>
              </w:rPr>
              <w:t>，体现科技创新和实验教学改革新成果</w:t>
            </w:r>
            <w:r w:rsidR="008E1B2E" w:rsidRPr="00B04626">
              <w:rPr>
                <w:rFonts w:ascii="Times New Roman" w:hAnsi="Times New Roman"/>
                <w:szCs w:val="24"/>
              </w:rPr>
              <w:t>（</w:t>
            </w:r>
            <w:r w:rsidR="00556CB0" w:rsidRPr="00B04626">
              <w:rPr>
                <w:rFonts w:ascii="Times New Roman" w:hAnsi="Times New Roman"/>
                <w:szCs w:val="24"/>
              </w:rPr>
              <w:t>5</w:t>
            </w:r>
            <w:r w:rsidR="008E1B2E" w:rsidRPr="00B04626">
              <w:rPr>
                <w:rFonts w:ascii="Times New Roman" w:hAnsi="Times New Roman"/>
                <w:szCs w:val="24"/>
              </w:rPr>
              <w:t>分）</w:t>
            </w:r>
          </w:p>
        </w:tc>
        <w:tc>
          <w:tcPr>
            <w:tcW w:w="883" w:type="dxa"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rPr>
                <w:szCs w:val="24"/>
              </w:rPr>
            </w:pPr>
          </w:p>
        </w:tc>
        <w:tc>
          <w:tcPr>
            <w:tcW w:w="895" w:type="dxa"/>
            <w:vMerge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</w:tbl>
    <w:p w:rsidR="008E1B2E" w:rsidRPr="00326AD0" w:rsidRDefault="008E1B2E" w:rsidP="00254255">
      <w:pPr>
        <w:adjustRightInd w:val="0"/>
        <w:snapToGrid w:val="0"/>
        <w:spacing w:before="240"/>
        <w:rPr>
          <w:b/>
          <w:sz w:val="24"/>
          <w:szCs w:val="24"/>
        </w:rPr>
      </w:pPr>
      <w:r w:rsidRPr="00326AD0">
        <w:rPr>
          <w:rFonts w:hint="eastAsia"/>
          <w:sz w:val="24"/>
          <w:szCs w:val="24"/>
        </w:rPr>
        <w:t>三．</w:t>
      </w:r>
      <w:r w:rsidRPr="00326AD0">
        <w:rPr>
          <w:rFonts w:hint="eastAsia"/>
          <w:b/>
          <w:sz w:val="24"/>
          <w:szCs w:val="24"/>
        </w:rPr>
        <w:t>适用性（</w:t>
      </w:r>
      <w:r w:rsidRPr="00B04626">
        <w:rPr>
          <w:rFonts w:ascii="Times New Roman" w:hAnsi="Times New Roman"/>
          <w:b/>
          <w:sz w:val="24"/>
          <w:szCs w:val="24"/>
        </w:rPr>
        <w:t>25</w:t>
      </w:r>
      <w:r w:rsidRPr="00326AD0">
        <w:rPr>
          <w:rFonts w:hint="eastAsia"/>
          <w:b/>
          <w:sz w:val="24"/>
          <w:szCs w:val="24"/>
        </w:rPr>
        <w:t>分）</w:t>
      </w:r>
    </w:p>
    <w:tbl>
      <w:tblPr>
        <w:tblW w:w="9622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8"/>
        <w:gridCol w:w="6884"/>
        <w:gridCol w:w="900"/>
        <w:gridCol w:w="900"/>
      </w:tblGrid>
      <w:tr w:rsidR="00326AD0" w:rsidRPr="00326AD0" w:rsidTr="008E1B2E">
        <w:trPr>
          <w:trHeight w:val="574"/>
        </w:trPr>
        <w:tc>
          <w:tcPr>
            <w:tcW w:w="7822" w:type="dxa"/>
            <w:gridSpan w:val="2"/>
            <w:vAlign w:val="center"/>
          </w:tcPr>
          <w:p w:rsidR="008E1B2E" w:rsidRPr="00326AD0" w:rsidRDefault="008E1B2E" w:rsidP="00254255">
            <w:pPr>
              <w:tabs>
                <w:tab w:val="left" w:pos="0"/>
              </w:tabs>
              <w:adjustRightInd w:val="0"/>
              <w:snapToGrid w:val="0"/>
              <w:ind w:rightChars="1491" w:right="3131"/>
              <w:jc w:val="center"/>
              <w:rPr>
                <w:szCs w:val="24"/>
              </w:rPr>
            </w:pPr>
            <w:r w:rsidRPr="00326AD0">
              <w:rPr>
                <w:rFonts w:hint="eastAsia"/>
                <w:szCs w:val="24"/>
              </w:rPr>
              <w:t xml:space="preserve">                            </w:t>
            </w:r>
            <w:r w:rsidRPr="00326AD0">
              <w:rPr>
                <w:rFonts w:hint="eastAsia"/>
                <w:szCs w:val="24"/>
              </w:rPr>
              <w:t>评审要点</w:t>
            </w:r>
          </w:p>
        </w:tc>
        <w:tc>
          <w:tcPr>
            <w:tcW w:w="900" w:type="dxa"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jc w:val="center"/>
              <w:rPr>
                <w:szCs w:val="24"/>
              </w:rPr>
            </w:pPr>
            <w:r w:rsidRPr="00326AD0">
              <w:rPr>
                <w:rFonts w:hint="eastAsia"/>
                <w:szCs w:val="24"/>
              </w:rPr>
              <w:t>得分</w:t>
            </w:r>
          </w:p>
        </w:tc>
        <w:tc>
          <w:tcPr>
            <w:tcW w:w="900" w:type="dxa"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326AD0">
              <w:rPr>
                <w:rFonts w:hint="eastAsia"/>
                <w:sz w:val="24"/>
                <w:szCs w:val="24"/>
              </w:rPr>
              <w:t>总分</w:t>
            </w:r>
          </w:p>
        </w:tc>
      </w:tr>
      <w:tr w:rsidR="00326AD0" w:rsidRPr="00326AD0" w:rsidTr="008E1B2E">
        <w:trPr>
          <w:trHeight w:val="574"/>
        </w:trPr>
        <w:tc>
          <w:tcPr>
            <w:tcW w:w="938" w:type="dxa"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jc w:val="center"/>
              <w:rPr>
                <w:szCs w:val="24"/>
              </w:rPr>
            </w:pPr>
            <w:r w:rsidRPr="00326AD0">
              <w:rPr>
                <w:rFonts w:hint="eastAsia"/>
                <w:szCs w:val="24"/>
              </w:rPr>
              <w:t>指标</w:t>
            </w:r>
            <w:r w:rsidRPr="00326AD0">
              <w:rPr>
                <w:rFonts w:hint="eastAsia"/>
                <w:szCs w:val="24"/>
              </w:rPr>
              <w:t>1</w:t>
            </w:r>
          </w:p>
        </w:tc>
        <w:tc>
          <w:tcPr>
            <w:tcW w:w="6884" w:type="dxa"/>
            <w:vAlign w:val="center"/>
          </w:tcPr>
          <w:p w:rsidR="008E1B2E" w:rsidRPr="00B04626" w:rsidRDefault="008E1B2E" w:rsidP="00254255">
            <w:pPr>
              <w:adjustRightInd w:val="0"/>
              <w:snapToGrid w:val="0"/>
              <w:rPr>
                <w:rFonts w:ascii="Times New Roman" w:hAnsi="Times New Roman"/>
                <w:szCs w:val="24"/>
              </w:rPr>
            </w:pPr>
            <w:r w:rsidRPr="00B04626">
              <w:rPr>
                <w:rFonts w:ascii="Times New Roman" w:hAnsi="Times New Roman"/>
                <w:szCs w:val="24"/>
              </w:rPr>
              <w:t>与理论教学有机结合，</w:t>
            </w:r>
            <w:r w:rsidR="00F24315" w:rsidRPr="00B04626">
              <w:rPr>
                <w:rFonts w:ascii="Times New Roman" w:hAnsi="Times New Roman"/>
                <w:szCs w:val="24"/>
              </w:rPr>
              <w:t>充分</w:t>
            </w:r>
            <w:r w:rsidRPr="00B04626">
              <w:rPr>
                <w:rFonts w:ascii="Times New Roman" w:hAnsi="Times New Roman"/>
                <w:szCs w:val="24"/>
              </w:rPr>
              <w:t>体现</w:t>
            </w:r>
            <w:r w:rsidRPr="00B04626">
              <w:rPr>
                <w:rFonts w:ascii="Times New Roman" w:hAnsi="Times New Roman"/>
                <w:kern w:val="0"/>
                <w:szCs w:val="24"/>
              </w:rPr>
              <w:t>基础理论，基础操作和基本技能的应用</w:t>
            </w:r>
            <w:r w:rsidRPr="00B04626">
              <w:rPr>
                <w:rFonts w:ascii="Times New Roman" w:hAnsi="Times New Roman"/>
                <w:szCs w:val="24"/>
              </w:rPr>
              <w:t>（</w:t>
            </w:r>
            <w:r w:rsidRPr="00B04626">
              <w:rPr>
                <w:rFonts w:ascii="Times New Roman" w:hAnsi="Times New Roman"/>
                <w:szCs w:val="24"/>
              </w:rPr>
              <w:t>10</w:t>
            </w:r>
            <w:r w:rsidRPr="00B04626">
              <w:rPr>
                <w:rFonts w:ascii="Times New Roman" w:hAnsi="Times New Roman"/>
                <w:szCs w:val="24"/>
              </w:rPr>
              <w:t>分）</w:t>
            </w:r>
          </w:p>
        </w:tc>
        <w:tc>
          <w:tcPr>
            <w:tcW w:w="900" w:type="dxa"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rPr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326AD0" w:rsidRPr="00326AD0" w:rsidTr="008E1B2E">
        <w:trPr>
          <w:trHeight w:val="574"/>
        </w:trPr>
        <w:tc>
          <w:tcPr>
            <w:tcW w:w="938" w:type="dxa"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jc w:val="center"/>
              <w:rPr>
                <w:szCs w:val="24"/>
              </w:rPr>
            </w:pPr>
            <w:r w:rsidRPr="00326AD0">
              <w:rPr>
                <w:rFonts w:hint="eastAsia"/>
                <w:szCs w:val="24"/>
              </w:rPr>
              <w:t>指标</w:t>
            </w:r>
            <w:r w:rsidRPr="00326AD0">
              <w:rPr>
                <w:rFonts w:hint="eastAsia"/>
                <w:szCs w:val="24"/>
              </w:rPr>
              <w:t>2</w:t>
            </w:r>
          </w:p>
        </w:tc>
        <w:tc>
          <w:tcPr>
            <w:tcW w:w="6884" w:type="dxa"/>
            <w:vAlign w:val="center"/>
          </w:tcPr>
          <w:p w:rsidR="008E1B2E" w:rsidRPr="00B04626" w:rsidRDefault="00556CB0" w:rsidP="00254255">
            <w:pPr>
              <w:adjustRightInd w:val="0"/>
              <w:snapToGrid w:val="0"/>
              <w:rPr>
                <w:rFonts w:ascii="Times New Roman" w:hAnsi="Times New Roman"/>
                <w:szCs w:val="24"/>
              </w:rPr>
            </w:pPr>
            <w:r w:rsidRPr="00B04626">
              <w:rPr>
                <w:rFonts w:ascii="Times New Roman" w:hAnsi="Times New Roman"/>
                <w:szCs w:val="24"/>
              </w:rPr>
              <w:t>从实验时长、表征手段、试剂和操作安全性等方面适合作为本科生实验教学项目（</w:t>
            </w:r>
            <w:r w:rsidRPr="00B04626">
              <w:rPr>
                <w:rFonts w:ascii="Times New Roman" w:hAnsi="Times New Roman"/>
                <w:szCs w:val="24"/>
              </w:rPr>
              <w:t>10</w:t>
            </w:r>
            <w:r w:rsidRPr="00B04626">
              <w:rPr>
                <w:rFonts w:ascii="Times New Roman" w:hAnsi="Times New Roman"/>
                <w:szCs w:val="24"/>
              </w:rPr>
              <w:t>分）</w:t>
            </w:r>
          </w:p>
        </w:tc>
        <w:tc>
          <w:tcPr>
            <w:tcW w:w="900" w:type="dxa"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rPr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326AD0" w:rsidRPr="00326AD0" w:rsidTr="008E1B2E">
        <w:trPr>
          <w:trHeight w:val="574"/>
        </w:trPr>
        <w:tc>
          <w:tcPr>
            <w:tcW w:w="938" w:type="dxa"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jc w:val="center"/>
              <w:rPr>
                <w:szCs w:val="24"/>
              </w:rPr>
            </w:pPr>
            <w:r w:rsidRPr="00326AD0">
              <w:rPr>
                <w:rFonts w:hint="eastAsia"/>
                <w:szCs w:val="24"/>
              </w:rPr>
              <w:t>指标</w:t>
            </w:r>
            <w:r w:rsidR="00F24315" w:rsidRPr="00326AD0">
              <w:rPr>
                <w:rFonts w:hint="eastAsia"/>
                <w:szCs w:val="24"/>
              </w:rPr>
              <w:t>3</w:t>
            </w:r>
          </w:p>
        </w:tc>
        <w:tc>
          <w:tcPr>
            <w:tcW w:w="6884" w:type="dxa"/>
            <w:vAlign w:val="center"/>
          </w:tcPr>
          <w:p w:rsidR="008E1B2E" w:rsidRPr="00B04626" w:rsidRDefault="00556CB0" w:rsidP="00254255">
            <w:pPr>
              <w:adjustRightInd w:val="0"/>
              <w:snapToGrid w:val="0"/>
              <w:rPr>
                <w:rFonts w:ascii="Times New Roman" w:hAnsi="Times New Roman"/>
                <w:szCs w:val="24"/>
              </w:rPr>
            </w:pPr>
            <w:r w:rsidRPr="00B04626">
              <w:rPr>
                <w:rFonts w:ascii="Times New Roman" w:hAnsi="Times New Roman"/>
                <w:szCs w:val="24"/>
              </w:rPr>
              <w:t>能够激发学生主动探究的热情（</w:t>
            </w:r>
            <w:r w:rsidRPr="00B04626">
              <w:rPr>
                <w:rFonts w:ascii="Times New Roman" w:hAnsi="Times New Roman"/>
                <w:szCs w:val="24"/>
              </w:rPr>
              <w:t>5</w:t>
            </w:r>
            <w:r w:rsidRPr="00B04626">
              <w:rPr>
                <w:rFonts w:ascii="Times New Roman" w:hAnsi="Times New Roman"/>
                <w:szCs w:val="24"/>
              </w:rPr>
              <w:t>分）</w:t>
            </w:r>
          </w:p>
        </w:tc>
        <w:tc>
          <w:tcPr>
            <w:tcW w:w="900" w:type="dxa"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rPr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8E1B2E" w:rsidRPr="00326AD0" w:rsidRDefault="008E1B2E" w:rsidP="00254255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</w:tbl>
    <w:p w:rsidR="008E1B2E" w:rsidRDefault="008E1B2E" w:rsidP="00254255">
      <w:pPr>
        <w:adjustRightInd w:val="0"/>
        <w:snapToGrid w:val="0"/>
        <w:jc w:val="left"/>
        <w:rPr>
          <w:rFonts w:ascii="ˎ̥" w:hAnsi="ˎ̥" w:hint="eastAsia"/>
          <w:sz w:val="24"/>
          <w:szCs w:val="24"/>
        </w:rPr>
      </w:pPr>
    </w:p>
    <w:p w:rsidR="00B04626" w:rsidRDefault="00B04626" w:rsidP="00254255">
      <w:pPr>
        <w:adjustRightInd w:val="0"/>
        <w:snapToGrid w:val="0"/>
        <w:jc w:val="left"/>
        <w:rPr>
          <w:rFonts w:ascii="ˎ̥" w:hAnsi="ˎ̥" w:hint="eastAsia"/>
          <w:sz w:val="24"/>
          <w:szCs w:val="24"/>
        </w:rPr>
      </w:pPr>
    </w:p>
    <w:p w:rsidR="00B04626" w:rsidRDefault="00B04626" w:rsidP="00254255">
      <w:pPr>
        <w:adjustRightInd w:val="0"/>
        <w:snapToGrid w:val="0"/>
        <w:jc w:val="left"/>
        <w:rPr>
          <w:rFonts w:ascii="ˎ̥" w:hAnsi="ˎ̥" w:hint="eastAsia"/>
          <w:sz w:val="24"/>
          <w:szCs w:val="24"/>
        </w:rPr>
      </w:pPr>
    </w:p>
    <w:p w:rsidR="00B04626" w:rsidRDefault="00B04626" w:rsidP="00254255">
      <w:pPr>
        <w:adjustRightInd w:val="0"/>
        <w:snapToGrid w:val="0"/>
        <w:jc w:val="left"/>
        <w:rPr>
          <w:rFonts w:ascii="ˎ̥" w:hAnsi="ˎ̥" w:hint="eastAsia"/>
          <w:sz w:val="24"/>
          <w:szCs w:val="24"/>
        </w:rPr>
      </w:pPr>
    </w:p>
    <w:p w:rsidR="00B04626" w:rsidRDefault="00B04626" w:rsidP="00254255">
      <w:pPr>
        <w:adjustRightInd w:val="0"/>
        <w:snapToGrid w:val="0"/>
        <w:jc w:val="left"/>
        <w:rPr>
          <w:rFonts w:ascii="ˎ̥" w:hAnsi="ˎ̥" w:hint="eastAsia"/>
          <w:sz w:val="24"/>
          <w:szCs w:val="24"/>
        </w:rPr>
      </w:pPr>
    </w:p>
    <w:p w:rsidR="00B04626" w:rsidRDefault="00B04626" w:rsidP="00254255">
      <w:pPr>
        <w:adjustRightInd w:val="0"/>
        <w:snapToGrid w:val="0"/>
        <w:jc w:val="left"/>
        <w:rPr>
          <w:rFonts w:ascii="ˎ̥" w:hAnsi="ˎ̥" w:hint="eastAsia"/>
          <w:sz w:val="24"/>
          <w:szCs w:val="24"/>
        </w:rPr>
      </w:pPr>
    </w:p>
    <w:p w:rsidR="00B04626" w:rsidRDefault="00B04626" w:rsidP="00254255">
      <w:pPr>
        <w:adjustRightInd w:val="0"/>
        <w:snapToGrid w:val="0"/>
        <w:jc w:val="left"/>
        <w:rPr>
          <w:rFonts w:ascii="ˎ̥" w:hAnsi="ˎ̥" w:hint="eastAsia"/>
          <w:sz w:val="24"/>
          <w:szCs w:val="24"/>
        </w:rPr>
      </w:pPr>
    </w:p>
    <w:p w:rsidR="00B04626" w:rsidRPr="00326AD0" w:rsidRDefault="00B04626" w:rsidP="00254255">
      <w:pPr>
        <w:adjustRightInd w:val="0"/>
        <w:snapToGrid w:val="0"/>
        <w:jc w:val="left"/>
        <w:rPr>
          <w:rFonts w:ascii="ˎ̥" w:hAnsi="ˎ̥" w:hint="eastAsia"/>
          <w:sz w:val="24"/>
          <w:szCs w:val="24"/>
        </w:rPr>
      </w:pPr>
    </w:p>
    <w:p w:rsidR="008E1B2E" w:rsidRPr="001C149E" w:rsidRDefault="00687DA4" w:rsidP="00254255">
      <w:pPr>
        <w:adjustRightInd w:val="0"/>
        <w:snapToGrid w:val="0"/>
        <w:jc w:val="right"/>
        <w:rPr>
          <w:rFonts w:ascii="Times New Roman" w:eastAsia="仿宋" w:hAnsi="仿宋"/>
          <w:sz w:val="24"/>
          <w:szCs w:val="24"/>
        </w:rPr>
      </w:pPr>
      <w:r w:rsidRPr="0025057B">
        <w:rPr>
          <w:rFonts w:ascii="Times New Roman" w:eastAsia="仿宋" w:hAnsi="Times New Roman"/>
          <w:sz w:val="24"/>
          <w:szCs w:val="24"/>
        </w:rPr>
        <w:t>“</w:t>
      </w:r>
      <w:r w:rsidRPr="0025057B">
        <w:rPr>
          <w:rFonts w:ascii="Times New Roman" w:eastAsia="仿宋" w:hAnsi="仿宋"/>
          <w:sz w:val="24"/>
          <w:szCs w:val="24"/>
        </w:rPr>
        <w:t>第</w:t>
      </w:r>
      <w:r w:rsidRPr="0025057B">
        <w:rPr>
          <w:rFonts w:ascii="Times New Roman" w:eastAsia="仿宋" w:hAnsi="Times New Roman"/>
          <w:sz w:val="24"/>
          <w:szCs w:val="24"/>
        </w:rPr>
        <w:t>1</w:t>
      </w:r>
      <w:r w:rsidR="0000752F">
        <w:rPr>
          <w:rFonts w:ascii="Times New Roman" w:eastAsia="仿宋" w:hAnsi="Times New Roman" w:hint="eastAsia"/>
          <w:sz w:val="24"/>
          <w:szCs w:val="24"/>
        </w:rPr>
        <w:t>7</w:t>
      </w:r>
      <w:r w:rsidRPr="0025057B">
        <w:rPr>
          <w:rFonts w:ascii="Times New Roman" w:eastAsia="仿宋" w:hAnsi="仿宋"/>
          <w:sz w:val="24"/>
          <w:szCs w:val="24"/>
        </w:rPr>
        <w:t>届北京市大学生化学实验竞赛（</w:t>
      </w:r>
      <w:r w:rsidRPr="0025057B">
        <w:rPr>
          <w:rFonts w:ascii="Times New Roman" w:eastAsia="仿宋" w:hAnsi="Times New Roman"/>
          <w:sz w:val="24"/>
          <w:szCs w:val="24"/>
        </w:rPr>
        <w:t>202</w:t>
      </w:r>
      <w:r w:rsidR="0000752F">
        <w:rPr>
          <w:rFonts w:ascii="Times New Roman" w:eastAsia="仿宋" w:hAnsi="Times New Roman" w:hint="eastAsia"/>
          <w:sz w:val="24"/>
          <w:szCs w:val="24"/>
        </w:rPr>
        <w:t>6</w:t>
      </w:r>
      <w:r w:rsidRPr="0025057B">
        <w:rPr>
          <w:rFonts w:ascii="Times New Roman" w:eastAsia="仿宋" w:hAnsi="仿宋"/>
          <w:sz w:val="24"/>
          <w:szCs w:val="24"/>
        </w:rPr>
        <w:t>）</w:t>
      </w:r>
      <w:r w:rsidRPr="0025057B">
        <w:rPr>
          <w:rFonts w:ascii="Times New Roman" w:eastAsia="仿宋" w:hAnsi="Times New Roman"/>
          <w:sz w:val="24"/>
          <w:szCs w:val="24"/>
        </w:rPr>
        <w:t>”</w:t>
      </w:r>
      <w:r w:rsidR="008E1B2E" w:rsidRPr="001C149E">
        <w:rPr>
          <w:rFonts w:ascii="Times New Roman" w:eastAsia="仿宋" w:hAnsi="仿宋" w:hint="eastAsia"/>
          <w:sz w:val="24"/>
          <w:szCs w:val="24"/>
        </w:rPr>
        <w:t>组委会</w:t>
      </w:r>
    </w:p>
    <w:p w:rsidR="008E1B2E" w:rsidRPr="001C149E" w:rsidRDefault="00F24315" w:rsidP="00254255">
      <w:pPr>
        <w:adjustRightInd w:val="0"/>
        <w:snapToGrid w:val="0"/>
        <w:jc w:val="right"/>
        <w:rPr>
          <w:rFonts w:ascii="Times New Roman" w:eastAsia="仿宋" w:hAnsi="仿宋"/>
          <w:sz w:val="24"/>
          <w:szCs w:val="24"/>
        </w:rPr>
      </w:pPr>
      <w:r w:rsidRPr="001C149E">
        <w:rPr>
          <w:rFonts w:ascii="Times New Roman" w:eastAsia="仿宋" w:hAnsi="仿宋"/>
          <w:sz w:val="24"/>
          <w:szCs w:val="24"/>
        </w:rPr>
        <w:t>20</w:t>
      </w:r>
      <w:r w:rsidR="00103025" w:rsidRPr="001C149E">
        <w:rPr>
          <w:rFonts w:ascii="Times New Roman" w:eastAsia="仿宋" w:hAnsi="仿宋"/>
          <w:sz w:val="24"/>
          <w:szCs w:val="24"/>
        </w:rPr>
        <w:t>2</w:t>
      </w:r>
      <w:r w:rsidR="0000752F">
        <w:rPr>
          <w:rFonts w:ascii="Times New Roman" w:eastAsia="仿宋" w:hAnsi="仿宋" w:hint="eastAsia"/>
          <w:sz w:val="24"/>
          <w:szCs w:val="24"/>
        </w:rPr>
        <w:t>6</w:t>
      </w:r>
      <w:r w:rsidRPr="001C149E">
        <w:rPr>
          <w:rFonts w:ascii="Times New Roman" w:eastAsia="仿宋" w:hAnsi="仿宋"/>
          <w:sz w:val="24"/>
          <w:szCs w:val="24"/>
        </w:rPr>
        <w:t>年</w:t>
      </w:r>
      <w:r w:rsidR="00314F7B" w:rsidRPr="001C149E">
        <w:rPr>
          <w:rFonts w:ascii="Times New Roman" w:eastAsia="仿宋" w:hAnsi="仿宋" w:hint="eastAsia"/>
          <w:sz w:val="24"/>
          <w:szCs w:val="24"/>
        </w:rPr>
        <w:t>3</w:t>
      </w:r>
      <w:r w:rsidR="008E1B2E" w:rsidRPr="001C149E">
        <w:rPr>
          <w:rFonts w:ascii="Times New Roman" w:eastAsia="仿宋" w:hAnsi="仿宋"/>
          <w:sz w:val="24"/>
          <w:szCs w:val="24"/>
        </w:rPr>
        <w:t>月</w:t>
      </w:r>
    </w:p>
    <w:p w:rsidR="00687DA4" w:rsidRPr="00687DA4" w:rsidRDefault="008E1B2E" w:rsidP="00687DA4">
      <w:pPr>
        <w:adjustRightInd w:val="0"/>
        <w:snapToGrid w:val="0"/>
        <w:jc w:val="center"/>
        <w:rPr>
          <w:rFonts w:ascii="Times New Roman" w:eastAsia="黑体" w:hAnsi="Times New Roman"/>
          <w:b/>
          <w:sz w:val="30"/>
          <w:szCs w:val="30"/>
        </w:rPr>
      </w:pPr>
      <w:r w:rsidRPr="00254255">
        <w:rPr>
          <w:rFonts w:ascii="仿宋" w:eastAsia="仿宋" w:hAnsi="仿宋"/>
          <w:sz w:val="24"/>
          <w:szCs w:val="24"/>
        </w:rPr>
        <w:br w:type="page"/>
      </w:r>
      <w:r w:rsidR="00687DA4" w:rsidRPr="00687DA4">
        <w:rPr>
          <w:rFonts w:ascii="Times New Roman" w:eastAsia="黑体" w:hAnsi="Times New Roman"/>
          <w:b/>
          <w:sz w:val="30"/>
          <w:szCs w:val="30"/>
        </w:rPr>
        <w:lastRenderedPageBreak/>
        <w:t>“</w:t>
      </w:r>
      <w:r w:rsidR="00687DA4" w:rsidRPr="00687DA4">
        <w:rPr>
          <w:rFonts w:ascii="Times New Roman" w:eastAsia="黑体" w:hAnsi="黑体"/>
          <w:b/>
          <w:sz w:val="30"/>
          <w:szCs w:val="30"/>
        </w:rPr>
        <w:t>第</w:t>
      </w:r>
      <w:r w:rsidR="00687DA4" w:rsidRPr="00687DA4">
        <w:rPr>
          <w:rFonts w:ascii="Times New Roman" w:eastAsia="黑体" w:hAnsi="Times New Roman"/>
          <w:b/>
          <w:sz w:val="30"/>
          <w:szCs w:val="30"/>
        </w:rPr>
        <w:t>1</w:t>
      </w:r>
      <w:r w:rsidR="0000752F">
        <w:rPr>
          <w:rFonts w:ascii="Times New Roman" w:eastAsia="黑体" w:hAnsi="Times New Roman" w:hint="eastAsia"/>
          <w:b/>
          <w:sz w:val="30"/>
          <w:szCs w:val="30"/>
        </w:rPr>
        <w:t>7</w:t>
      </w:r>
      <w:r w:rsidR="00687DA4" w:rsidRPr="00687DA4">
        <w:rPr>
          <w:rFonts w:ascii="Times New Roman" w:eastAsia="黑体" w:hAnsi="黑体"/>
          <w:b/>
          <w:sz w:val="30"/>
          <w:szCs w:val="30"/>
        </w:rPr>
        <w:t>届北京市大学生化学实验竞赛（</w:t>
      </w:r>
      <w:r w:rsidR="00687DA4" w:rsidRPr="00687DA4">
        <w:rPr>
          <w:rFonts w:ascii="Times New Roman" w:eastAsia="黑体" w:hAnsi="Times New Roman"/>
          <w:b/>
          <w:sz w:val="30"/>
          <w:szCs w:val="30"/>
        </w:rPr>
        <w:t>202</w:t>
      </w:r>
      <w:r w:rsidR="0000752F">
        <w:rPr>
          <w:rFonts w:ascii="Times New Roman" w:eastAsia="黑体" w:hAnsi="Times New Roman" w:hint="eastAsia"/>
          <w:b/>
          <w:sz w:val="30"/>
          <w:szCs w:val="30"/>
        </w:rPr>
        <w:t>6</w:t>
      </w:r>
      <w:r w:rsidR="00687DA4" w:rsidRPr="00687DA4">
        <w:rPr>
          <w:rFonts w:ascii="Times New Roman" w:eastAsia="黑体" w:hAnsi="黑体"/>
          <w:b/>
          <w:sz w:val="30"/>
          <w:szCs w:val="30"/>
        </w:rPr>
        <w:t>）</w:t>
      </w:r>
      <w:r w:rsidR="00687DA4" w:rsidRPr="00687DA4">
        <w:rPr>
          <w:rFonts w:ascii="Times New Roman" w:eastAsia="黑体" w:hAnsi="Times New Roman"/>
          <w:b/>
          <w:sz w:val="30"/>
          <w:szCs w:val="30"/>
        </w:rPr>
        <w:t>”</w:t>
      </w:r>
    </w:p>
    <w:p w:rsidR="008E1B2E" w:rsidRPr="00687DA4" w:rsidRDefault="008E1B2E" w:rsidP="00687DA4">
      <w:pPr>
        <w:adjustRightInd w:val="0"/>
        <w:snapToGrid w:val="0"/>
        <w:spacing w:after="100" w:afterAutospacing="1"/>
        <w:jc w:val="center"/>
        <w:rPr>
          <w:rFonts w:ascii="黑体" w:eastAsia="黑体" w:hAnsi="黑体" w:cs="宋体"/>
          <w:b/>
          <w:bCs/>
          <w:color w:val="000000"/>
          <w:spacing w:val="15"/>
          <w:kern w:val="0"/>
          <w:sz w:val="30"/>
          <w:szCs w:val="30"/>
        </w:rPr>
      </w:pPr>
      <w:r w:rsidRPr="00687DA4">
        <w:rPr>
          <w:rFonts w:ascii="黑体" w:eastAsia="黑体" w:hAnsi="黑体" w:cs="宋体" w:hint="eastAsia"/>
          <w:b/>
          <w:bCs/>
          <w:color w:val="000000"/>
          <w:spacing w:val="15"/>
          <w:kern w:val="0"/>
          <w:sz w:val="30"/>
          <w:szCs w:val="30"/>
        </w:rPr>
        <w:t>现场答辩评分标准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45"/>
        <w:gridCol w:w="1115"/>
      </w:tblGrid>
      <w:tr w:rsidR="008E1B2E" w:rsidRPr="00254255" w:rsidTr="002316B6">
        <w:trPr>
          <w:cantSplit/>
        </w:trPr>
        <w:tc>
          <w:tcPr>
            <w:tcW w:w="8245" w:type="dxa"/>
            <w:vAlign w:val="center"/>
          </w:tcPr>
          <w:p w:rsidR="008E1B2E" w:rsidRPr="00254255" w:rsidRDefault="008E1B2E" w:rsidP="00254255">
            <w:pPr>
              <w:adjustRightInd w:val="0"/>
              <w:snapToGrid w:val="0"/>
              <w:jc w:val="center"/>
              <w:rPr>
                <w:szCs w:val="21"/>
              </w:rPr>
            </w:pPr>
            <w:r w:rsidRPr="00254255">
              <w:rPr>
                <w:rFonts w:hint="eastAsia"/>
                <w:szCs w:val="21"/>
              </w:rPr>
              <w:t>主</w:t>
            </w:r>
            <w:r w:rsidRPr="00254255">
              <w:rPr>
                <w:rFonts w:hint="eastAsia"/>
                <w:szCs w:val="21"/>
              </w:rPr>
              <w:t xml:space="preserve">  </w:t>
            </w:r>
            <w:r w:rsidRPr="00254255">
              <w:rPr>
                <w:rFonts w:hint="eastAsia"/>
                <w:szCs w:val="21"/>
              </w:rPr>
              <w:t>要</w:t>
            </w:r>
            <w:r w:rsidRPr="00254255">
              <w:rPr>
                <w:rFonts w:hint="eastAsia"/>
                <w:szCs w:val="21"/>
              </w:rPr>
              <w:t xml:space="preserve">  </w:t>
            </w:r>
            <w:r w:rsidRPr="00254255">
              <w:rPr>
                <w:rFonts w:hint="eastAsia"/>
                <w:szCs w:val="21"/>
              </w:rPr>
              <w:t>评</w:t>
            </w:r>
            <w:r w:rsidRPr="00254255">
              <w:rPr>
                <w:rFonts w:hint="eastAsia"/>
                <w:szCs w:val="21"/>
              </w:rPr>
              <w:t xml:space="preserve"> </w:t>
            </w:r>
            <w:r w:rsidRPr="00254255">
              <w:rPr>
                <w:rFonts w:hint="eastAsia"/>
                <w:szCs w:val="21"/>
              </w:rPr>
              <w:t>分</w:t>
            </w:r>
            <w:r w:rsidRPr="00254255">
              <w:rPr>
                <w:rFonts w:hint="eastAsia"/>
                <w:szCs w:val="21"/>
              </w:rPr>
              <w:t xml:space="preserve"> </w:t>
            </w:r>
            <w:r w:rsidRPr="00254255">
              <w:rPr>
                <w:rFonts w:hint="eastAsia"/>
                <w:szCs w:val="21"/>
              </w:rPr>
              <w:t>内</w:t>
            </w:r>
            <w:r w:rsidRPr="00254255">
              <w:rPr>
                <w:rFonts w:hint="eastAsia"/>
                <w:szCs w:val="21"/>
              </w:rPr>
              <w:t xml:space="preserve">  </w:t>
            </w:r>
            <w:r w:rsidRPr="00254255">
              <w:rPr>
                <w:rFonts w:hint="eastAsia"/>
                <w:szCs w:val="21"/>
              </w:rPr>
              <w:t>容</w:t>
            </w:r>
          </w:p>
        </w:tc>
        <w:tc>
          <w:tcPr>
            <w:tcW w:w="1115" w:type="dxa"/>
            <w:vAlign w:val="center"/>
          </w:tcPr>
          <w:p w:rsidR="008E1B2E" w:rsidRPr="00254255" w:rsidRDefault="008E1B2E" w:rsidP="00254255">
            <w:pPr>
              <w:adjustRightInd w:val="0"/>
              <w:snapToGrid w:val="0"/>
              <w:ind w:left="-113" w:right="-113"/>
              <w:jc w:val="center"/>
              <w:rPr>
                <w:szCs w:val="21"/>
              </w:rPr>
            </w:pPr>
            <w:r w:rsidRPr="00254255">
              <w:rPr>
                <w:rFonts w:hint="eastAsia"/>
                <w:szCs w:val="21"/>
              </w:rPr>
              <w:t>分值</w:t>
            </w:r>
          </w:p>
        </w:tc>
      </w:tr>
      <w:tr w:rsidR="00326AD0" w:rsidRPr="00326AD0" w:rsidTr="002316B6">
        <w:trPr>
          <w:cantSplit/>
        </w:trPr>
        <w:tc>
          <w:tcPr>
            <w:tcW w:w="8245" w:type="dxa"/>
            <w:vAlign w:val="center"/>
          </w:tcPr>
          <w:p w:rsidR="008E1B2E" w:rsidRPr="00326AD0" w:rsidRDefault="008E1B2E" w:rsidP="00606507">
            <w:pPr>
              <w:adjustRightInd w:val="0"/>
              <w:snapToGrid w:val="0"/>
              <w:spacing w:beforeLines="45" w:afterLines="45"/>
              <w:rPr>
                <w:rFonts w:ascii="黑体" w:eastAsia="黑体"/>
                <w:szCs w:val="21"/>
              </w:rPr>
            </w:pPr>
            <w:r w:rsidRPr="00326AD0">
              <w:rPr>
                <w:rFonts w:ascii="黑体" w:eastAsia="黑体" w:hint="eastAsia"/>
                <w:szCs w:val="21"/>
              </w:rPr>
              <w:t>1．</w:t>
            </w:r>
            <w:r w:rsidR="00B53149" w:rsidRPr="00326AD0">
              <w:rPr>
                <w:rFonts w:ascii="黑体" w:eastAsia="黑体" w:hint="eastAsia"/>
                <w:szCs w:val="21"/>
              </w:rPr>
              <w:t>陈述</w:t>
            </w:r>
            <w:r w:rsidR="00B53149" w:rsidRPr="00326AD0">
              <w:rPr>
                <w:rFonts w:ascii="黑体" w:eastAsia="黑体"/>
                <w:szCs w:val="21"/>
              </w:rPr>
              <w:t>内容的</w:t>
            </w:r>
            <w:r w:rsidR="00D44B8F" w:rsidRPr="00326AD0">
              <w:rPr>
                <w:rFonts w:ascii="黑体" w:eastAsia="黑体" w:hint="eastAsia"/>
                <w:szCs w:val="21"/>
              </w:rPr>
              <w:t>完整性</w:t>
            </w:r>
            <w:r w:rsidRPr="00326AD0">
              <w:rPr>
                <w:rFonts w:ascii="黑体" w:eastAsia="黑体" w:hint="eastAsia"/>
                <w:szCs w:val="21"/>
              </w:rPr>
              <w:t>（</w:t>
            </w:r>
            <w:r w:rsidR="009B3FFE" w:rsidRPr="00326AD0">
              <w:rPr>
                <w:rFonts w:ascii="黑体" w:eastAsia="黑体" w:hint="eastAsia"/>
                <w:szCs w:val="21"/>
              </w:rPr>
              <w:t>20</w:t>
            </w:r>
            <w:r w:rsidRPr="00326AD0">
              <w:rPr>
                <w:rFonts w:ascii="黑体" w:eastAsia="黑体" w:hint="eastAsia"/>
                <w:szCs w:val="21"/>
              </w:rPr>
              <w:t>分）</w:t>
            </w:r>
          </w:p>
          <w:p w:rsidR="008E1B2E" w:rsidRPr="00326AD0" w:rsidRDefault="008E1B2E" w:rsidP="00606507">
            <w:pPr>
              <w:adjustRightInd w:val="0"/>
              <w:snapToGrid w:val="0"/>
              <w:spacing w:beforeLines="45" w:afterLines="45"/>
              <w:rPr>
                <w:szCs w:val="21"/>
              </w:rPr>
            </w:pPr>
            <w:r w:rsidRPr="00326AD0">
              <w:rPr>
                <w:rFonts w:hint="eastAsia"/>
                <w:szCs w:val="21"/>
              </w:rPr>
              <w:t xml:space="preserve">A  </w:t>
            </w:r>
            <w:r w:rsidR="00B53149" w:rsidRPr="00326AD0">
              <w:rPr>
                <w:rFonts w:hint="eastAsia"/>
                <w:szCs w:val="21"/>
              </w:rPr>
              <w:t>简洁</w:t>
            </w:r>
            <w:r w:rsidR="00B53149" w:rsidRPr="00326AD0">
              <w:rPr>
                <w:szCs w:val="21"/>
              </w:rPr>
              <w:t>地介绍了</w:t>
            </w:r>
            <w:r w:rsidR="00B53149" w:rsidRPr="00326AD0">
              <w:rPr>
                <w:rFonts w:hint="eastAsia"/>
                <w:szCs w:val="21"/>
              </w:rPr>
              <w:t>实验设计</w:t>
            </w:r>
            <w:r w:rsidR="00B53149" w:rsidRPr="00326AD0">
              <w:rPr>
                <w:szCs w:val="21"/>
              </w:rPr>
              <w:t>思想</w:t>
            </w:r>
            <w:r w:rsidR="00B53149" w:rsidRPr="00326AD0">
              <w:rPr>
                <w:rFonts w:hint="eastAsia"/>
                <w:szCs w:val="21"/>
              </w:rPr>
              <w:t>（研究</w:t>
            </w:r>
            <w:r w:rsidR="00B53149" w:rsidRPr="00326AD0">
              <w:rPr>
                <w:szCs w:val="21"/>
              </w:rPr>
              <w:t>方案科学性及</w:t>
            </w:r>
            <w:r w:rsidR="00B53149" w:rsidRPr="00326AD0">
              <w:rPr>
                <w:rFonts w:hint="eastAsia"/>
                <w:szCs w:val="21"/>
              </w:rPr>
              <w:t>作为</w:t>
            </w:r>
            <w:r w:rsidR="00B53149" w:rsidRPr="00326AD0">
              <w:rPr>
                <w:szCs w:val="21"/>
              </w:rPr>
              <w:t>本科生实验教学项目的必要性</w:t>
            </w:r>
            <w:r w:rsidR="00B53149" w:rsidRPr="00326AD0">
              <w:rPr>
                <w:rFonts w:hint="eastAsia"/>
                <w:szCs w:val="21"/>
              </w:rPr>
              <w:t>）</w:t>
            </w:r>
            <w:r w:rsidR="00B53149" w:rsidRPr="00326AD0">
              <w:rPr>
                <w:szCs w:val="21"/>
              </w:rPr>
              <w:t>、</w:t>
            </w:r>
            <w:r w:rsidR="00B53149" w:rsidRPr="00326AD0">
              <w:rPr>
                <w:rFonts w:hint="eastAsia"/>
                <w:szCs w:val="21"/>
              </w:rPr>
              <w:t>所需药品</w:t>
            </w:r>
            <w:r w:rsidR="00B53149" w:rsidRPr="00326AD0">
              <w:rPr>
                <w:szCs w:val="21"/>
              </w:rPr>
              <w:t>仪器</w:t>
            </w:r>
            <w:r w:rsidR="00B53149" w:rsidRPr="00326AD0">
              <w:rPr>
                <w:rFonts w:hint="eastAsia"/>
                <w:szCs w:val="21"/>
              </w:rPr>
              <w:t>及</w:t>
            </w:r>
            <w:r w:rsidR="00B53149" w:rsidRPr="00326AD0">
              <w:rPr>
                <w:szCs w:val="21"/>
              </w:rPr>
              <w:t>基本操作</w:t>
            </w:r>
            <w:r w:rsidR="00B53149" w:rsidRPr="00326AD0">
              <w:rPr>
                <w:rFonts w:hint="eastAsia"/>
                <w:szCs w:val="21"/>
              </w:rPr>
              <w:t>、数据重复性</w:t>
            </w:r>
            <w:r w:rsidR="00B53149" w:rsidRPr="00326AD0">
              <w:rPr>
                <w:szCs w:val="21"/>
              </w:rPr>
              <w:t>可靠性及结果分析</w:t>
            </w:r>
            <w:r w:rsidR="00B53149" w:rsidRPr="00326AD0">
              <w:rPr>
                <w:rFonts w:hint="eastAsia"/>
                <w:szCs w:val="21"/>
              </w:rPr>
              <w:t>方法</w:t>
            </w:r>
            <w:r w:rsidR="00B53149" w:rsidRPr="00326AD0">
              <w:rPr>
                <w:szCs w:val="21"/>
              </w:rPr>
              <w:t>等。</w:t>
            </w:r>
          </w:p>
          <w:p w:rsidR="008E1B2E" w:rsidRPr="00326AD0" w:rsidRDefault="008E1B2E" w:rsidP="00606507">
            <w:pPr>
              <w:adjustRightInd w:val="0"/>
              <w:snapToGrid w:val="0"/>
              <w:spacing w:beforeLines="45" w:afterLines="45"/>
              <w:ind w:right="-170"/>
              <w:jc w:val="left"/>
              <w:rPr>
                <w:szCs w:val="21"/>
              </w:rPr>
            </w:pPr>
            <w:r w:rsidRPr="00326AD0">
              <w:rPr>
                <w:rFonts w:hint="eastAsia"/>
                <w:szCs w:val="21"/>
              </w:rPr>
              <w:t xml:space="preserve">B  </w:t>
            </w:r>
            <w:r w:rsidR="00B53149" w:rsidRPr="00326AD0">
              <w:rPr>
                <w:rFonts w:hint="eastAsia"/>
                <w:szCs w:val="21"/>
              </w:rPr>
              <w:t>在</w:t>
            </w:r>
            <w:r w:rsidR="00B53149" w:rsidRPr="00326AD0">
              <w:rPr>
                <w:szCs w:val="21"/>
              </w:rPr>
              <w:t>陈述过程中</w:t>
            </w:r>
            <w:r w:rsidR="008630E5" w:rsidRPr="00326AD0">
              <w:rPr>
                <w:rFonts w:hint="eastAsia"/>
                <w:szCs w:val="21"/>
              </w:rPr>
              <w:t>缺失</w:t>
            </w:r>
            <w:r w:rsidR="00B70F58" w:rsidRPr="00326AD0">
              <w:rPr>
                <w:rFonts w:hint="eastAsia"/>
                <w:szCs w:val="21"/>
              </w:rPr>
              <w:t>1</w:t>
            </w:r>
            <w:r w:rsidR="00B70F58" w:rsidRPr="00326AD0">
              <w:rPr>
                <w:szCs w:val="21"/>
              </w:rPr>
              <w:t>-2</w:t>
            </w:r>
            <w:r w:rsidR="00B70F58" w:rsidRPr="00326AD0">
              <w:rPr>
                <w:rFonts w:hint="eastAsia"/>
                <w:szCs w:val="21"/>
              </w:rPr>
              <w:t>项</w:t>
            </w:r>
            <w:r w:rsidR="00B53149" w:rsidRPr="00326AD0">
              <w:rPr>
                <w:szCs w:val="21"/>
              </w:rPr>
              <w:t>关键</w:t>
            </w:r>
            <w:r w:rsidR="00B70F58" w:rsidRPr="00326AD0">
              <w:rPr>
                <w:rFonts w:hint="eastAsia"/>
                <w:szCs w:val="21"/>
              </w:rPr>
              <w:t>信息</w:t>
            </w:r>
            <w:r w:rsidR="00B53149" w:rsidRPr="00326AD0">
              <w:rPr>
                <w:szCs w:val="21"/>
              </w:rPr>
              <w:t>。</w:t>
            </w:r>
            <w:r w:rsidRPr="00326AD0">
              <w:rPr>
                <w:szCs w:val="21"/>
              </w:rPr>
              <w:t xml:space="preserve">     </w:t>
            </w:r>
            <w:r w:rsidRPr="00326AD0">
              <w:rPr>
                <w:rFonts w:hint="eastAsia"/>
                <w:szCs w:val="21"/>
              </w:rPr>
              <w:t xml:space="preserve">                    </w:t>
            </w:r>
            <w:r w:rsidRPr="00326AD0">
              <w:rPr>
                <w:szCs w:val="21"/>
              </w:rPr>
              <w:t xml:space="preserve">   </w:t>
            </w:r>
            <w:r w:rsidRPr="00326AD0">
              <w:rPr>
                <w:rFonts w:hint="eastAsia"/>
                <w:szCs w:val="21"/>
              </w:rPr>
              <w:t xml:space="preserve">                                   </w:t>
            </w:r>
          </w:p>
          <w:p w:rsidR="008E1B2E" w:rsidRPr="00326AD0" w:rsidRDefault="008E1B2E" w:rsidP="00606507">
            <w:pPr>
              <w:adjustRightInd w:val="0"/>
              <w:snapToGrid w:val="0"/>
              <w:spacing w:beforeLines="45" w:afterLines="45"/>
              <w:ind w:right="-170"/>
              <w:jc w:val="left"/>
              <w:rPr>
                <w:szCs w:val="21"/>
              </w:rPr>
            </w:pPr>
            <w:r w:rsidRPr="00326AD0">
              <w:rPr>
                <w:rFonts w:hint="eastAsia"/>
                <w:szCs w:val="21"/>
              </w:rPr>
              <w:t xml:space="preserve">C  </w:t>
            </w:r>
            <w:r w:rsidR="00973988" w:rsidRPr="00326AD0">
              <w:rPr>
                <w:rFonts w:hint="eastAsia"/>
                <w:szCs w:val="21"/>
              </w:rPr>
              <w:t>在</w:t>
            </w:r>
            <w:r w:rsidR="00B70F58" w:rsidRPr="00326AD0">
              <w:rPr>
                <w:rFonts w:hint="eastAsia"/>
                <w:szCs w:val="21"/>
              </w:rPr>
              <w:t>陈述</w:t>
            </w:r>
            <w:r w:rsidR="00B70F58" w:rsidRPr="00326AD0">
              <w:rPr>
                <w:szCs w:val="21"/>
              </w:rPr>
              <w:t>过程缺少</w:t>
            </w:r>
            <w:r w:rsidR="00B70F58" w:rsidRPr="00326AD0">
              <w:rPr>
                <w:rFonts w:hint="eastAsia"/>
                <w:szCs w:val="21"/>
              </w:rPr>
              <w:t>较多关键</w:t>
            </w:r>
            <w:r w:rsidR="00B70F58" w:rsidRPr="00326AD0">
              <w:rPr>
                <w:szCs w:val="21"/>
              </w:rPr>
              <w:t>信息。</w:t>
            </w:r>
            <w:r w:rsidRPr="00326AD0">
              <w:rPr>
                <w:szCs w:val="21"/>
              </w:rPr>
              <w:t xml:space="preserve">    </w:t>
            </w:r>
            <w:r w:rsidRPr="00326AD0">
              <w:rPr>
                <w:rFonts w:hint="eastAsia"/>
                <w:szCs w:val="21"/>
              </w:rPr>
              <w:t xml:space="preserve">                     </w:t>
            </w:r>
            <w:r w:rsidRPr="00326AD0">
              <w:rPr>
                <w:szCs w:val="21"/>
              </w:rPr>
              <w:t xml:space="preserve">  </w:t>
            </w:r>
            <w:r w:rsidRPr="00326AD0">
              <w:rPr>
                <w:rFonts w:hint="eastAsia"/>
                <w:szCs w:val="21"/>
              </w:rPr>
              <w:t xml:space="preserve"> </w:t>
            </w:r>
            <w:r w:rsidR="00D44B8F" w:rsidRPr="00326AD0">
              <w:rPr>
                <w:rFonts w:hint="eastAsia"/>
                <w:szCs w:val="21"/>
              </w:rPr>
              <w:t xml:space="preserve">                            </w:t>
            </w:r>
          </w:p>
        </w:tc>
        <w:tc>
          <w:tcPr>
            <w:tcW w:w="1115" w:type="dxa"/>
            <w:vAlign w:val="center"/>
          </w:tcPr>
          <w:p w:rsidR="008E1B2E" w:rsidRPr="00326AD0" w:rsidRDefault="008E1B2E" w:rsidP="00606507">
            <w:pPr>
              <w:adjustRightInd w:val="0"/>
              <w:snapToGrid w:val="0"/>
              <w:spacing w:beforeLines="45" w:afterLines="45"/>
              <w:ind w:left="-113" w:right="-113"/>
              <w:jc w:val="center"/>
              <w:rPr>
                <w:szCs w:val="21"/>
              </w:rPr>
            </w:pPr>
          </w:p>
          <w:p w:rsidR="008E1B2E" w:rsidRPr="00326AD0" w:rsidRDefault="009B3FFE" w:rsidP="00606507">
            <w:pPr>
              <w:adjustRightInd w:val="0"/>
              <w:snapToGrid w:val="0"/>
              <w:spacing w:beforeLines="45" w:afterLines="45"/>
              <w:ind w:left="-113" w:right="-113"/>
              <w:jc w:val="center"/>
              <w:rPr>
                <w:szCs w:val="21"/>
              </w:rPr>
            </w:pPr>
            <w:r w:rsidRPr="00326AD0">
              <w:rPr>
                <w:rFonts w:hint="eastAsia"/>
                <w:szCs w:val="21"/>
              </w:rPr>
              <w:t>15</w:t>
            </w:r>
            <w:r w:rsidR="006D2638" w:rsidRPr="00326AD0">
              <w:rPr>
                <w:rFonts w:hint="eastAsia"/>
                <w:szCs w:val="21"/>
              </w:rPr>
              <w:t>-</w:t>
            </w:r>
            <w:r w:rsidRPr="00326AD0">
              <w:rPr>
                <w:rFonts w:hint="eastAsia"/>
                <w:szCs w:val="21"/>
              </w:rPr>
              <w:t>20</w:t>
            </w:r>
            <w:r w:rsidR="008E1B2E" w:rsidRPr="00326AD0">
              <w:rPr>
                <w:rFonts w:hint="eastAsia"/>
                <w:szCs w:val="21"/>
              </w:rPr>
              <w:t>分</w:t>
            </w:r>
          </w:p>
          <w:p w:rsidR="008E1B2E" w:rsidRPr="00326AD0" w:rsidRDefault="009B3FFE" w:rsidP="00606507">
            <w:pPr>
              <w:adjustRightInd w:val="0"/>
              <w:snapToGrid w:val="0"/>
              <w:spacing w:beforeLines="45" w:afterLines="45"/>
              <w:ind w:left="-113" w:right="-113"/>
              <w:jc w:val="center"/>
              <w:rPr>
                <w:szCs w:val="21"/>
              </w:rPr>
            </w:pPr>
            <w:r w:rsidRPr="00326AD0">
              <w:rPr>
                <w:rFonts w:hint="eastAsia"/>
                <w:szCs w:val="21"/>
              </w:rPr>
              <w:t>11</w:t>
            </w:r>
            <w:r w:rsidR="006D2638" w:rsidRPr="00326AD0">
              <w:rPr>
                <w:rFonts w:hint="eastAsia"/>
                <w:szCs w:val="21"/>
              </w:rPr>
              <w:t>-</w:t>
            </w:r>
            <w:r w:rsidRPr="00326AD0">
              <w:rPr>
                <w:rFonts w:hint="eastAsia"/>
                <w:szCs w:val="21"/>
              </w:rPr>
              <w:t>15</w:t>
            </w:r>
            <w:r w:rsidR="008E1B2E" w:rsidRPr="00326AD0">
              <w:rPr>
                <w:rFonts w:hint="eastAsia"/>
                <w:szCs w:val="21"/>
              </w:rPr>
              <w:t>分</w:t>
            </w:r>
          </w:p>
          <w:p w:rsidR="008E1B2E" w:rsidRPr="00326AD0" w:rsidRDefault="009B3FFE" w:rsidP="00606507">
            <w:pPr>
              <w:adjustRightInd w:val="0"/>
              <w:snapToGrid w:val="0"/>
              <w:spacing w:beforeLines="45" w:afterLines="45"/>
              <w:ind w:left="-113" w:right="-113"/>
              <w:jc w:val="center"/>
              <w:rPr>
                <w:szCs w:val="21"/>
              </w:rPr>
            </w:pPr>
            <w:r w:rsidRPr="00326AD0">
              <w:rPr>
                <w:rFonts w:hint="eastAsia"/>
                <w:szCs w:val="21"/>
              </w:rPr>
              <w:t>7</w:t>
            </w:r>
            <w:r w:rsidR="006D2638" w:rsidRPr="00326AD0">
              <w:rPr>
                <w:rFonts w:hint="eastAsia"/>
                <w:szCs w:val="21"/>
              </w:rPr>
              <w:t>-</w:t>
            </w:r>
            <w:r w:rsidRPr="00326AD0">
              <w:rPr>
                <w:rFonts w:hint="eastAsia"/>
                <w:szCs w:val="21"/>
              </w:rPr>
              <w:t>10</w:t>
            </w:r>
            <w:r w:rsidR="008E1B2E" w:rsidRPr="00326AD0">
              <w:rPr>
                <w:rFonts w:hint="eastAsia"/>
                <w:szCs w:val="21"/>
              </w:rPr>
              <w:t>分</w:t>
            </w:r>
          </w:p>
        </w:tc>
      </w:tr>
      <w:tr w:rsidR="00326AD0" w:rsidRPr="00326AD0" w:rsidTr="002316B6">
        <w:trPr>
          <w:cantSplit/>
        </w:trPr>
        <w:tc>
          <w:tcPr>
            <w:tcW w:w="8245" w:type="dxa"/>
            <w:vAlign w:val="center"/>
          </w:tcPr>
          <w:p w:rsidR="008E1B2E" w:rsidRPr="00326AD0" w:rsidRDefault="008E1B2E" w:rsidP="00606507">
            <w:pPr>
              <w:adjustRightInd w:val="0"/>
              <w:snapToGrid w:val="0"/>
              <w:spacing w:beforeLines="45" w:afterLines="45"/>
              <w:rPr>
                <w:szCs w:val="21"/>
              </w:rPr>
            </w:pPr>
            <w:r w:rsidRPr="00326AD0">
              <w:rPr>
                <w:rFonts w:ascii="黑体" w:eastAsia="黑体" w:hint="eastAsia"/>
                <w:szCs w:val="21"/>
              </w:rPr>
              <w:t>2．</w:t>
            </w:r>
            <w:r w:rsidR="00B70F58" w:rsidRPr="00326AD0">
              <w:rPr>
                <w:rFonts w:ascii="黑体" w:eastAsia="黑体" w:hint="eastAsia"/>
                <w:szCs w:val="21"/>
              </w:rPr>
              <w:t>陈述</w:t>
            </w:r>
            <w:r w:rsidR="00B70F58" w:rsidRPr="00326AD0">
              <w:rPr>
                <w:rFonts w:ascii="黑体" w:eastAsia="黑体"/>
                <w:szCs w:val="21"/>
              </w:rPr>
              <w:t>过程的</w:t>
            </w:r>
            <w:r w:rsidRPr="00326AD0">
              <w:rPr>
                <w:rFonts w:ascii="黑体" w:eastAsia="黑体" w:hint="eastAsia"/>
                <w:szCs w:val="21"/>
              </w:rPr>
              <w:t>规范性（</w:t>
            </w:r>
            <w:r w:rsidR="00254255" w:rsidRPr="00326AD0">
              <w:rPr>
                <w:rFonts w:ascii="黑体" w:eastAsia="黑体"/>
                <w:szCs w:val="21"/>
              </w:rPr>
              <w:t>10</w:t>
            </w:r>
            <w:r w:rsidRPr="00326AD0">
              <w:rPr>
                <w:rFonts w:ascii="黑体" w:eastAsia="黑体" w:hint="eastAsia"/>
                <w:szCs w:val="21"/>
              </w:rPr>
              <w:t>分）</w:t>
            </w:r>
          </w:p>
          <w:p w:rsidR="008E1B2E" w:rsidRPr="00326AD0" w:rsidRDefault="008E1B2E" w:rsidP="00606507">
            <w:pPr>
              <w:adjustRightInd w:val="0"/>
              <w:snapToGrid w:val="0"/>
              <w:spacing w:beforeLines="45" w:afterLines="45"/>
              <w:rPr>
                <w:szCs w:val="21"/>
              </w:rPr>
            </w:pPr>
            <w:r w:rsidRPr="00326AD0">
              <w:rPr>
                <w:rFonts w:hint="eastAsia"/>
                <w:szCs w:val="21"/>
              </w:rPr>
              <w:t xml:space="preserve">A  </w:t>
            </w:r>
            <w:r w:rsidRPr="00326AD0">
              <w:rPr>
                <w:rFonts w:hint="eastAsia"/>
                <w:szCs w:val="21"/>
              </w:rPr>
              <w:t>层次清晰，逻辑性强</w:t>
            </w:r>
            <w:r w:rsidR="00B70F58" w:rsidRPr="00326AD0">
              <w:rPr>
                <w:rFonts w:hint="eastAsia"/>
                <w:szCs w:val="21"/>
              </w:rPr>
              <w:t>；</w:t>
            </w:r>
            <w:r w:rsidR="00533634" w:rsidRPr="00326AD0">
              <w:rPr>
                <w:rFonts w:hint="eastAsia"/>
                <w:szCs w:val="21"/>
              </w:rPr>
              <w:t>专业</w:t>
            </w:r>
            <w:r w:rsidR="00533634" w:rsidRPr="00326AD0">
              <w:rPr>
                <w:szCs w:val="21"/>
              </w:rPr>
              <w:t>术语</w:t>
            </w:r>
            <w:r w:rsidR="00B70F58" w:rsidRPr="00326AD0">
              <w:rPr>
                <w:rFonts w:hint="eastAsia"/>
                <w:szCs w:val="21"/>
              </w:rPr>
              <w:t>使用</w:t>
            </w:r>
            <w:r w:rsidR="00533634" w:rsidRPr="00326AD0">
              <w:rPr>
                <w:rFonts w:hint="eastAsia"/>
                <w:szCs w:val="21"/>
              </w:rPr>
              <w:t>得当。</w:t>
            </w:r>
            <w:r w:rsidR="00B70F58" w:rsidRPr="00326AD0">
              <w:rPr>
                <w:szCs w:val="21"/>
              </w:rPr>
              <w:t xml:space="preserve"> </w:t>
            </w:r>
          </w:p>
          <w:p w:rsidR="008E1B2E" w:rsidRPr="00326AD0" w:rsidRDefault="008E1B2E" w:rsidP="00606507">
            <w:pPr>
              <w:adjustRightInd w:val="0"/>
              <w:snapToGrid w:val="0"/>
              <w:spacing w:beforeLines="45" w:afterLines="45"/>
              <w:jc w:val="left"/>
              <w:rPr>
                <w:szCs w:val="21"/>
              </w:rPr>
            </w:pPr>
            <w:r w:rsidRPr="00326AD0">
              <w:rPr>
                <w:rFonts w:hint="eastAsia"/>
                <w:szCs w:val="21"/>
              </w:rPr>
              <w:t xml:space="preserve">B  </w:t>
            </w:r>
            <w:r w:rsidR="00533634" w:rsidRPr="00326AD0">
              <w:rPr>
                <w:rFonts w:hint="eastAsia"/>
                <w:szCs w:val="21"/>
              </w:rPr>
              <w:t>出现</w:t>
            </w:r>
            <w:r w:rsidR="00533634" w:rsidRPr="00326AD0">
              <w:rPr>
                <w:rFonts w:hint="eastAsia"/>
                <w:szCs w:val="21"/>
              </w:rPr>
              <w:t>1</w:t>
            </w:r>
            <w:r w:rsidR="00533634" w:rsidRPr="00326AD0">
              <w:rPr>
                <w:szCs w:val="21"/>
              </w:rPr>
              <w:t>-2</w:t>
            </w:r>
            <w:r w:rsidR="00533634" w:rsidRPr="00326AD0">
              <w:rPr>
                <w:rFonts w:hint="eastAsia"/>
                <w:szCs w:val="21"/>
              </w:rPr>
              <w:t>处</w:t>
            </w:r>
            <w:r w:rsidR="00533634" w:rsidRPr="00326AD0">
              <w:rPr>
                <w:szCs w:val="21"/>
              </w:rPr>
              <w:t>科学性或学术性表述错误。</w:t>
            </w:r>
            <w:r w:rsidRPr="00326AD0">
              <w:rPr>
                <w:szCs w:val="21"/>
              </w:rPr>
              <w:t xml:space="preserve">         </w:t>
            </w:r>
            <w:r w:rsidRPr="00326AD0">
              <w:rPr>
                <w:rFonts w:hint="eastAsia"/>
                <w:szCs w:val="21"/>
              </w:rPr>
              <w:t xml:space="preserve">                                                    </w:t>
            </w:r>
          </w:p>
          <w:p w:rsidR="008E1B2E" w:rsidRPr="00326AD0" w:rsidRDefault="008E1B2E" w:rsidP="00606507">
            <w:pPr>
              <w:adjustRightInd w:val="0"/>
              <w:snapToGrid w:val="0"/>
              <w:spacing w:beforeLines="45" w:afterLines="45"/>
              <w:jc w:val="left"/>
              <w:rPr>
                <w:szCs w:val="21"/>
              </w:rPr>
            </w:pPr>
            <w:r w:rsidRPr="00326AD0">
              <w:rPr>
                <w:rFonts w:hint="eastAsia"/>
                <w:szCs w:val="21"/>
              </w:rPr>
              <w:t xml:space="preserve">C  </w:t>
            </w:r>
            <w:r w:rsidR="00533634" w:rsidRPr="00326AD0">
              <w:rPr>
                <w:rFonts w:hint="eastAsia"/>
                <w:szCs w:val="21"/>
              </w:rPr>
              <w:t>出现较多</w:t>
            </w:r>
            <w:r w:rsidR="00533634" w:rsidRPr="00326AD0">
              <w:rPr>
                <w:szCs w:val="21"/>
              </w:rPr>
              <w:t>的科学性或学术性表述错误。</w:t>
            </w:r>
            <w:r w:rsidRPr="00326AD0">
              <w:rPr>
                <w:szCs w:val="21"/>
              </w:rPr>
              <w:t xml:space="preserve">         </w:t>
            </w:r>
            <w:r w:rsidRPr="00326AD0">
              <w:rPr>
                <w:rFonts w:hint="eastAsia"/>
                <w:szCs w:val="21"/>
              </w:rPr>
              <w:t xml:space="preserve">                                                     </w:t>
            </w:r>
          </w:p>
        </w:tc>
        <w:tc>
          <w:tcPr>
            <w:tcW w:w="1115" w:type="dxa"/>
            <w:vAlign w:val="center"/>
          </w:tcPr>
          <w:p w:rsidR="008E1B2E" w:rsidRPr="00326AD0" w:rsidRDefault="008E1B2E" w:rsidP="00606507">
            <w:pPr>
              <w:adjustRightInd w:val="0"/>
              <w:snapToGrid w:val="0"/>
              <w:spacing w:beforeLines="45" w:afterLines="45"/>
              <w:ind w:left="-113" w:right="-113"/>
              <w:jc w:val="center"/>
              <w:rPr>
                <w:szCs w:val="21"/>
              </w:rPr>
            </w:pPr>
          </w:p>
          <w:p w:rsidR="008E1B2E" w:rsidRPr="00326AD0" w:rsidRDefault="00254255" w:rsidP="00606507">
            <w:pPr>
              <w:adjustRightInd w:val="0"/>
              <w:snapToGrid w:val="0"/>
              <w:spacing w:beforeLines="45" w:afterLines="45"/>
              <w:ind w:left="-113" w:right="-113"/>
              <w:jc w:val="center"/>
              <w:rPr>
                <w:szCs w:val="21"/>
              </w:rPr>
            </w:pPr>
            <w:r w:rsidRPr="00326AD0">
              <w:rPr>
                <w:szCs w:val="21"/>
              </w:rPr>
              <w:t>8</w:t>
            </w:r>
            <w:r w:rsidR="006D2638" w:rsidRPr="00326AD0">
              <w:rPr>
                <w:rFonts w:hint="eastAsia"/>
                <w:szCs w:val="21"/>
              </w:rPr>
              <w:t>-</w:t>
            </w:r>
            <w:r w:rsidRPr="00326AD0">
              <w:rPr>
                <w:szCs w:val="21"/>
              </w:rPr>
              <w:t>10</w:t>
            </w:r>
            <w:r w:rsidR="008E1B2E" w:rsidRPr="00326AD0">
              <w:rPr>
                <w:rFonts w:hint="eastAsia"/>
                <w:szCs w:val="21"/>
              </w:rPr>
              <w:t>分</w:t>
            </w:r>
          </w:p>
          <w:p w:rsidR="008E1B2E" w:rsidRPr="00326AD0" w:rsidRDefault="00254255" w:rsidP="00606507">
            <w:pPr>
              <w:adjustRightInd w:val="0"/>
              <w:snapToGrid w:val="0"/>
              <w:spacing w:beforeLines="45" w:afterLines="45"/>
              <w:ind w:left="-113" w:right="-113"/>
              <w:jc w:val="center"/>
              <w:rPr>
                <w:szCs w:val="21"/>
              </w:rPr>
            </w:pPr>
            <w:r w:rsidRPr="00326AD0">
              <w:rPr>
                <w:szCs w:val="21"/>
              </w:rPr>
              <w:t>6</w:t>
            </w:r>
            <w:r w:rsidR="006D2638" w:rsidRPr="00326AD0">
              <w:rPr>
                <w:rFonts w:hint="eastAsia"/>
                <w:szCs w:val="21"/>
              </w:rPr>
              <w:t>-</w:t>
            </w:r>
            <w:r w:rsidRPr="00326AD0">
              <w:rPr>
                <w:szCs w:val="21"/>
              </w:rPr>
              <w:t>7</w:t>
            </w:r>
            <w:r w:rsidR="008E1B2E" w:rsidRPr="00326AD0">
              <w:rPr>
                <w:rFonts w:hint="eastAsia"/>
                <w:szCs w:val="21"/>
              </w:rPr>
              <w:t>分</w:t>
            </w:r>
          </w:p>
          <w:p w:rsidR="008E1B2E" w:rsidRPr="00326AD0" w:rsidRDefault="00533634" w:rsidP="00606507">
            <w:pPr>
              <w:adjustRightInd w:val="0"/>
              <w:snapToGrid w:val="0"/>
              <w:spacing w:beforeLines="45" w:afterLines="45"/>
              <w:ind w:left="-113" w:right="-113"/>
              <w:jc w:val="center"/>
              <w:rPr>
                <w:szCs w:val="21"/>
              </w:rPr>
            </w:pPr>
            <w:r w:rsidRPr="00326AD0">
              <w:rPr>
                <w:szCs w:val="21"/>
              </w:rPr>
              <w:t>0</w:t>
            </w:r>
            <w:r w:rsidR="006D2638" w:rsidRPr="00326AD0">
              <w:rPr>
                <w:rFonts w:hint="eastAsia"/>
                <w:szCs w:val="21"/>
              </w:rPr>
              <w:t>-</w:t>
            </w:r>
            <w:r w:rsidR="00254255" w:rsidRPr="00326AD0">
              <w:rPr>
                <w:szCs w:val="21"/>
              </w:rPr>
              <w:t>5</w:t>
            </w:r>
            <w:r w:rsidR="008E1B2E" w:rsidRPr="00326AD0">
              <w:rPr>
                <w:rFonts w:hint="eastAsia"/>
                <w:szCs w:val="21"/>
              </w:rPr>
              <w:t>分</w:t>
            </w:r>
          </w:p>
        </w:tc>
      </w:tr>
      <w:tr w:rsidR="00326AD0" w:rsidRPr="00326AD0" w:rsidTr="002316B6">
        <w:trPr>
          <w:cantSplit/>
        </w:trPr>
        <w:tc>
          <w:tcPr>
            <w:tcW w:w="8245" w:type="dxa"/>
            <w:vAlign w:val="center"/>
          </w:tcPr>
          <w:p w:rsidR="008E1B2E" w:rsidRPr="00326AD0" w:rsidRDefault="008E1B2E" w:rsidP="00606507">
            <w:pPr>
              <w:adjustRightInd w:val="0"/>
              <w:snapToGrid w:val="0"/>
              <w:spacing w:beforeLines="45" w:afterLines="45"/>
              <w:rPr>
                <w:szCs w:val="21"/>
              </w:rPr>
            </w:pPr>
            <w:r w:rsidRPr="00326AD0">
              <w:rPr>
                <w:rFonts w:ascii="黑体" w:eastAsia="黑体" w:hint="eastAsia"/>
                <w:szCs w:val="21"/>
              </w:rPr>
              <w:t>3．回答问题（</w:t>
            </w:r>
            <w:r w:rsidR="00254255" w:rsidRPr="00326AD0">
              <w:rPr>
                <w:rFonts w:ascii="黑体" w:eastAsia="黑体"/>
                <w:szCs w:val="21"/>
              </w:rPr>
              <w:t>20</w:t>
            </w:r>
            <w:r w:rsidRPr="00326AD0">
              <w:rPr>
                <w:rFonts w:ascii="黑体" w:eastAsia="黑体" w:hint="eastAsia"/>
                <w:szCs w:val="21"/>
              </w:rPr>
              <w:t>分）</w:t>
            </w:r>
          </w:p>
          <w:p w:rsidR="008E1B2E" w:rsidRPr="00326AD0" w:rsidRDefault="008E1B2E" w:rsidP="00606507">
            <w:pPr>
              <w:adjustRightInd w:val="0"/>
              <w:snapToGrid w:val="0"/>
              <w:spacing w:beforeLines="45" w:afterLines="45"/>
              <w:rPr>
                <w:szCs w:val="21"/>
              </w:rPr>
            </w:pPr>
            <w:r w:rsidRPr="00326AD0">
              <w:rPr>
                <w:rFonts w:hint="eastAsia"/>
                <w:szCs w:val="21"/>
              </w:rPr>
              <w:t xml:space="preserve">A  </w:t>
            </w:r>
            <w:r w:rsidR="00254255" w:rsidRPr="00326AD0">
              <w:rPr>
                <w:rFonts w:hint="eastAsia"/>
                <w:szCs w:val="21"/>
              </w:rPr>
              <w:t>对于实验方案</w:t>
            </w:r>
            <w:r w:rsidR="00254255" w:rsidRPr="00326AD0">
              <w:rPr>
                <w:szCs w:val="21"/>
              </w:rPr>
              <w:t>设计理解到位，</w:t>
            </w:r>
            <w:r w:rsidR="00D44B8F" w:rsidRPr="00326AD0">
              <w:rPr>
                <w:rFonts w:hint="eastAsia"/>
                <w:szCs w:val="21"/>
              </w:rPr>
              <w:t>数据</w:t>
            </w:r>
            <w:r w:rsidR="00D44B8F" w:rsidRPr="00326AD0">
              <w:rPr>
                <w:szCs w:val="21"/>
              </w:rPr>
              <w:t>可靠、结果分析合理</w:t>
            </w:r>
            <w:r w:rsidR="00D44B8F" w:rsidRPr="00326AD0">
              <w:rPr>
                <w:rFonts w:hint="eastAsia"/>
                <w:szCs w:val="21"/>
              </w:rPr>
              <w:t>；</w:t>
            </w:r>
          </w:p>
          <w:p w:rsidR="008E1B2E" w:rsidRPr="00326AD0" w:rsidRDefault="008E1B2E" w:rsidP="00606507">
            <w:pPr>
              <w:adjustRightInd w:val="0"/>
              <w:snapToGrid w:val="0"/>
              <w:spacing w:beforeLines="45" w:afterLines="45"/>
              <w:jc w:val="left"/>
              <w:rPr>
                <w:szCs w:val="21"/>
              </w:rPr>
            </w:pPr>
            <w:r w:rsidRPr="00326AD0">
              <w:rPr>
                <w:rFonts w:hint="eastAsia"/>
                <w:szCs w:val="21"/>
              </w:rPr>
              <w:t xml:space="preserve">B  </w:t>
            </w:r>
            <w:r w:rsidR="00D44B8F" w:rsidRPr="00326AD0">
              <w:rPr>
                <w:rFonts w:hint="eastAsia"/>
                <w:szCs w:val="21"/>
              </w:rPr>
              <w:t>对于实验</w:t>
            </w:r>
            <w:r w:rsidR="00D44B8F" w:rsidRPr="00326AD0">
              <w:rPr>
                <w:szCs w:val="21"/>
              </w:rPr>
              <w:t>方案理解不到位，但回答实验操作和数据处理问题正确；</w:t>
            </w:r>
            <w:r w:rsidRPr="00326AD0">
              <w:rPr>
                <w:szCs w:val="21"/>
              </w:rPr>
              <w:t xml:space="preserve">     </w:t>
            </w:r>
            <w:r w:rsidRPr="00326AD0">
              <w:rPr>
                <w:rFonts w:hint="eastAsia"/>
                <w:szCs w:val="21"/>
              </w:rPr>
              <w:t xml:space="preserve">                                                     </w:t>
            </w:r>
          </w:p>
          <w:p w:rsidR="008E1B2E" w:rsidRPr="00326AD0" w:rsidRDefault="00D44B8F" w:rsidP="00606507">
            <w:pPr>
              <w:adjustRightInd w:val="0"/>
              <w:snapToGrid w:val="0"/>
              <w:spacing w:beforeLines="45" w:afterLines="45"/>
              <w:jc w:val="left"/>
              <w:rPr>
                <w:szCs w:val="21"/>
              </w:rPr>
            </w:pPr>
            <w:r w:rsidRPr="00326AD0">
              <w:rPr>
                <w:szCs w:val="21"/>
              </w:rPr>
              <w:t>C</w:t>
            </w:r>
            <w:r w:rsidR="008E1B2E" w:rsidRPr="00326AD0">
              <w:rPr>
                <w:rFonts w:hint="eastAsia"/>
                <w:szCs w:val="21"/>
              </w:rPr>
              <w:t xml:space="preserve">  </w:t>
            </w:r>
            <w:r w:rsidRPr="00326AD0">
              <w:rPr>
                <w:rFonts w:hint="eastAsia"/>
                <w:szCs w:val="21"/>
              </w:rPr>
              <w:t>在回答</w:t>
            </w:r>
            <w:r w:rsidRPr="00326AD0">
              <w:rPr>
                <w:szCs w:val="21"/>
              </w:rPr>
              <w:t>有关实验</w:t>
            </w:r>
            <w:r w:rsidRPr="00326AD0">
              <w:rPr>
                <w:rFonts w:hint="eastAsia"/>
                <w:szCs w:val="21"/>
              </w:rPr>
              <w:t>操作细节</w:t>
            </w:r>
            <w:r w:rsidRPr="00326AD0">
              <w:rPr>
                <w:szCs w:val="21"/>
              </w:rPr>
              <w:t>或数据处理</w:t>
            </w:r>
            <w:r w:rsidRPr="00326AD0">
              <w:rPr>
                <w:rFonts w:hint="eastAsia"/>
                <w:szCs w:val="21"/>
              </w:rPr>
              <w:t>方法</w:t>
            </w:r>
            <w:r w:rsidRPr="00326AD0">
              <w:rPr>
                <w:szCs w:val="21"/>
              </w:rPr>
              <w:t>等</w:t>
            </w:r>
            <w:r w:rsidRPr="00326AD0">
              <w:rPr>
                <w:rFonts w:hint="eastAsia"/>
                <w:szCs w:val="21"/>
              </w:rPr>
              <w:t>问题时出现错误</w:t>
            </w:r>
            <w:r w:rsidRPr="00326AD0">
              <w:rPr>
                <w:szCs w:val="21"/>
              </w:rPr>
              <w:t>。</w:t>
            </w:r>
            <w:r w:rsidR="008E1B2E" w:rsidRPr="00326AD0">
              <w:rPr>
                <w:szCs w:val="21"/>
              </w:rPr>
              <w:t xml:space="preserve">         </w:t>
            </w:r>
            <w:r w:rsidR="008E1B2E" w:rsidRPr="00326AD0">
              <w:rPr>
                <w:rFonts w:hint="eastAsia"/>
                <w:szCs w:val="21"/>
              </w:rPr>
              <w:t xml:space="preserve">                                                      </w:t>
            </w:r>
          </w:p>
        </w:tc>
        <w:tc>
          <w:tcPr>
            <w:tcW w:w="1115" w:type="dxa"/>
            <w:vAlign w:val="center"/>
          </w:tcPr>
          <w:p w:rsidR="008E1B2E" w:rsidRPr="00326AD0" w:rsidRDefault="008E1B2E" w:rsidP="00606507">
            <w:pPr>
              <w:adjustRightInd w:val="0"/>
              <w:snapToGrid w:val="0"/>
              <w:spacing w:beforeLines="45" w:afterLines="45"/>
              <w:ind w:left="-113" w:right="-113"/>
              <w:jc w:val="center"/>
              <w:rPr>
                <w:szCs w:val="21"/>
              </w:rPr>
            </w:pPr>
          </w:p>
          <w:p w:rsidR="008E1B2E" w:rsidRPr="00326AD0" w:rsidRDefault="00D44B8F" w:rsidP="00606507">
            <w:pPr>
              <w:adjustRightInd w:val="0"/>
              <w:snapToGrid w:val="0"/>
              <w:spacing w:beforeLines="45" w:afterLines="45"/>
              <w:ind w:left="-113" w:right="-113"/>
              <w:jc w:val="center"/>
              <w:rPr>
                <w:szCs w:val="21"/>
              </w:rPr>
            </w:pPr>
            <w:r w:rsidRPr="00326AD0">
              <w:rPr>
                <w:szCs w:val="21"/>
              </w:rPr>
              <w:t>11</w:t>
            </w:r>
            <w:r w:rsidR="006D2638" w:rsidRPr="00326AD0">
              <w:rPr>
                <w:rFonts w:hint="eastAsia"/>
                <w:szCs w:val="21"/>
              </w:rPr>
              <w:t>-</w:t>
            </w:r>
            <w:r w:rsidR="009B3FFE" w:rsidRPr="00326AD0">
              <w:rPr>
                <w:rFonts w:hint="eastAsia"/>
                <w:szCs w:val="21"/>
              </w:rPr>
              <w:t>2</w:t>
            </w:r>
            <w:r w:rsidR="00254255" w:rsidRPr="00326AD0">
              <w:rPr>
                <w:szCs w:val="21"/>
              </w:rPr>
              <w:t>0</w:t>
            </w:r>
            <w:r w:rsidR="008E1B2E" w:rsidRPr="00326AD0">
              <w:rPr>
                <w:rFonts w:hint="eastAsia"/>
                <w:szCs w:val="21"/>
              </w:rPr>
              <w:t>分</w:t>
            </w:r>
          </w:p>
          <w:p w:rsidR="008E1B2E" w:rsidRPr="00326AD0" w:rsidRDefault="00D44B8F" w:rsidP="00606507">
            <w:pPr>
              <w:adjustRightInd w:val="0"/>
              <w:snapToGrid w:val="0"/>
              <w:spacing w:beforeLines="45" w:afterLines="45"/>
              <w:ind w:left="-113" w:right="-113"/>
              <w:jc w:val="center"/>
              <w:rPr>
                <w:szCs w:val="21"/>
              </w:rPr>
            </w:pPr>
            <w:r w:rsidRPr="00326AD0">
              <w:rPr>
                <w:szCs w:val="21"/>
              </w:rPr>
              <w:t>6</w:t>
            </w:r>
            <w:r w:rsidR="006D2638" w:rsidRPr="00326AD0">
              <w:rPr>
                <w:rFonts w:hint="eastAsia"/>
                <w:szCs w:val="21"/>
              </w:rPr>
              <w:t>-</w:t>
            </w:r>
            <w:r w:rsidR="004124A9" w:rsidRPr="00326AD0">
              <w:rPr>
                <w:rFonts w:hint="eastAsia"/>
                <w:szCs w:val="21"/>
              </w:rPr>
              <w:t>1</w:t>
            </w:r>
            <w:r w:rsidRPr="00326AD0">
              <w:rPr>
                <w:szCs w:val="21"/>
              </w:rPr>
              <w:t>0</w:t>
            </w:r>
            <w:r w:rsidR="008E1B2E" w:rsidRPr="00326AD0">
              <w:rPr>
                <w:rFonts w:hint="eastAsia"/>
                <w:szCs w:val="21"/>
              </w:rPr>
              <w:t>分</w:t>
            </w:r>
          </w:p>
          <w:p w:rsidR="008E1B2E" w:rsidRPr="00326AD0" w:rsidRDefault="006D2638" w:rsidP="00606507">
            <w:pPr>
              <w:adjustRightInd w:val="0"/>
              <w:snapToGrid w:val="0"/>
              <w:spacing w:beforeLines="45" w:afterLines="45"/>
              <w:ind w:left="-113" w:right="-113"/>
              <w:jc w:val="center"/>
              <w:rPr>
                <w:szCs w:val="21"/>
              </w:rPr>
            </w:pPr>
            <w:r w:rsidRPr="00326AD0">
              <w:rPr>
                <w:rFonts w:hint="eastAsia"/>
                <w:szCs w:val="21"/>
              </w:rPr>
              <w:t>0-</w:t>
            </w:r>
            <w:r w:rsidR="00D44B8F" w:rsidRPr="00326AD0">
              <w:rPr>
                <w:szCs w:val="21"/>
              </w:rPr>
              <w:t>5</w:t>
            </w:r>
            <w:r w:rsidR="008E1B2E" w:rsidRPr="00326AD0">
              <w:rPr>
                <w:rFonts w:hint="eastAsia"/>
                <w:szCs w:val="21"/>
              </w:rPr>
              <w:t>分</w:t>
            </w:r>
          </w:p>
        </w:tc>
      </w:tr>
      <w:tr w:rsidR="00326AD0" w:rsidRPr="00326AD0" w:rsidTr="002316B6">
        <w:trPr>
          <w:cantSplit/>
        </w:trPr>
        <w:tc>
          <w:tcPr>
            <w:tcW w:w="8245" w:type="dxa"/>
            <w:vAlign w:val="center"/>
          </w:tcPr>
          <w:p w:rsidR="00B53149" w:rsidRPr="00326AD0" w:rsidRDefault="00B53149" w:rsidP="00606507">
            <w:pPr>
              <w:adjustRightInd w:val="0"/>
              <w:snapToGrid w:val="0"/>
              <w:spacing w:beforeLines="45" w:afterLines="45"/>
              <w:rPr>
                <w:rFonts w:ascii="黑体" w:eastAsia="黑体"/>
                <w:szCs w:val="21"/>
              </w:rPr>
            </w:pPr>
            <w:r w:rsidRPr="00326AD0">
              <w:rPr>
                <w:rFonts w:ascii="黑体" w:eastAsia="黑体" w:hint="eastAsia"/>
                <w:szCs w:val="21"/>
              </w:rPr>
              <w:t>4.</w:t>
            </w:r>
            <w:r w:rsidR="00B70F58" w:rsidRPr="00326AD0">
              <w:rPr>
                <w:rFonts w:ascii="黑体" w:eastAsia="黑体" w:hint="eastAsia"/>
                <w:szCs w:val="21"/>
              </w:rPr>
              <w:t>若</w:t>
            </w:r>
            <w:r w:rsidRPr="00326AD0">
              <w:rPr>
                <w:rFonts w:ascii="黑体" w:eastAsia="黑体"/>
                <w:szCs w:val="21"/>
              </w:rPr>
              <w:t>在现场答辩环节</w:t>
            </w:r>
            <w:r w:rsidRPr="00326AD0">
              <w:rPr>
                <w:rFonts w:ascii="黑体" w:eastAsia="黑体" w:hint="eastAsia"/>
                <w:szCs w:val="21"/>
              </w:rPr>
              <w:t>出现</w:t>
            </w:r>
            <w:r w:rsidRPr="00326AD0">
              <w:rPr>
                <w:rFonts w:ascii="黑体" w:eastAsia="黑体"/>
                <w:szCs w:val="21"/>
              </w:rPr>
              <w:t>下列情形，</w:t>
            </w:r>
            <w:r w:rsidRPr="00326AD0">
              <w:rPr>
                <w:rFonts w:ascii="黑体" w:eastAsia="黑体" w:hint="eastAsia"/>
                <w:szCs w:val="21"/>
              </w:rPr>
              <w:t>评委</w:t>
            </w:r>
            <w:r w:rsidRPr="00326AD0">
              <w:rPr>
                <w:rFonts w:ascii="黑体" w:eastAsia="黑体"/>
                <w:szCs w:val="21"/>
              </w:rPr>
              <w:t>可以</w:t>
            </w:r>
            <w:r w:rsidRPr="00326AD0">
              <w:rPr>
                <w:rFonts w:ascii="黑体" w:eastAsia="黑体" w:hint="eastAsia"/>
                <w:szCs w:val="21"/>
              </w:rPr>
              <w:t>行使</w:t>
            </w:r>
            <w:r w:rsidRPr="00326AD0">
              <w:rPr>
                <w:rFonts w:ascii="黑体" w:eastAsia="黑体"/>
                <w:szCs w:val="21"/>
              </w:rPr>
              <w:t>“</w:t>
            </w:r>
            <w:r w:rsidRPr="00326AD0">
              <w:rPr>
                <w:rFonts w:ascii="黑体" w:eastAsia="黑体" w:hint="eastAsia"/>
                <w:szCs w:val="21"/>
              </w:rPr>
              <w:t>一票</w:t>
            </w:r>
            <w:r w:rsidRPr="00326AD0">
              <w:rPr>
                <w:rFonts w:ascii="黑体" w:eastAsia="黑体"/>
                <w:szCs w:val="21"/>
              </w:rPr>
              <w:t>否决权</w:t>
            </w:r>
            <w:r w:rsidRPr="00326AD0">
              <w:rPr>
                <w:rFonts w:ascii="黑体" w:eastAsia="黑体"/>
                <w:szCs w:val="21"/>
              </w:rPr>
              <w:t>”</w:t>
            </w:r>
            <w:r w:rsidR="00B70F58" w:rsidRPr="00326AD0">
              <w:rPr>
                <w:rFonts w:ascii="黑体" w:eastAsia="黑体"/>
                <w:szCs w:val="21"/>
              </w:rPr>
              <w:t>*</w:t>
            </w:r>
            <w:r w:rsidRPr="00326AD0">
              <w:rPr>
                <w:rFonts w:ascii="黑体" w:eastAsia="黑体" w:hint="eastAsia"/>
                <w:szCs w:val="21"/>
              </w:rPr>
              <w:t>。</w:t>
            </w:r>
          </w:p>
          <w:p w:rsidR="00B53149" w:rsidRPr="00326AD0" w:rsidRDefault="00B70F58" w:rsidP="00606507">
            <w:pPr>
              <w:adjustRightInd w:val="0"/>
              <w:snapToGrid w:val="0"/>
              <w:spacing w:beforeLines="45" w:afterLines="45"/>
              <w:rPr>
                <w:szCs w:val="21"/>
              </w:rPr>
            </w:pPr>
            <w:r w:rsidRPr="00326AD0">
              <w:rPr>
                <w:rFonts w:ascii="黑体" w:eastAsia="黑体"/>
                <w:szCs w:val="21"/>
              </w:rPr>
              <w:t>A</w:t>
            </w:r>
            <w:r w:rsidR="00A425D3" w:rsidRPr="00326AD0">
              <w:rPr>
                <w:rFonts w:hint="eastAsia"/>
                <w:szCs w:val="21"/>
              </w:rPr>
              <w:t>评委认为参赛作品严重</w:t>
            </w:r>
            <w:r w:rsidR="00A425D3" w:rsidRPr="00326AD0">
              <w:rPr>
                <w:szCs w:val="21"/>
              </w:rPr>
              <w:t>缺乏科学性或规范性</w:t>
            </w:r>
            <w:r w:rsidR="00A425D3" w:rsidRPr="00326AD0">
              <w:rPr>
                <w:rFonts w:hint="eastAsia"/>
                <w:szCs w:val="21"/>
              </w:rPr>
              <w:t>。</w:t>
            </w:r>
          </w:p>
          <w:p w:rsidR="00B70F58" w:rsidRDefault="00B53149" w:rsidP="00606507">
            <w:pPr>
              <w:adjustRightInd w:val="0"/>
              <w:snapToGrid w:val="0"/>
              <w:spacing w:beforeLines="45" w:afterLines="45"/>
              <w:rPr>
                <w:szCs w:val="21"/>
              </w:rPr>
            </w:pPr>
            <w:r w:rsidRPr="00326AD0">
              <w:rPr>
                <w:rFonts w:hint="eastAsia"/>
                <w:szCs w:val="21"/>
              </w:rPr>
              <w:t>B</w:t>
            </w:r>
            <w:r w:rsidR="00A425D3" w:rsidRPr="00326AD0">
              <w:rPr>
                <w:rFonts w:hint="eastAsia"/>
                <w:szCs w:val="21"/>
              </w:rPr>
              <w:t>评委</w:t>
            </w:r>
            <w:r w:rsidR="00A425D3">
              <w:rPr>
                <w:rFonts w:hint="eastAsia"/>
                <w:szCs w:val="21"/>
              </w:rPr>
              <w:t>有证据表明</w:t>
            </w:r>
            <w:r w:rsidR="00A425D3" w:rsidRPr="00326AD0">
              <w:rPr>
                <w:rFonts w:hint="eastAsia"/>
                <w:szCs w:val="21"/>
              </w:rPr>
              <w:t>参赛</w:t>
            </w:r>
            <w:r w:rsidR="00A425D3" w:rsidRPr="00326AD0">
              <w:rPr>
                <w:szCs w:val="21"/>
              </w:rPr>
              <w:t>选手</w:t>
            </w:r>
            <w:r w:rsidR="00A425D3" w:rsidRPr="00326AD0">
              <w:rPr>
                <w:rFonts w:hint="eastAsia"/>
                <w:szCs w:val="21"/>
              </w:rPr>
              <w:t>存在</w:t>
            </w:r>
            <w:r w:rsidR="00A425D3" w:rsidRPr="00326AD0">
              <w:rPr>
                <w:szCs w:val="21"/>
              </w:rPr>
              <w:t>着</w:t>
            </w:r>
            <w:r w:rsidR="00A425D3" w:rsidRPr="00326AD0">
              <w:rPr>
                <w:rFonts w:hint="eastAsia"/>
                <w:szCs w:val="21"/>
              </w:rPr>
              <w:t>未实际</w:t>
            </w:r>
            <w:r w:rsidR="00A425D3" w:rsidRPr="00326AD0">
              <w:rPr>
                <w:szCs w:val="21"/>
              </w:rPr>
              <w:t>参与实验</w:t>
            </w:r>
            <w:r w:rsidR="00A425D3" w:rsidRPr="00326AD0">
              <w:rPr>
                <w:rFonts w:hint="eastAsia"/>
                <w:szCs w:val="21"/>
              </w:rPr>
              <w:t>过程</w:t>
            </w:r>
            <w:r w:rsidR="00A425D3" w:rsidRPr="00326AD0">
              <w:rPr>
                <w:szCs w:val="21"/>
              </w:rPr>
              <w:t>。</w:t>
            </w:r>
          </w:p>
          <w:p w:rsidR="00AF4095" w:rsidRPr="00A425D3" w:rsidRDefault="00AF4095" w:rsidP="00606507">
            <w:pPr>
              <w:adjustRightInd w:val="0"/>
              <w:snapToGrid w:val="0"/>
              <w:spacing w:beforeLines="45" w:afterLines="4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 </w:t>
            </w:r>
            <w:r>
              <w:rPr>
                <w:rFonts w:hint="eastAsia"/>
                <w:szCs w:val="21"/>
              </w:rPr>
              <w:t>评委有证据表明参赛组存在剽窃他人成果的行为</w:t>
            </w:r>
          </w:p>
        </w:tc>
        <w:tc>
          <w:tcPr>
            <w:tcW w:w="1115" w:type="dxa"/>
            <w:vAlign w:val="center"/>
          </w:tcPr>
          <w:p w:rsidR="00B53149" w:rsidRPr="00326AD0" w:rsidRDefault="00B70F58" w:rsidP="00606507">
            <w:pPr>
              <w:adjustRightInd w:val="0"/>
              <w:snapToGrid w:val="0"/>
              <w:spacing w:beforeLines="45" w:afterLines="45"/>
              <w:ind w:left="-113" w:right="-113"/>
              <w:jc w:val="center"/>
              <w:rPr>
                <w:szCs w:val="21"/>
              </w:rPr>
            </w:pPr>
            <w:r w:rsidRPr="00326AD0">
              <w:rPr>
                <w:rFonts w:hint="eastAsia"/>
                <w:szCs w:val="21"/>
              </w:rPr>
              <w:t>是否</w:t>
            </w:r>
            <w:r w:rsidRPr="00326AD0">
              <w:rPr>
                <w:szCs w:val="21"/>
              </w:rPr>
              <w:t>行使</w:t>
            </w:r>
            <w:r w:rsidRPr="00326AD0">
              <w:rPr>
                <w:szCs w:val="21"/>
              </w:rPr>
              <w:t>“</w:t>
            </w:r>
            <w:r w:rsidRPr="00326AD0">
              <w:rPr>
                <w:rFonts w:hint="eastAsia"/>
                <w:szCs w:val="21"/>
              </w:rPr>
              <w:t>一票</w:t>
            </w:r>
            <w:r w:rsidRPr="00326AD0">
              <w:rPr>
                <w:szCs w:val="21"/>
              </w:rPr>
              <w:t>否决</w:t>
            </w:r>
            <w:r w:rsidRPr="00326AD0">
              <w:rPr>
                <w:szCs w:val="21"/>
              </w:rPr>
              <w:t>”</w:t>
            </w:r>
          </w:p>
          <w:p w:rsidR="00B70F58" w:rsidRPr="00326AD0" w:rsidRDefault="00B70F58" w:rsidP="00606507">
            <w:pPr>
              <w:adjustRightInd w:val="0"/>
              <w:snapToGrid w:val="0"/>
              <w:spacing w:beforeLines="45" w:afterLines="45"/>
              <w:ind w:left="-113" w:right="-113"/>
              <w:jc w:val="center"/>
              <w:rPr>
                <w:szCs w:val="21"/>
              </w:rPr>
            </w:pPr>
            <w:r w:rsidRPr="00326AD0">
              <w:rPr>
                <w:rFonts w:hint="eastAsia"/>
                <w:szCs w:val="21"/>
              </w:rPr>
              <w:t>是</w:t>
            </w:r>
            <w:r w:rsidRPr="00326AD0">
              <w:rPr>
                <w:szCs w:val="21"/>
              </w:rPr>
              <w:sym w:font="Wingdings 2" w:char="F0A3"/>
            </w:r>
          </w:p>
        </w:tc>
      </w:tr>
      <w:tr w:rsidR="00326AD0" w:rsidRPr="00326AD0" w:rsidTr="002316B6">
        <w:trPr>
          <w:cantSplit/>
        </w:trPr>
        <w:tc>
          <w:tcPr>
            <w:tcW w:w="8245" w:type="dxa"/>
            <w:vAlign w:val="center"/>
          </w:tcPr>
          <w:p w:rsidR="008E1B2E" w:rsidRPr="00326AD0" w:rsidRDefault="008E1B2E" w:rsidP="00606507">
            <w:pPr>
              <w:adjustRightInd w:val="0"/>
              <w:snapToGrid w:val="0"/>
              <w:spacing w:beforeLines="40" w:afterLines="40"/>
              <w:jc w:val="center"/>
              <w:rPr>
                <w:szCs w:val="21"/>
              </w:rPr>
            </w:pPr>
            <w:r w:rsidRPr="00326AD0">
              <w:rPr>
                <w:rFonts w:hint="eastAsia"/>
                <w:szCs w:val="21"/>
              </w:rPr>
              <w:t>总分值</w:t>
            </w:r>
          </w:p>
        </w:tc>
        <w:tc>
          <w:tcPr>
            <w:tcW w:w="1115" w:type="dxa"/>
            <w:vAlign w:val="center"/>
          </w:tcPr>
          <w:p w:rsidR="008E1B2E" w:rsidRPr="00326AD0" w:rsidRDefault="009B3FFE" w:rsidP="00606507">
            <w:pPr>
              <w:adjustRightInd w:val="0"/>
              <w:snapToGrid w:val="0"/>
              <w:spacing w:beforeLines="40" w:afterLines="40"/>
              <w:jc w:val="center"/>
              <w:rPr>
                <w:szCs w:val="21"/>
              </w:rPr>
            </w:pPr>
            <w:r w:rsidRPr="00326AD0">
              <w:rPr>
                <w:rFonts w:hint="eastAsia"/>
                <w:szCs w:val="21"/>
              </w:rPr>
              <w:t>5</w:t>
            </w:r>
            <w:r w:rsidR="008E1B2E" w:rsidRPr="00326AD0">
              <w:rPr>
                <w:rFonts w:hint="eastAsia"/>
                <w:szCs w:val="21"/>
              </w:rPr>
              <w:t>0</w:t>
            </w:r>
            <w:r w:rsidR="008E1B2E" w:rsidRPr="00326AD0">
              <w:rPr>
                <w:rFonts w:hint="eastAsia"/>
                <w:szCs w:val="21"/>
              </w:rPr>
              <w:t>分</w:t>
            </w:r>
          </w:p>
        </w:tc>
      </w:tr>
    </w:tbl>
    <w:p w:rsidR="00B70F58" w:rsidRPr="00326AD0" w:rsidRDefault="00B70F58" w:rsidP="00B70F58">
      <w:r w:rsidRPr="00326AD0">
        <w:t>*</w:t>
      </w:r>
      <w:r w:rsidRPr="00326AD0">
        <w:rPr>
          <w:rFonts w:hint="eastAsia"/>
        </w:rPr>
        <w:t>若</w:t>
      </w:r>
      <w:r w:rsidR="00326AD0">
        <w:rPr>
          <w:rFonts w:hint="eastAsia"/>
        </w:rPr>
        <w:t>有</w:t>
      </w:r>
      <w:r w:rsidR="00326AD0">
        <w:rPr>
          <w:rFonts w:hint="eastAsia"/>
        </w:rPr>
        <w:t>1</w:t>
      </w:r>
      <w:r w:rsidR="00326AD0">
        <w:rPr>
          <w:rFonts w:hint="eastAsia"/>
        </w:rPr>
        <w:t>位</w:t>
      </w:r>
      <w:r w:rsidRPr="00326AD0">
        <w:t>评委提出</w:t>
      </w:r>
      <w:r w:rsidRPr="00326AD0">
        <w:t>“</w:t>
      </w:r>
      <w:r w:rsidRPr="00326AD0">
        <w:rPr>
          <w:rFonts w:hint="eastAsia"/>
        </w:rPr>
        <w:t>一票</w:t>
      </w:r>
      <w:r w:rsidRPr="00326AD0">
        <w:t>否决</w:t>
      </w:r>
      <w:r w:rsidRPr="00326AD0">
        <w:t>”</w:t>
      </w:r>
      <w:r w:rsidRPr="00326AD0">
        <w:rPr>
          <w:rFonts w:hint="eastAsia"/>
        </w:rPr>
        <w:t>，</w:t>
      </w:r>
      <w:r w:rsidR="00326AD0">
        <w:rPr>
          <w:rFonts w:hint="eastAsia"/>
        </w:rPr>
        <w:t>需</w:t>
      </w:r>
      <w:r w:rsidR="00326AD0">
        <w:t>及时通知</w:t>
      </w:r>
      <w:r w:rsidRPr="00326AD0">
        <w:t>组委会秘书处收集</w:t>
      </w:r>
      <w:r w:rsidRPr="00326AD0">
        <w:rPr>
          <w:rFonts w:hint="eastAsia"/>
        </w:rPr>
        <w:t>相关</w:t>
      </w:r>
      <w:r w:rsidRPr="00326AD0">
        <w:t>作品及答辩现场资料，组织</w:t>
      </w:r>
      <w:r w:rsidRPr="00326AD0">
        <w:rPr>
          <w:rFonts w:hint="eastAsia"/>
        </w:rPr>
        <w:t>竞赛</w:t>
      </w:r>
      <w:r w:rsidRPr="00326AD0">
        <w:t>组委会专门会议进行复核，并根据复核结果进行后续处理。</w:t>
      </w:r>
      <w:r w:rsidR="00326AD0" w:rsidRPr="00326AD0">
        <w:rPr>
          <w:rFonts w:hint="eastAsia"/>
        </w:rPr>
        <w:t>若</w:t>
      </w:r>
      <w:r w:rsidR="00326AD0">
        <w:rPr>
          <w:rFonts w:hint="eastAsia"/>
        </w:rPr>
        <w:t>两位</w:t>
      </w:r>
      <w:r w:rsidR="00326AD0">
        <w:t>及以上</w:t>
      </w:r>
      <w:r w:rsidR="00326AD0" w:rsidRPr="00326AD0">
        <w:t>评委</w:t>
      </w:r>
      <w:r w:rsidR="00326AD0">
        <w:rPr>
          <w:rFonts w:hint="eastAsia"/>
        </w:rPr>
        <w:t>对</w:t>
      </w:r>
      <w:r w:rsidR="00326AD0">
        <w:t>同一</w:t>
      </w:r>
      <w:r w:rsidR="00326AD0">
        <w:rPr>
          <w:rFonts w:hint="eastAsia"/>
        </w:rPr>
        <w:t>作品</w:t>
      </w:r>
      <w:r w:rsidR="00326AD0">
        <w:t>提出</w:t>
      </w:r>
      <w:r w:rsidR="00326AD0">
        <w:rPr>
          <w:rFonts w:hint="eastAsia"/>
        </w:rPr>
        <w:t>“一票</w:t>
      </w:r>
      <w:r w:rsidR="00326AD0">
        <w:t>否决</w:t>
      </w:r>
      <w:r w:rsidR="00326AD0">
        <w:rPr>
          <w:rFonts w:hint="eastAsia"/>
        </w:rPr>
        <w:t>”，则</w:t>
      </w:r>
      <w:r w:rsidR="00326AD0">
        <w:t>直接</w:t>
      </w:r>
      <w:r w:rsidR="00326AD0">
        <w:rPr>
          <w:rFonts w:hint="eastAsia"/>
        </w:rPr>
        <w:t>取消</w:t>
      </w:r>
      <w:r w:rsidR="00326AD0">
        <w:t>该</w:t>
      </w:r>
      <w:r w:rsidR="00326AD0">
        <w:rPr>
          <w:rFonts w:hint="eastAsia"/>
        </w:rPr>
        <w:t>团队</w:t>
      </w:r>
      <w:r w:rsidR="00326AD0">
        <w:t>的</w:t>
      </w:r>
      <w:r w:rsidR="00326AD0">
        <w:rPr>
          <w:rFonts w:hint="eastAsia"/>
        </w:rPr>
        <w:t>获奖</w:t>
      </w:r>
      <w:r w:rsidR="00326AD0">
        <w:t>资格。</w:t>
      </w:r>
    </w:p>
    <w:p w:rsidR="00B70F58" w:rsidRDefault="00B70F58" w:rsidP="00B70F58"/>
    <w:p w:rsidR="00CF067B" w:rsidRDefault="00CF067B" w:rsidP="00B70F58"/>
    <w:p w:rsidR="00CF067B" w:rsidRPr="00326AD0" w:rsidRDefault="00CF067B" w:rsidP="00B70F58"/>
    <w:p w:rsidR="00B70F58" w:rsidRPr="00B70F58" w:rsidRDefault="00B70F58" w:rsidP="00B70F58"/>
    <w:p w:rsidR="008E1B2E" w:rsidRPr="00CF067B" w:rsidRDefault="00687DA4" w:rsidP="008E1B2E">
      <w:pPr>
        <w:jc w:val="right"/>
        <w:rPr>
          <w:rFonts w:ascii="Times New Roman" w:eastAsia="仿宋" w:hAnsi="仿宋"/>
          <w:sz w:val="24"/>
          <w:szCs w:val="24"/>
        </w:rPr>
      </w:pPr>
      <w:r w:rsidRPr="0025057B">
        <w:rPr>
          <w:rFonts w:ascii="Times New Roman" w:eastAsia="仿宋" w:hAnsi="Times New Roman"/>
          <w:sz w:val="24"/>
          <w:szCs w:val="24"/>
        </w:rPr>
        <w:t>“</w:t>
      </w:r>
      <w:r w:rsidRPr="0025057B">
        <w:rPr>
          <w:rFonts w:ascii="Times New Roman" w:eastAsia="仿宋" w:hAnsi="仿宋"/>
          <w:sz w:val="24"/>
          <w:szCs w:val="24"/>
        </w:rPr>
        <w:t>第</w:t>
      </w:r>
      <w:r w:rsidRPr="0025057B">
        <w:rPr>
          <w:rFonts w:ascii="Times New Roman" w:eastAsia="仿宋" w:hAnsi="Times New Roman"/>
          <w:sz w:val="24"/>
          <w:szCs w:val="24"/>
        </w:rPr>
        <w:t>1</w:t>
      </w:r>
      <w:r w:rsidR="0000752F">
        <w:rPr>
          <w:rFonts w:ascii="Times New Roman" w:eastAsia="仿宋" w:hAnsi="Times New Roman" w:hint="eastAsia"/>
          <w:sz w:val="24"/>
          <w:szCs w:val="24"/>
        </w:rPr>
        <w:t>7</w:t>
      </w:r>
      <w:r w:rsidRPr="0025057B">
        <w:rPr>
          <w:rFonts w:ascii="Times New Roman" w:eastAsia="仿宋" w:hAnsi="仿宋"/>
          <w:sz w:val="24"/>
          <w:szCs w:val="24"/>
        </w:rPr>
        <w:t>届北京市大学生化学实验竞赛（</w:t>
      </w:r>
      <w:r w:rsidRPr="0025057B">
        <w:rPr>
          <w:rFonts w:ascii="Times New Roman" w:eastAsia="仿宋" w:hAnsi="Times New Roman"/>
          <w:sz w:val="24"/>
          <w:szCs w:val="24"/>
        </w:rPr>
        <w:t>202</w:t>
      </w:r>
      <w:r w:rsidR="0000752F">
        <w:rPr>
          <w:rFonts w:ascii="Times New Roman" w:eastAsia="仿宋" w:hAnsi="Times New Roman" w:hint="eastAsia"/>
          <w:sz w:val="24"/>
          <w:szCs w:val="24"/>
        </w:rPr>
        <w:t>6</w:t>
      </w:r>
      <w:r w:rsidRPr="0025057B">
        <w:rPr>
          <w:rFonts w:ascii="Times New Roman" w:eastAsia="仿宋" w:hAnsi="仿宋"/>
          <w:sz w:val="24"/>
          <w:szCs w:val="24"/>
        </w:rPr>
        <w:t>）</w:t>
      </w:r>
      <w:r w:rsidRPr="0025057B">
        <w:rPr>
          <w:rFonts w:ascii="Times New Roman" w:eastAsia="仿宋" w:hAnsi="Times New Roman"/>
          <w:sz w:val="24"/>
          <w:szCs w:val="24"/>
        </w:rPr>
        <w:t>”</w:t>
      </w:r>
      <w:r w:rsidR="008E1B2E" w:rsidRPr="00CF067B">
        <w:rPr>
          <w:rFonts w:ascii="Times New Roman" w:eastAsia="仿宋" w:hAnsi="仿宋" w:hint="eastAsia"/>
          <w:sz w:val="24"/>
          <w:szCs w:val="24"/>
        </w:rPr>
        <w:t>组委会</w:t>
      </w:r>
    </w:p>
    <w:p w:rsidR="008E1B2E" w:rsidRPr="00687DA4" w:rsidRDefault="009B3FFE" w:rsidP="008E1B2E">
      <w:pPr>
        <w:jc w:val="right"/>
        <w:rPr>
          <w:rFonts w:ascii="Times New Roman" w:eastAsia="仿宋" w:hAnsi="仿宋"/>
          <w:sz w:val="24"/>
          <w:szCs w:val="24"/>
        </w:rPr>
      </w:pPr>
      <w:bookmarkStart w:id="2" w:name="_GoBack"/>
      <w:bookmarkEnd w:id="2"/>
      <w:r w:rsidRPr="00687DA4">
        <w:rPr>
          <w:rFonts w:ascii="Times New Roman" w:eastAsia="仿宋" w:hAnsi="仿宋" w:hint="eastAsia"/>
          <w:sz w:val="24"/>
          <w:szCs w:val="24"/>
        </w:rPr>
        <w:t>20</w:t>
      </w:r>
      <w:r w:rsidR="00254255" w:rsidRPr="00687DA4">
        <w:rPr>
          <w:rFonts w:ascii="Times New Roman" w:eastAsia="仿宋" w:hAnsi="仿宋"/>
          <w:sz w:val="24"/>
          <w:szCs w:val="24"/>
        </w:rPr>
        <w:t>2</w:t>
      </w:r>
      <w:r w:rsidR="0000752F">
        <w:rPr>
          <w:rFonts w:ascii="Times New Roman" w:eastAsia="仿宋" w:hAnsi="仿宋" w:hint="eastAsia"/>
          <w:sz w:val="24"/>
          <w:szCs w:val="24"/>
        </w:rPr>
        <w:t>6</w:t>
      </w:r>
      <w:r w:rsidR="00F24315" w:rsidRPr="00687DA4">
        <w:rPr>
          <w:rFonts w:ascii="Times New Roman" w:eastAsia="仿宋" w:hAnsi="仿宋" w:hint="eastAsia"/>
          <w:sz w:val="24"/>
          <w:szCs w:val="24"/>
        </w:rPr>
        <w:t>年</w:t>
      </w:r>
      <w:r w:rsidR="00AF4095" w:rsidRPr="00687DA4">
        <w:rPr>
          <w:rFonts w:ascii="Times New Roman" w:eastAsia="仿宋" w:hAnsi="仿宋" w:hint="eastAsia"/>
          <w:sz w:val="24"/>
          <w:szCs w:val="24"/>
        </w:rPr>
        <w:t>3</w:t>
      </w:r>
      <w:r w:rsidR="008E1B2E" w:rsidRPr="00687DA4">
        <w:rPr>
          <w:rFonts w:ascii="Times New Roman" w:eastAsia="仿宋" w:hAnsi="仿宋" w:hint="eastAsia"/>
          <w:sz w:val="24"/>
          <w:szCs w:val="24"/>
        </w:rPr>
        <w:t>月</w:t>
      </w:r>
    </w:p>
    <w:p w:rsidR="008E1B2E" w:rsidRDefault="008E1B2E" w:rsidP="008E1B2E"/>
    <w:p w:rsidR="008E1B2E" w:rsidRPr="008E1B2E" w:rsidRDefault="008E1B2E" w:rsidP="008E1B2E">
      <w:pPr>
        <w:adjustRightInd w:val="0"/>
        <w:snapToGrid w:val="0"/>
        <w:jc w:val="left"/>
        <w:rPr>
          <w:rFonts w:ascii="仿宋" w:eastAsia="仿宋" w:hAnsi="仿宋"/>
          <w:sz w:val="24"/>
          <w:szCs w:val="24"/>
        </w:rPr>
      </w:pPr>
    </w:p>
    <w:sectPr w:rsidR="008E1B2E" w:rsidRPr="008E1B2E" w:rsidSect="008E1B2E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D25" w:rsidRDefault="00115D25" w:rsidP="00FD6553">
      <w:r>
        <w:separator/>
      </w:r>
    </w:p>
  </w:endnote>
  <w:endnote w:type="continuationSeparator" w:id="0">
    <w:p w:rsidR="00115D25" w:rsidRDefault="00115D25" w:rsidP="00FD6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BAF" w:rsidRDefault="000F6261">
    <w:pPr>
      <w:pStyle w:val="a4"/>
      <w:jc w:val="center"/>
    </w:pPr>
    <w:r w:rsidRPr="000F6261">
      <w:rPr>
        <w:lang w:val="en-US"/>
      </w:rPr>
      <w:fldChar w:fldCharType="begin"/>
    </w:r>
    <w:r w:rsidR="008F4400">
      <w:instrText xml:space="preserve"> PAGE   \* MERGEFORMAT </w:instrText>
    </w:r>
    <w:r w:rsidRPr="000F6261">
      <w:rPr>
        <w:lang w:val="en-US"/>
      </w:rPr>
      <w:fldChar w:fldCharType="separate"/>
    </w:r>
    <w:r w:rsidR="0000752F" w:rsidRPr="0000752F">
      <w:rPr>
        <w:noProof/>
        <w:lang w:val="zh-CN"/>
      </w:rPr>
      <w:t>3</w:t>
    </w:r>
    <w:r>
      <w:rPr>
        <w:noProof/>
        <w:lang w:val="zh-CN"/>
      </w:rPr>
      <w:fldChar w:fldCharType="end"/>
    </w:r>
  </w:p>
  <w:p w:rsidR="00F74BAF" w:rsidRDefault="00F74B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D25" w:rsidRDefault="00115D25" w:rsidP="00FD6553">
      <w:r>
        <w:separator/>
      </w:r>
    </w:p>
  </w:footnote>
  <w:footnote w:type="continuationSeparator" w:id="0">
    <w:p w:rsidR="00115D25" w:rsidRDefault="00115D25" w:rsidP="00FD65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BAF" w:rsidRDefault="00F74BAF" w:rsidP="00872EB4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61282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5F20A2B"/>
    <w:multiLevelType w:val="hybridMultilevel"/>
    <w:tmpl w:val="7E503314"/>
    <w:lvl w:ilvl="0" w:tplc="97A6401A">
      <w:start w:val="4"/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66135EA"/>
    <w:multiLevelType w:val="hybridMultilevel"/>
    <w:tmpl w:val="BF047618"/>
    <w:lvl w:ilvl="0" w:tplc="DA22D37C">
      <w:start w:val="4"/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0E28"/>
    <w:rsid w:val="00003B22"/>
    <w:rsid w:val="0000752F"/>
    <w:rsid w:val="0001659A"/>
    <w:rsid w:val="000266C3"/>
    <w:rsid w:val="00032EF4"/>
    <w:rsid w:val="0003569D"/>
    <w:rsid w:val="00061DD7"/>
    <w:rsid w:val="00074EEF"/>
    <w:rsid w:val="00077400"/>
    <w:rsid w:val="00083F30"/>
    <w:rsid w:val="000D261D"/>
    <w:rsid w:val="000E5C12"/>
    <w:rsid w:val="000F3A83"/>
    <w:rsid w:val="000F6261"/>
    <w:rsid w:val="00103025"/>
    <w:rsid w:val="00115D25"/>
    <w:rsid w:val="00121E5E"/>
    <w:rsid w:val="00144FBD"/>
    <w:rsid w:val="001562E5"/>
    <w:rsid w:val="00174DAB"/>
    <w:rsid w:val="0018701B"/>
    <w:rsid w:val="001877C5"/>
    <w:rsid w:val="001904E5"/>
    <w:rsid w:val="001A4719"/>
    <w:rsid w:val="001C149E"/>
    <w:rsid w:val="001C2512"/>
    <w:rsid w:val="001C25ED"/>
    <w:rsid w:val="001D7035"/>
    <w:rsid w:val="001E72FA"/>
    <w:rsid w:val="00201AE1"/>
    <w:rsid w:val="00210834"/>
    <w:rsid w:val="00214E6D"/>
    <w:rsid w:val="002158D4"/>
    <w:rsid w:val="00220131"/>
    <w:rsid w:val="00223222"/>
    <w:rsid w:val="002244FB"/>
    <w:rsid w:val="002316B6"/>
    <w:rsid w:val="00231809"/>
    <w:rsid w:val="0025057B"/>
    <w:rsid w:val="002528A3"/>
    <w:rsid w:val="0025325A"/>
    <w:rsid w:val="00253FEB"/>
    <w:rsid w:val="00254255"/>
    <w:rsid w:val="00281B99"/>
    <w:rsid w:val="0028650A"/>
    <w:rsid w:val="00290136"/>
    <w:rsid w:val="0029790A"/>
    <w:rsid w:val="002C3634"/>
    <w:rsid w:val="002D2C24"/>
    <w:rsid w:val="002D7557"/>
    <w:rsid w:val="002E2B2B"/>
    <w:rsid w:val="002E42F2"/>
    <w:rsid w:val="003131F3"/>
    <w:rsid w:val="00314F7B"/>
    <w:rsid w:val="00326AD0"/>
    <w:rsid w:val="00330879"/>
    <w:rsid w:val="00334436"/>
    <w:rsid w:val="00341285"/>
    <w:rsid w:val="00364679"/>
    <w:rsid w:val="00370C5A"/>
    <w:rsid w:val="00393C9E"/>
    <w:rsid w:val="003A3FD4"/>
    <w:rsid w:val="003D26EF"/>
    <w:rsid w:val="003F6808"/>
    <w:rsid w:val="004124A9"/>
    <w:rsid w:val="0042044C"/>
    <w:rsid w:val="004219BF"/>
    <w:rsid w:val="00446D30"/>
    <w:rsid w:val="00451F46"/>
    <w:rsid w:val="00491057"/>
    <w:rsid w:val="004C075D"/>
    <w:rsid w:val="004D06ED"/>
    <w:rsid w:val="004D58B4"/>
    <w:rsid w:val="004F56EA"/>
    <w:rsid w:val="00503695"/>
    <w:rsid w:val="005316DF"/>
    <w:rsid w:val="00533634"/>
    <w:rsid w:val="00546945"/>
    <w:rsid w:val="00556CB0"/>
    <w:rsid w:val="00560400"/>
    <w:rsid w:val="0056280C"/>
    <w:rsid w:val="00571C09"/>
    <w:rsid w:val="0057292D"/>
    <w:rsid w:val="00576833"/>
    <w:rsid w:val="00592440"/>
    <w:rsid w:val="005968BF"/>
    <w:rsid w:val="005A544E"/>
    <w:rsid w:val="005E6D94"/>
    <w:rsid w:val="005F2445"/>
    <w:rsid w:val="00606507"/>
    <w:rsid w:val="00634340"/>
    <w:rsid w:val="00634559"/>
    <w:rsid w:val="0063467D"/>
    <w:rsid w:val="00643059"/>
    <w:rsid w:val="00651BCB"/>
    <w:rsid w:val="00653D94"/>
    <w:rsid w:val="00664ADA"/>
    <w:rsid w:val="00677C1F"/>
    <w:rsid w:val="00684D76"/>
    <w:rsid w:val="00687DA4"/>
    <w:rsid w:val="00694DAE"/>
    <w:rsid w:val="006D2638"/>
    <w:rsid w:val="00705C40"/>
    <w:rsid w:val="00711570"/>
    <w:rsid w:val="00712236"/>
    <w:rsid w:val="007141EA"/>
    <w:rsid w:val="00737CA0"/>
    <w:rsid w:val="00740B43"/>
    <w:rsid w:val="00756DF7"/>
    <w:rsid w:val="00765969"/>
    <w:rsid w:val="00782827"/>
    <w:rsid w:val="00783860"/>
    <w:rsid w:val="007854C2"/>
    <w:rsid w:val="0079770A"/>
    <w:rsid w:val="007A00E2"/>
    <w:rsid w:val="007A5B04"/>
    <w:rsid w:val="007C605B"/>
    <w:rsid w:val="007E4C25"/>
    <w:rsid w:val="007F0402"/>
    <w:rsid w:val="00827B44"/>
    <w:rsid w:val="00831621"/>
    <w:rsid w:val="00833C85"/>
    <w:rsid w:val="00857148"/>
    <w:rsid w:val="008630E5"/>
    <w:rsid w:val="0086734E"/>
    <w:rsid w:val="00872EB4"/>
    <w:rsid w:val="00876C98"/>
    <w:rsid w:val="00877C0E"/>
    <w:rsid w:val="0088378E"/>
    <w:rsid w:val="008928D8"/>
    <w:rsid w:val="008A1AD5"/>
    <w:rsid w:val="008A7435"/>
    <w:rsid w:val="008B20A0"/>
    <w:rsid w:val="008B69BA"/>
    <w:rsid w:val="008D6A79"/>
    <w:rsid w:val="008D7B7F"/>
    <w:rsid w:val="008E1B2E"/>
    <w:rsid w:val="008E1FA2"/>
    <w:rsid w:val="008F4400"/>
    <w:rsid w:val="0090087D"/>
    <w:rsid w:val="00903053"/>
    <w:rsid w:val="00903C68"/>
    <w:rsid w:val="0091625A"/>
    <w:rsid w:val="0093010E"/>
    <w:rsid w:val="00940271"/>
    <w:rsid w:val="0095358C"/>
    <w:rsid w:val="00953A95"/>
    <w:rsid w:val="009562F2"/>
    <w:rsid w:val="00973988"/>
    <w:rsid w:val="00994B06"/>
    <w:rsid w:val="00996448"/>
    <w:rsid w:val="009A04CF"/>
    <w:rsid w:val="009B024F"/>
    <w:rsid w:val="009B0CB8"/>
    <w:rsid w:val="009B3FFE"/>
    <w:rsid w:val="009B4732"/>
    <w:rsid w:val="009C79EC"/>
    <w:rsid w:val="009E25A7"/>
    <w:rsid w:val="009F2D09"/>
    <w:rsid w:val="00A04A26"/>
    <w:rsid w:val="00A04CE9"/>
    <w:rsid w:val="00A1394A"/>
    <w:rsid w:val="00A236E1"/>
    <w:rsid w:val="00A365B6"/>
    <w:rsid w:val="00A3699F"/>
    <w:rsid w:val="00A425D3"/>
    <w:rsid w:val="00A44A28"/>
    <w:rsid w:val="00A522DF"/>
    <w:rsid w:val="00A57F24"/>
    <w:rsid w:val="00A61EBF"/>
    <w:rsid w:val="00A71854"/>
    <w:rsid w:val="00A73C4F"/>
    <w:rsid w:val="00A746DA"/>
    <w:rsid w:val="00AA3F8A"/>
    <w:rsid w:val="00AC7686"/>
    <w:rsid w:val="00AD172E"/>
    <w:rsid w:val="00AF1022"/>
    <w:rsid w:val="00AF4095"/>
    <w:rsid w:val="00AF664D"/>
    <w:rsid w:val="00AF7F41"/>
    <w:rsid w:val="00B04626"/>
    <w:rsid w:val="00B230B4"/>
    <w:rsid w:val="00B400E0"/>
    <w:rsid w:val="00B45987"/>
    <w:rsid w:val="00B512CC"/>
    <w:rsid w:val="00B53149"/>
    <w:rsid w:val="00B53705"/>
    <w:rsid w:val="00B63113"/>
    <w:rsid w:val="00B70F58"/>
    <w:rsid w:val="00B77BE7"/>
    <w:rsid w:val="00B8280A"/>
    <w:rsid w:val="00B91C6D"/>
    <w:rsid w:val="00BA7C6D"/>
    <w:rsid w:val="00BB6AEB"/>
    <w:rsid w:val="00BC3692"/>
    <w:rsid w:val="00BE57EE"/>
    <w:rsid w:val="00C04AC8"/>
    <w:rsid w:val="00C112FF"/>
    <w:rsid w:val="00C336DD"/>
    <w:rsid w:val="00C3767A"/>
    <w:rsid w:val="00C85346"/>
    <w:rsid w:val="00CC7822"/>
    <w:rsid w:val="00CD398E"/>
    <w:rsid w:val="00CE313F"/>
    <w:rsid w:val="00CE4F60"/>
    <w:rsid w:val="00CF067B"/>
    <w:rsid w:val="00D20CC5"/>
    <w:rsid w:val="00D3045E"/>
    <w:rsid w:val="00D33003"/>
    <w:rsid w:val="00D37C8E"/>
    <w:rsid w:val="00D44B8F"/>
    <w:rsid w:val="00D55275"/>
    <w:rsid w:val="00D565E9"/>
    <w:rsid w:val="00D703B6"/>
    <w:rsid w:val="00D807E9"/>
    <w:rsid w:val="00DA45C8"/>
    <w:rsid w:val="00DB4BAC"/>
    <w:rsid w:val="00DB50D7"/>
    <w:rsid w:val="00DC34C1"/>
    <w:rsid w:val="00DC6020"/>
    <w:rsid w:val="00DD0E28"/>
    <w:rsid w:val="00E044E1"/>
    <w:rsid w:val="00E14E35"/>
    <w:rsid w:val="00E3094C"/>
    <w:rsid w:val="00E5170E"/>
    <w:rsid w:val="00E522DB"/>
    <w:rsid w:val="00E557EB"/>
    <w:rsid w:val="00E57341"/>
    <w:rsid w:val="00E630B7"/>
    <w:rsid w:val="00E67E94"/>
    <w:rsid w:val="00E717A8"/>
    <w:rsid w:val="00E85716"/>
    <w:rsid w:val="00EC0322"/>
    <w:rsid w:val="00ED609D"/>
    <w:rsid w:val="00ED6E88"/>
    <w:rsid w:val="00EF734E"/>
    <w:rsid w:val="00F15588"/>
    <w:rsid w:val="00F15EEB"/>
    <w:rsid w:val="00F22AF1"/>
    <w:rsid w:val="00F24315"/>
    <w:rsid w:val="00F74BAF"/>
    <w:rsid w:val="00F81C3B"/>
    <w:rsid w:val="00FA6C15"/>
    <w:rsid w:val="00FB04E3"/>
    <w:rsid w:val="00FB7E12"/>
    <w:rsid w:val="00FC178A"/>
    <w:rsid w:val="00FD039F"/>
    <w:rsid w:val="00FD2633"/>
    <w:rsid w:val="00FD6553"/>
    <w:rsid w:val="00FE35E1"/>
    <w:rsid w:val="00FF26C1"/>
    <w:rsid w:val="00FF433A"/>
    <w:rsid w:val="00FF6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uiPriority w:val="99"/>
    <w:rsid w:val="00FD655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55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uiPriority w:val="99"/>
    <w:rsid w:val="00FD6553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6553"/>
    <w:rPr>
      <w:sz w:val="18"/>
      <w:szCs w:val="18"/>
      <w:lang/>
    </w:rPr>
  </w:style>
  <w:style w:type="character" w:customStyle="1" w:styleId="Char1">
    <w:name w:val="批注框文本 Char"/>
    <w:link w:val="a5"/>
    <w:uiPriority w:val="99"/>
    <w:semiHidden/>
    <w:rsid w:val="00FD6553"/>
    <w:rPr>
      <w:kern w:val="2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0E5C12"/>
    <w:pPr>
      <w:ind w:leftChars="2500" w:left="100"/>
    </w:pPr>
    <w:rPr>
      <w:lang/>
    </w:rPr>
  </w:style>
  <w:style w:type="character" w:customStyle="1" w:styleId="Char2">
    <w:name w:val="日期 Char"/>
    <w:link w:val="a6"/>
    <w:uiPriority w:val="99"/>
    <w:semiHidden/>
    <w:rsid w:val="000E5C12"/>
    <w:rPr>
      <w:kern w:val="2"/>
      <w:sz w:val="21"/>
      <w:szCs w:val="22"/>
    </w:rPr>
  </w:style>
  <w:style w:type="table" w:styleId="a7">
    <w:name w:val="Table Grid"/>
    <w:basedOn w:val="a1"/>
    <w:uiPriority w:val="59"/>
    <w:rsid w:val="000E5C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uiPriority w:val="99"/>
    <w:semiHidden/>
    <w:unhideWhenUsed/>
    <w:rsid w:val="00AF664D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AF664D"/>
    <w:pPr>
      <w:jc w:val="left"/>
    </w:pPr>
    <w:rPr>
      <w:lang/>
    </w:rPr>
  </w:style>
  <w:style w:type="character" w:customStyle="1" w:styleId="Char3">
    <w:name w:val="批注文字 Char"/>
    <w:link w:val="a9"/>
    <w:uiPriority w:val="99"/>
    <w:semiHidden/>
    <w:rsid w:val="00AF664D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AF664D"/>
    <w:rPr>
      <w:b/>
      <w:bCs/>
    </w:rPr>
  </w:style>
  <w:style w:type="character" w:customStyle="1" w:styleId="Char4">
    <w:name w:val="批注主题 Char"/>
    <w:link w:val="aa"/>
    <w:uiPriority w:val="99"/>
    <w:semiHidden/>
    <w:rsid w:val="00AF664D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341</Words>
  <Characters>1946</Characters>
  <Application>Microsoft Office Word</Application>
  <DocSecurity>0</DocSecurity>
  <Lines>16</Lines>
  <Paragraphs>4</Paragraphs>
  <ScaleCrop>false</ScaleCrop>
  <Company>Logistics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第一届首都高校物流设计大赛</dc:title>
  <dc:creator>Logistics</dc:creator>
  <cp:lastModifiedBy>lenovo</cp:lastModifiedBy>
  <cp:revision>44</cp:revision>
  <cp:lastPrinted>2009-11-06T00:35:00Z</cp:lastPrinted>
  <dcterms:created xsi:type="dcterms:W3CDTF">2014-05-21T01:51:00Z</dcterms:created>
  <dcterms:modified xsi:type="dcterms:W3CDTF">2026-03-17T07:08:00Z</dcterms:modified>
</cp:coreProperties>
</file>