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AAEE" w14:textId="77777777" w:rsidR="00D200C6" w:rsidRDefault="00D200C6" w:rsidP="00D200C6">
      <w:pPr>
        <w:suppressAutoHyphens/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北京高校课程思政教学研究示范中心申报汇总表</w:t>
      </w:r>
    </w:p>
    <w:p w14:paraId="142B3CF0" w14:textId="77777777" w:rsidR="00D200C6" w:rsidRDefault="00D200C6" w:rsidP="00D200C6">
      <w:pPr>
        <w:suppressAutoHyphens/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59CD79CF" w14:textId="77777777" w:rsidR="00D200C6" w:rsidRDefault="00D200C6" w:rsidP="00D200C6">
      <w:pPr>
        <w:suppressAutoHyphens/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申报单位名称（公章）：</w:t>
      </w:r>
    </w:p>
    <w:tbl>
      <w:tblPr>
        <w:tblW w:w="14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3267"/>
        <w:gridCol w:w="2113"/>
        <w:gridCol w:w="2362"/>
        <w:gridCol w:w="3814"/>
      </w:tblGrid>
      <w:tr w:rsidR="00D200C6" w14:paraId="0D96F8FD" w14:textId="77777777" w:rsidTr="00F768B0">
        <w:trPr>
          <w:trHeight w:val="628"/>
        </w:trPr>
        <w:tc>
          <w:tcPr>
            <w:tcW w:w="2481" w:type="dxa"/>
            <w:vAlign w:val="center"/>
          </w:tcPr>
          <w:p w14:paraId="3AC6E400" w14:textId="77777777" w:rsidR="00D200C6" w:rsidRDefault="00D200C6" w:rsidP="00F768B0">
            <w:pPr>
              <w:suppressAutoHyphens/>
              <w:spacing w:line="380" w:lineRule="exact"/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申报单位</w:t>
            </w:r>
          </w:p>
        </w:tc>
        <w:tc>
          <w:tcPr>
            <w:tcW w:w="3267" w:type="dxa"/>
            <w:vAlign w:val="center"/>
          </w:tcPr>
          <w:p w14:paraId="7B2599C1" w14:textId="77777777" w:rsidR="00D200C6" w:rsidRDefault="00D200C6" w:rsidP="00F768B0">
            <w:pPr>
              <w:suppressAutoHyphens/>
              <w:spacing w:line="380" w:lineRule="exact"/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中心名称</w:t>
            </w:r>
          </w:p>
        </w:tc>
        <w:tc>
          <w:tcPr>
            <w:tcW w:w="2113" w:type="dxa"/>
            <w:vAlign w:val="center"/>
          </w:tcPr>
          <w:p w14:paraId="6C88856F" w14:textId="77777777" w:rsidR="00D200C6" w:rsidRDefault="00D200C6" w:rsidP="00F768B0">
            <w:pPr>
              <w:suppressAutoHyphens/>
              <w:spacing w:line="380" w:lineRule="exact"/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中心负责人</w:t>
            </w:r>
          </w:p>
        </w:tc>
        <w:tc>
          <w:tcPr>
            <w:tcW w:w="2362" w:type="dxa"/>
            <w:vAlign w:val="center"/>
          </w:tcPr>
          <w:p w14:paraId="4C73EB22" w14:textId="77777777" w:rsidR="00D200C6" w:rsidRDefault="00D200C6" w:rsidP="00F768B0">
            <w:pPr>
              <w:suppressAutoHyphens/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成立时间</w:t>
            </w:r>
          </w:p>
        </w:tc>
        <w:tc>
          <w:tcPr>
            <w:tcW w:w="3814" w:type="dxa"/>
            <w:vAlign w:val="center"/>
          </w:tcPr>
          <w:p w14:paraId="16106247" w14:textId="77777777" w:rsidR="00D200C6" w:rsidRDefault="00D200C6" w:rsidP="00F768B0">
            <w:pPr>
              <w:suppressAutoHyphens/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设置形式</w:t>
            </w:r>
          </w:p>
        </w:tc>
      </w:tr>
      <w:tr w:rsidR="00D200C6" w14:paraId="7DD0B7A1" w14:textId="77777777" w:rsidTr="00F768B0">
        <w:trPr>
          <w:trHeight w:val="757"/>
        </w:trPr>
        <w:tc>
          <w:tcPr>
            <w:tcW w:w="2481" w:type="dxa"/>
          </w:tcPr>
          <w:p w14:paraId="73DAC86A" w14:textId="77777777" w:rsidR="00D200C6" w:rsidRDefault="00D200C6" w:rsidP="00F768B0">
            <w:pPr>
              <w:suppressAutoHyphens/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67" w:type="dxa"/>
          </w:tcPr>
          <w:p w14:paraId="2B4787CA" w14:textId="77777777" w:rsidR="00D200C6" w:rsidRDefault="00D200C6" w:rsidP="00F768B0">
            <w:pPr>
              <w:suppressAutoHyphens/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13" w:type="dxa"/>
          </w:tcPr>
          <w:p w14:paraId="72311ED4" w14:textId="77777777" w:rsidR="00D200C6" w:rsidRDefault="00D200C6" w:rsidP="00F768B0">
            <w:pPr>
              <w:suppressAutoHyphens/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362" w:type="dxa"/>
          </w:tcPr>
          <w:p w14:paraId="6178B209" w14:textId="77777777" w:rsidR="00D200C6" w:rsidRDefault="00D200C6" w:rsidP="00F768B0">
            <w:pPr>
              <w:suppressAutoHyphens/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814" w:type="dxa"/>
          </w:tcPr>
          <w:p w14:paraId="6E52E965" w14:textId="77777777" w:rsidR="00D200C6" w:rsidRDefault="00D200C6" w:rsidP="00F768B0">
            <w:pPr>
              <w:suppressAutoHyphens/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14:paraId="4B21AA14" w14:textId="77777777" w:rsidR="00D200C6" w:rsidRDefault="00D200C6" w:rsidP="00D200C6">
      <w:pPr>
        <w:suppressAutoHyphens/>
        <w:spacing w:line="380" w:lineRule="exact"/>
        <w:ind w:firstLineChars="200" w:firstLine="480"/>
        <w:rPr>
          <w:rFonts w:ascii="仿宋_GB2312" w:eastAsia="仿宋_GB2312" w:hAnsi="Calibri"/>
          <w:sz w:val="24"/>
          <w:szCs w:val="24"/>
        </w:rPr>
      </w:pPr>
      <w:r>
        <w:rPr>
          <w:rFonts w:ascii="仿宋_GB2312" w:eastAsia="仿宋_GB2312" w:hAnsi="Calibri" w:hint="eastAsia"/>
          <w:sz w:val="24"/>
          <w:szCs w:val="24"/>
        </w:rPr>
        <w:t>说明：</w:t>
      </w:r>
    </w:p>
    <w:p w14:paraId="65868E37" w14:textId="77777777" w:rsidR="00D200C6" w:rsidRDefault="00D200C6" w:rsidP="00D200C6">
      <w:pPr>
        <w:suppressAutoHyphens/>
        <w:spacing w:line="38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val="en"/>
        </w:rPr>
        <w:t>1</w:t>
      </w:r>
      <w:r>
        <w:rPr>
          <w:rFonts w:eastAsia="仿宋_GB2312" w:hint="eastAsia"/>
          <w:sz w:val="24"/>
          <w:szCs w:val="24"/>
        </w:rPr>
        <w:t>.</w:t>
      </w:r>
      <w:r>
        <w:rPr>
          <w:rFonts w:eastAsia="仿宋_GB2312" w:hint="eastAsia"/>
          <w:sz w:val="24"/>
          <w:szCs w:val="24"/>
        </w:rPr>
        <w:t>“成立时间”具体到年月。</w:t>
      </w:r>
    </w:p>
    <w:p w14:paraId="760AC2B9" w14:textId="77777777" w:rsidR="00D200C6" w:rsidRDefault="00D200C6" w:rsidP="00D200C6">
      <w:pPr>
        <w:suppressAutoHyphens/>
        <w:spacing w:line="38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val="en"/>
        </w:rPr>
        <w:t>2</w:t>
      </w:r>
      <w:r>
        <w:rPr>
          <w:rFonts w:eastAsia="仿宋_GB2312" w:hint="eastAsia"/>
          <w:sz w:val="24"/>
          <w:szCs w:val="24"/>
        </w:rPr>
        <w:t>.</w:t>
      </w:r>
      <w:r>
        <w:rPr>
          <w:rFonts w:eastAsia="仿宋_GB2312" w:hint="eastAsia"/>
          <w:sz w:val="24"/>
          <w:szCs w:val="24"/>
        </w:rPr>
        <w:t>“设置形式”指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独立设置、依托职能部门设置、依托院系设置或其他。</w:t>
      </w:r>
    </w:p>
    <w:p w14:paraId="15DD1EE2" w14:textId="77777777" w:rsidR="00D200C6" w:rsidRDefault="00D200C6" w:rsidP="00D200C6">
      <w:pPr>
        <w:suppressAutoHyphens/>
        <w:rPr>
          <w:rFonts w:ascii="仿宋_GB2312" w:eastAsia="仿宋_GB2312" w:hAnsi="Calibri"/>
          <w:color w:val="000000"/>
          <w:sz w:val="32"/>
          <w:szCs w:val="24"/>
        </w:rPr>
      </w:pPr>
    </w:p>
    <w:p w14:paraId="5EF67853" w14:textId="77777777" w:rsidR="00D200C6" w:rsidRDefault="00D200C6" w:rsidP="00D200C6">
      <w:pPr>
        <w:suppressAutoHyphens/>
        <w:ind w:firstLineChars="200" w:firstLine="640"/>
        <w:rPr>
          <w:rFonts w:ascii="仿宋_GB2312" w:eastAsia="仿宋_GB2312" w:hAnsi="Calibri" w:hint="eastAsia"/>
          <w:color w:val="000000"/>
          <w:sz w:val="32"/>
          <w:szCs w:val="24"/>
        </w:rPr>
      </w:pPr>
    </w:p>
    <w:p w14:paraId="75AC3373" w14:textId="77777777" w:rsidR="00D200C6" w:rsidRPr="00D200C6" w:rsidRDefault="00D200C6"/>
    <w:sectPr w:rsidR="00D200C6" w:rsidRPr="00D200C6" w:rsidSect="00D200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C6"/>
    <w:rsid w:val="00D200C6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C738"/>
  <w15:chartTrackingRefBased/>
  <w15:docId w15:val="{EACC7101-55D0-4695-B108-3C194933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0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00C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0C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0C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C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0C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0C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0C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0C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0C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0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0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0C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0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0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2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0C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20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0C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20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0C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200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200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0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yjm</dc:creator>
  <cp:keywords/>
  <dc:description/>
  <cp:lastModifiedBy>yjm</cp:lastModifiedBy>
  <cp:revision>1</cp:revision>
  <dcterms:created xsi:type="dcterms:W3CDTF">2025-05-07T05:43:00Z</dcterms:created>
  <dcterms:modified xsi:type="dcterms:W3CDTF">2025-05-07T05:44:00Z</dcterms:modified>
</cp:coreProperties>
</file>