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sz w:val="36"/>
          <w:szCs w:val="36"/>
        </w:rPr>
      </w:pPr>
      <w:bookmarkStart w:id="0" w:name="_Hlk134772103"/>
      <w:r>
        <w:rPr>
          <w:rFonts w:hint="eastAsia"/>
          <w:sz w:val="36"/>
          <w:szCs w:val="36"/>
          <w:lang w:val="en-US" w:eastAsia="zh-CN"/>
        </w:rPr>
        <w:t>“324000B计算机实践”——</w:t>
      </w:r>
      <w:r>
        <w:rPr>
          <w:rFonts w:hint="eastAsia"/>
          <w:sz w:val="36"/>
          <w:szCs w:val="36"/>
        </w:rPr>
        <w:t>计通学院开课</w:t>
      </w:r>
    </w:p>
    <w:p>
      <w:pPr>
        <w:pStyle w:val="3"/>
        <w:ind w:left="0" w:leftChars="0" w:firstLine="0" w:firstLineChars="0"/>
      </w:pPr>
      <w:r>
        <w:t>C++程序设计</w:t>
      </w:r>
    </w:p>
    <w:p>
      <w:r>
        <w:rPr>
          <w:rFonts w:hint="eastAsia"/>
        </w:rPr>
        <w:t>限学习</w:t>
      </w:r>
      <w:r>
        <w:t>C++程序设计</w:t>
      </w:r>
      <w:r>
        <w:rPr>
          <w:rFonts w:hint="eastAsia"/>
        </w:rPr>
        <w:t>的各专业。</w:t>
      </w:r>
    </w:p>
    <w:p>
      <w:pPr>
        <w:rPr>
          <w:rFonts w:hint="eastAsia"/>
        </w:rPr>
      </w:pPr>
      <w:r>
        <w:rPr>
          <w:rFonts w:ascii="Times New Roman" w:hAnsi="Times New Roman" w:eastAsia="华文中宋" w:cs="Times New Roman"/>
          <w:szCs w:val="21"/>
        </w:rPr>
        <w:t>适用对象：</w:t>
      </w:r>
      <w:r>
        <w:rPr>
          <w:rFonts w:hint="eastAsia" w:ascii="Times New Roman" w:hAnsi="Times New Roman" w:eastAsia="华文中宋" w:cs="Times New Roman"/>
          <w:color w:val="0000FF"/>
          <w:szCs w:val="21"/>
        </w:rPr>
        <w:t>智能，通信，能源，化学，生技，土木，高工等专业学生</w:t>
      </w:r>
    </w:p>
    <w:p>
      <w:pPr>
        <w:pStyle w:val="3"/>
        <w:ind w:left="0" w:leftChars="0" w:firstLine="0" w:firstLineChars="0"/>
      </w:pPr>
      <w:r>
        <w:t>C语言程序设计</w:t>
      </w:r>
    </w:p>
    <w:p>
      <w:r>
        <w:rPr>
          <w:rFonts w:hint="eastAsia"/>
        </w:rPr>
        <w:t>限学习</w:t>
      </w:r>
      <w:r>
        <w:t>C</w:t>
      </w:r>
      <w:r>
        <w:rPr>
          <w:rFonts w:hint="eastAsia"/>
        </w:rPr>
        <w:t>语言</w:t>
      </w:r>
      <w:r>
        <w:t>程序设计</w:t>
      </w:r>
      <w:r>
        <w:rPr>
          <w:rFonts w:hint="eastAsia"/>
        </w:rPr>
        <w:t>的各专业。</w:t>
      </w:r>
    </w:p>
    <w:p>
      <w:pPr>
        <w:rPr>
          <w:rFonts w:ascii="Times New Roman" w:hAnsi="Times New Roman" w:eastAsia="华文中宋" w:cs="Times New Roman"/>
          <w:color w:val="0000FF"/>
          <w:szCs w:val="21"/>
        </w:rPr>
      </w:pPr>
      <w:r>
        <w:rPr>
          <w:rFonts w:ascii="Times New Roman" w:hAnsi="Times New Roman" w:eastAsia="华文中宋" w:cs="Times New Roman"/>
          <w:szCs w:val="21"/>
        </w:rPr>
        <w:t>适用对象：</w:t>
      </w:r>
      <w:r>
        <w:rPr>
          <w:rFonts w:hint="eastAsia" w:ascii="Times New Roman" w:hAnsi="Times New Roman" w:eastAsia="华文中宋" w:cs="Times New Roman"/>
          <w:color w:val="0000FF"/>
          <w:szCs w:val="21"/>
        </w:rPr>
        <w:t>自动化、机械、材料、冶金、储能、矿业等专业学生</w:t>
      </w:r>
    </w:p>
    <w:p>
      <w:pPr>
        <w:pStyle w:val="3"/>
        <w:ind w:left="0" w:leftChars="0" w:firstLine="0" w:firstLineChars="0"/>
      </w:pPr>
      <w:r>
        <w:t>Python</w:t>
      </w:r>
      <w:r>
        <w:rPr>
          <w:rFonts w:hint="eastAsia"/>
        </w:rPr>
        <w:t>程序设计</w:t>
      </w:r>
    </w:p>
    <w:p>
      <w:r>
        <w:rPr>
          <w:rFonts w:hint="eastAsia"/>
        </w:rPr>
        <w:t>限学习</w:t>
      </w:r>
      <w:r>
        <w:t>Python程序设计</w:t>
      </w:r>
      <w:r>
        <w:rPr>
          <w:rFonts w:hint="eastAsia"/>
        </w:rPr>
        <w:t>的各专业。</w:t>
      </w:r>
    </w:p>
    <w:p>
      <w:pPr>
        <w:rPr>
          <w:rFonts w:hint="eastAsia"/>
        </w:rPr>
      </w:pPr>
      <w:r>
        <w:rPr>
          <w:rFonts w:ascii="Times New Roman" w:hAnsi="Times New Roman" w:eastAsia="华文中宋" w:cs="Times New Roman"/>
          <w:szCs w:val="21"/>
        </w:rPr>
        <w:t>适用对象：</w:t>
      </w:r>
      <w:r>
        <w:rPr>
          <w:rFonts w:hint="eastAsia" w:ascii="Times New Roman" w:hAnsi="Times New Roman" w:eastAsia="华文中宋" w:cs="Times New Roman"/>
          <w:color w:val="0000FF"/>
          <w:szCs w:val="21"/>
        </w:rPr>
        <w:t>安全专业学生</w:t>
      </w:r>
    </w:p>
    <w:p>
      <w:pPr>
        <w:pStyle w:val="3"/>
        <w:ind w:left="0" w:leftChars="0" w:firstLine="0" w:firstLineChars="0"/>
      </w:pPr>
      <w:r>
        <w:rPr>
          <w:rFonts w:hint="eastAsia"/>
        </w:rPr>
        <w:t>多媒体实践</w:t>
      </w:r>
    </w:p>
    <w:p>
      <w:pPr>
        <w:pStyle w:val="4"/>
      </w:pPr>
      <w:r>
        <w:rPr>
          <w:rFonts w:hint="eastAsia"/>
        </w:rPr>
        <w:t>限外语学院各专业。</w:t>
      </w:r>
    </w:p>
    <w:p>
      <w:pPr>
        <w:spacing w:line="360" w:lineRule="auto"/>
        <w:rPr>
          <w:rFonts w:ascii="Times New Roman" w:hAnsi="Times New Roman" w:eastAsia="华文中宋" w:cs="Times New Roman"/>
          <w:szCs w:val="21"/>
        </w:rPr>
      </w:pPr>
      <w:r>
        <w:rPr>
          <w:rFonts w:ascii="Times New Roman" w:hAnsi="Times New Roman" w:eastAsia="华文中宋" w:cs="Times New Roman"/>
          <w:szCs w:val="21"/>
        </w:rPr>
        <w:t>适用对象：</w:t>
      </w:r>
      <w:r>
        <w:rPr>
          <w:rFonts w:hint="eastAsia" w:ascii="Times New Roman" w:hAnsi="Times New Roman" w:eastAsia="华文中宋" w:cs="Times New Roman"/>
          <w:color w:val="0000FF"/>
          <w:szCs w:val="21"/>
        </w:rPr>
        <w:t>英语，日语，德语等专业学生</w:t>
      </w:r>
    </w:p>
    <w:p>
      <w:pPr>
        <w:pStyle w:val="3"/>
        <w:ind w:left="0" w:leftChars="0" w:firstLine="0" w:firstLineChars="0"/>
      </w:pPr>
      <w:r>
        <w:rPr>
          <w:rFonts w:hint="eastAsia"/>
        </w:rPr>
        <w:t>办公软件核心技能训练</w:t>
      </w:r>
    </w:p>
    <w:p>
      <w:r>
        <w:rPr>
          <w:rFonts w:hint="eastAsia"/>
        </w:rPr>
        <w:t>没有开设程序设计课程的相关专业。</w:t>
      </w:r>
    </w:p>
    <w:p>
      <w:pPr>
        <w:rPr>
          <w:rFonts w:hint="eastAsia"/>
        </w:rPr>
      </w:pPr>
      <w:r>
        <w:rPr>
          <w:rFonts w:hint="eastAsia" w:ascii="华文中宋" w:hAnsi="华文中宋" w:eastAsia="华文中宋"/>
          <w:szCs w:val="21"/>
        </w:rPr>
        <w:t>适用对象：</w:t>
      </w:r>
      <w:r>
        <w:rPr>
          <w:rFonts w:hint="eastAsia" w:ascii="华文中宋" w:hAnsi="华文中宋" w:eastAsia="华文中宋"/>
          <w:color w:val="0000FF"/>
          <w:szCs w:val="21"/>
        </w:rPr>
        <w:t>文法学院相关专业、视传等专</w:t>
      </w:r>
      <w:r>
        <w:rPr>
          <w:rFonts w:hint="eastAsia" w:ascii="Times New Roman" w:hAnsi="Times New Roman" w:eastAsia="华文中宋" w:cs="Times New Roman"/>
          <w:color w:val="0000FF"/>
          <w:szCs w:val="21"/>
        </w:rPr>
        <w:t>业学生</w:t>
      </w:r>
    </w:p>
    <w:p>
      <w:pPr>
        <w:pStyle w:val="3"/>
        <w:ind w:left="0" w:leftChars="0" w:firstLine="0" w:firstLineChars="0"/>
      </w:pPr>
      <w:r>
        <w:rPr>
          <w:rFonts w:hint="eastAsia"/>
        </w:rPr>
        <w:t>机器视觉与人工智能</w:t>
      </w:r>
    </w:p>
    <w:p>
      <w:pPr>
        <w:rPr>
          <w:rFonts w:hint="eastAsia" w:ascii="华文中宋" w:hAnsi="华文中宋" w:eastAsia="华文中宋"/>
          <w:color w:val="0000FF"/>
          <w:szCs w:val="21"/>
        </w:rPr>
      </w:pPr>
      <w:r>
        <w:rPr>
          <w:rFonts w:hint="eastAsia"/>
        </w:rPr>
        <w:t>限选</w:t>
      </w:r>
      <w:r>
        <w:t>30</w:t>
      </w:r>
      <w:r>
        <w:rPr>
          <w:rFonts w:hint="eastAsia"/>
        </w:rPr>
        <w:t>人。</w:t>
      </w:r>
      <w:r>
        <w:rPr>
          <w:rFonts w:hint="eastAsia" w:ascii="华文中宋" w:hAnsi="华文中宋" w:eastAsia="华文中宋"/>
          <w:color w:val="0000FF"/>
          <w:szCs w:val="21"/>
        </w:rPr>
        <w:t>智能、计算机、自动化和各理工专业（选修过“基于人工智能的数字图像处理及应用”课程的学生和智能、计算机、自动化专业的学生优先）。</w:t>
      </w:r>
    </w:p>
    <w:p>
      <w:pPr>
        <w:pStyle w:val="3"/>
        <w:ind w:left="0" w:leftChars="0" w:firstLine="0" w:firstLineChars="0"/>
      </w:pPr>
      <w:r>
        <w:rPr>
          <w:rFonts w:hint="eastAsia"/>
        </w:rPr>
        <w:t>计算机工程基础</w:t>
      </w:r>
    </w:p>
    <w:p>
      <w:r>
        <w:rPr>
          <w:rFonts w:hint="eastAsia"/>
        </w:rPr>
        <w:t>限</w:t>
      </w:r>
      <w:r>
        <w:rPr>
          <w:rFonts w:hint="eastAsia" w:ascii="华文中宋" w:hAnsi="华文中宋" w:eastAsia="华文中宋"/>
          <w:color w:val="0000FF"/>
          <w:szCs w:val="21"/>
        </w:rPr>
        <w:t>计通学院的学生（通信专业的除外）。</w:t>
      </w:r>
    </w:p>
    <w:p>
      <w:pPr>
        <w:pStyle w:val="3"/>
        <w:ind w:left="0" w:leftChars="0" w:firstLine="0" w:firstLineChars="0"/>
      </w:pPr>
      <w:r>
        <w:t>Office</w:t>
      </w:r>
      <w:r>
        <w:rPr>
          <w:rFonts w:hint="eastAsia"/>
        </w:rPr>
        <w:t>高级应用</w:t>
      </w:r>
    </w:p>
    <w:p>
      <w:r>
        <w:rPr>
          <w:rFonts w:hint="eastAsia"/>
        </w:rPr>
        <w:t>限</w:t>
      </w:r>
      <w:r>
        <w:rPr>
          <w:rFonts w:hint="eastAsia" w:ascii="华文中宋" w:hAnsi="华文中宋" w:eastAsia="华文中宋"/>
          <w:color w:val="0000FF"/>
          <w:szCs w:val="21"/>
        </w:rPr>
        <w:t>留理学生。（这个不用选）</w:t>
      </w:r>
    </w:p>
    <w:p>
      <w:pPr>
        <w:pStyle w:val="3"/>
        <w:ind w:left="0" w:leftChars="0" w:firstLine="0" w:firstLineChars="0"/>
      </w:pPr>
      <w:r>
        <w:rPr>
          <w:rFonts w:hint="eastAsia"/>
        </w:rPr>
        <w:t>重修</w:t>
      </w:r>
      <w:r>
        <w:rPr>
          <w:rFonts w:hint="eastAsia"/>
          <w:lang w:val="en-US" w:eastAsia="zh-CN"/>
        </w:rPr>
        <w:t>讲台</w:t>
      </w:r>
    </w:p>
    <w:p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所有专业重修的同学，均选这个课堂，选课后扫码加入微信群（选课时发布微信的二维码）。</w:t>
      </w:r>
      <w:bookmarkEnd w:id="0"/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4"/>
      </w:pPr>
      <w:r>
        <w:separator/>
      </w:r>
    </w:p>
  </w:endnote>
  <w:endnote w:type="continuationSeparator" w:id="1">
    <w:p>
      <w:pPr>
        <w:ind w:firstLine="4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4"/>
      </w:pPr>
      <w:r>
        <w:separator/>
      </w:r>
    </w:p>
  </w:footnote>
  <w:footnote w:type="continuationSeparator" w:id="1">
    <w:p>
      <w:pPr>
        <w:ind w:firstLine="42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B60B6"/>
    <w:multiLevelType w:val="multilevel"/>
    <w:tmpl w:val="331B60B6"/>
    <w:lvl w:ilvl="0" w:tentative="0">
      <w:start w:val="1"/>
      <w:numFmt w:val="decimal"/>
      <w:pStyle w:val="3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hOTAwN2RkNDkwYTk5NDdkYWIyYjUwYTFmYTg3MmQifQ=="/>
  </w:docVars>
  <w:rsids>
    <w:rsidRoot w:val="00A94C3D"/>
    <w:rsid w:val="00021595"/>
    <w:rsid w:val="00115037"/>
    <w:rsid w:val="001F2770"/>
    <w:rsid w:val="002647BF"/>
    <w:rsid w:val="002E3F60"/>
    <w:rsid w:val="00313C14"/>
    <w:rsid w:val="003B6238"/>
    <w:rsid w:val="003E7988"/>
    <w:rsid w:val="003F4C27"/>
    <w:rsid w:val="004E3CFB"/>
    <w:rsid w:val="005800E9"/>
    <w:rsid w:val="005837CF"/>
    <w:rsid w:val="00591D5E"/>
    <w:rsid w:val="005B408E"/>
    <w:rsid w:val="005F4B9A"/>
    <w:rsid w:val="006436A9"/>
    <w:rsid w:val="006B0E7C"/>
    <w:rsid w:val="00870E58"/>
    <w:rsid w:val="00882F3F"/>
    <w:rsid w:val="00890C7D"/>
    <w:rsid w:val="008C6111"/>
    <w:rsid w:val="008E366D"/>
    <w:rsid w:val="009113A7"/>
    <w:rsid w:val="00920839"/>
    <w:rsid w:val="00A11546"/>
    <w:rsid w:val="00A26F1D"/>
    <w:rsid w:val="00A901F5"/>
    <w:rsid w:val="00A94C3D"/>
    <w:rsid w:val="00AF1281"/>
    <w:rsid w:val="00B752FC"/>
    <w:rsid w:val="00C2619F"/>
    <w:rsid w:val="00C67F1F"/>
    <w:rsid w:val="00CE5E8D"/>
    <w:rsid w:val="00DB7605"/>
    <w:rsid w:val="00E35AF9"/>
    <w:rsid w:val="00E600B5"/>
    <w:rsid w:val="00E92BAF"/>
    <w:rsid w:val="00F934A0"/>
    <w:rsid w:val="03FD0897"/>
    <w:rsid w:val="04335DA6"/>
    <w:rsid w:val="051060E7"/>
    <w:rsid w:val="095E7BDD"/>
    <w:rsid w:val="0EC57F43"/>
    <w:rsid w:val="11EF3F60"/>
    <w:rsid w:val="12E91AE2"/>
    <w:rsid w:val="15200D24"/>
    <w:rsid w:val="19F65EEF"/>
    <w:rsid w:val="227E6175"/>
    <w:rsid w:val="259F2E44"/>
    <w:rsid w:val="271F59D7"/>
    <w:rsid w:val="2BCA217D"/>
    <w:rsid w:val="31D24011"/>
    <w:rsid w:val="4A3414FD"/>
    <w:rsid w:val="4E715061"/>
    <w:rsid w:val="50F1639A"/>
    <w:rsid w:val="62E53885"/>
    <w:rsid w:val="68847589"/>
    <w:rsid w:val="6E9128A6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424" w:firstLineChars="202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00" w:after="100" w:line="360" w:lineRule="auto"/>
      <w:ind w:firstLine="0" w:firstLineChars="0"/>
      <w:outlineLvl w:val="0"/>
    </w:pPr>
    <w:rPr>
      <w:rFonts w:asciiTheme="minorAscii" w:hAnsiTheme="minorAscii"/>
      <w:b/>
      <w:bCs/>
      <w:kern w:val="44"/>
      <w:sz w:val="32"/>
      <w:szCs w:val="44"/>
    </w:rPr>
  </w:style>
  <w:style w:type="paragraph" w:styleId="3">
    <w:name w:val="heading 2"/>
    <w:basedOn w:val="4"/>
    <w:next w:val="1"/>
    <w:link w:val="12"/>
    <w:autoRedefine/>
    <w:unhideWhenUsed/>
    <w:qFormat/>
    <w:uiPriority w:val="9"/>
    <w:pPr>
      <w:numPr>
        <w:ilvl w:val="0"/>
        <w:numId w:val="1"/>
      </w:numPr>
      <w:ind w:firstLine="0" w:firstLineChars="0"/>
      <w:outlineLvl w:val="1"/>
    </w:pPr>
    <w:rPr>
      <w:b/>
      <w:bCs/>
      <w:sz w:val="24"/>
      <w:szCs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Theme="minorAscii" w:hAnsiTheme="minorAscii" w:eastAsiaTheme="minorEastAsia"/>
      <w:b/>
      <w:bCs/>
      <w:kern w:val="44"/>
      <w:sz w:val="32"/>
      <w:szCs w:val="44"/>
    </w:rPr>
  </w:style>
  <w:style w:type="character" w:customStyle="1" w:styleId="12">
    <w:name w:val="标题 2 字符"/>
    <w:basedOn w:val="8"/>
    <w:link w:val="3"/>
    <w:autoRedefine/>
    <w:qFormat/>
    <w:uiPriority w:val="9"/>
    <w:rPr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2024-04-12T02:44:00Z</dcterms:created>
  <dc:creator>pro2</dc:creator>
  <cp:lastModifiedBy>Z晓玫</cp:lastModifiedBy>
  <dcterms:modified xsi:type="dcterms:W3CDTF">2024-04-12T07:33:18Z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AD05F5FEB3EC402994CCEF87FE63BF6D_12</vt:lpwstr>
  </property>
</Properties>
</file>